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86A9" w14:textId="6D19D6A3" w:rsidR="00E8279B" w:rsidRPr="00C73EA8" w:rsidRDefault="006707D7" w:rsidP="005B49F7">
      <w:pPr>
        <w:tabs>
          <w:tab w:val="left" w:pos="9072"/>
        </w:tabs>
        <w:suppressAutoHyphens/>
        <w:spacing w:line="300" w:lineRule="exact"/>
        <w:ind w:right="283"/>
        <w:jc w:val="both"/>
        <w:rPr>
          <w:rFonts w:ascii="CorpoS" w:hAnsi="CorpoS"/>
          <w:b/>
          <w:szCs w:val="24"/>
          <w:lang w:val="en-US"/>
        </w:rPr>
      </w:pPr>
      <w:r w:rsidRPr="00C73EA8">
        <w:rPr>
          <w:rFonts w:ascii="CorpoS" w:hAnsi="CorpoS"/>
          <w:b/>
          <w:szCs w:val="24"/>
          <w:lang w:val="en-US"/>
        </w:rPr>
        <w:t xml:space="preserve">MTU Aero Engines </w:t>
      </w:r>
      <w:r w:rsidR="00C73EA8">
        <w:rPr>
          <w:rFonts w:ascii="CorpoS" w:hAnsi="CorpoS"/>
          <w:b/>
          <w:szCs w:val="24"/>
          <w:lang w:val="en-US"/>
        </w:rPr>
        <w:t>detail</w:t>
      </w:r>
      <w:r w:rsidR="00985F7A">
        <w:rPr>
          <w:rFonts w:ascii="CorpoS" w:hAnsi="CorpoS"/>
          <w:b/>
          <w:szCs w:val="24"/>
          <w:lang w:val="en-US"/>
        </w:rPr>
        <w:t>s</w:t>
      </w:r>
      <w:r w:rsidR="00C73EA8">
        <w:rPr>
          <w:rFonts w:ascii="CorpoS" w:hAnsi="CorpoS"/>
          <w:b/>
          <w:szCs w:val="24"/>
          <w:lang w:val="en-US"/>
        </w:rPr>
        <w:t xml:space="preserve"> outlook to </w:t>
      </w:r>
      <w:r w:rsidR="001118B5" w:rsidRPr="00C73EA8">
        <w:rPr>
          <w:rFonts w:ascii="CorpoS" w:hAnsi="CorpoS"/>
          <w:b/>
          <w:szCs w:val="24"/>
          <w:lang w:val="en-US"/>
        </w:rPr>
        <w:t>2025</w:t>
      </w:r>
    </w:p>
    <w:p w14:paraId="0BFAADC1" w14:textId="5C5E7751" w:rsidR="005B1496" w:rsidRPr="00C73EA8" w:rsidRDefault="00985F7A" w:rsidP="005B49F7">
      <w:pPr>
        <w:numPr>
          <w:ilvl w:val="0"/>
          <w:numId w:val="11"/>
        </w:numPr>
        <w:tabs>
          <w:tab w:val="left" w:pos="9072"/>
        </w:tabs>
        <w:suppressAutoHyphens/>
        <w:spacing w:line="300" w:lineRule="exact"/>
        <w:ind w:right="283"/>
        <w:jc w:val="both"/>
        <w:rPr>
          <w:rFonts w:ascii="CorpoS" w:hAnsi="CorpoS"/>
          <w:b/>
          <w:szCs w:val="24"/>
          <w:lang w:val="en-US"/>
        </w:rPr>
      </w:pPr>
      <w:r>
        <w:rPr>
          <w:rFonts w:ascii="CorpoS" w:hAnsi="CorpoS"/>
          <w:b/>
          <w:szCs w:val="24"/>
          <w:lang w:val="en-US"/>
        </w:rPr>
        <w:t>2017: Investment phase ends with s</w:t>
      </w:r>
      <w:r w:rsidR="007C5A0C">
        <w:rPr>
          <w:rFonts w:ascii="CorpoS" w:hAnsi="CorpoS"/>
          <w:b/>
          <w:szCs w:val="24"/>
          <w:lang w:val="en-US"/>
        </w:rPr>
        <w:t>ustained p</w:t>
      </w:r>
      <w:r w:rsidR="00150DFF">
        <w:rPr>
          <w:rFonts w:ascii="CorpoS" w:hAnsi="CorpoS"/>
          <w:b/>
          <w:szCs w:val="24"/>
          <w:lang w:val="en-US"/>
        </w:rPr>
        <w:t>rofitab</w:t>
      </w:r>
      <w:r w:rsidR="007C5A0C">
        <w:rPr>
          <w:rFonts w:ascii="CorpoS" w:hAnsi="CorpoS"/>
          <w:b/>
          <w:szCs w:val="24"/>
          <w:lang w:val="en-US"/>
        </w:rPr>
        <w:t>le growth</w:t>
      </w:r>
    </w:p>
    <w:p w14:paraId="2AE88CF9" w14:textId="34EE817F" w:rsidR="006707D7" w:rsidRPr="00C73EA8" w:rsidRDefault="0036647A" w:rsidP="005B49F7">
      <w:pPr>
        <w:numPr>
          <w:ilvl w:val="0"/>
          <w:numId w:val="11"/>
        </w:numPr>
        <w:tabs>
          <w:tab w:val="left" w:pos="9072"/>
        </w:tabs>
        <w:suppressAutoHyphens/>
        <w:spacing w:line="300" w:lineRule="exact"/>
        <w:ind w:right="283"/>
        <w:jc w:val="both"/>
        <w:rPr>
          <w:rFonts w:ascii="CorpoS" w:hAnsi="CorpoS"/>
          <w:b/>
          <w:szCs w:val="24"/>
          <w:lang w:val="en-US"/>
        </w:rPr>
      </w:pPr>
      <w:r>
        <w:rPr>
          <w:rFonts w:ascii="CorpoS" w:hAnsi="CorpoS"/>
          <w:b/>
          <w:szCs w:val="24"/>
          <w:lang w:val="en-US"/>
        </w:rPr>
        <w:t>Strong increase in earnings in consolidation phase from</w:t>
      </w:r>
      <w:r w:rsidR="00F56BAE" w:rsidRPr="00C73EA8">
        <w:rPr>
          <w:rFonts w:ascii="CorpoS" w:hAnsi="CorpoS"/>
          <w:b/>
          <w:szCs w:val="24"/>
          <w:lang w:val="en-US"/>
        </w:rPr>
        <w:t xml:space="preserve"> 2018 </w:t>
      </w:r>
      <w:r>
        <w:rPr>
          <w:rFonts w:ascii="CorpoS" w:hAnsi="CorpoS"/>
          <w:b/>
          <w:szCs w:val="24"/>
          <w:lang w:val="en-US"/>
        </w:rPr>
        <w:t>onward</w:t>
      </w:r>
    </w:p>
    <w:p w14:paraId="3674E75A" w14:textId="77777777" w:rsidR="00C51A14" w:rsidRPr="00C73EA8" w:rsidRDefault="00C51A14" w:rsidP="005B49F7">
      <w:pPr>
        <w:tabs>
          <w:tab w:val="left" w:pos="9072"/>
        </w:tabs>
        <w:suppressAutoHyphens/>
        <w:spacing w:line="300" w:lineRule="exact"/>
        <w:ind w:right="283"/>
        <w:jc w:val="both"/>
        <w:rPr>
          <w:rFonts w:ascii="CorpoS" w:hAnsi="CorpoS"/>
          <w:b/>
          <w:szCs w:val="24"/>
          <w:lang w:val="en-US"/>
        </w:rPr>
      </w:pPr>
    </w:p>
    <w:p w14:paraId="3DDC38B1" w14:textId="22F46760" w:rsidR="00C51A14" w:rsidRPr="00C73EA8" w:rsidRDefault="00C51A14" w:rsidP="005B49F7">
      <w:pPr>
        <w:tabs>
          <w:tab w:val="left" w:pos="7655"/>
          <w:tab w:val="left" w:pos="9072"/>
        </w:tabs>
        <w:suppressAutoHyphens/>
        <w:spacing w:line="300" w:lineRule="exact"/>
        <w:ind w:right="284"/>
        <w:jc w:val="both"/>
        <w:rPr>
          <w:rFonts w:ascii="CorpoS" w:hAnsi="CorpoS"/>
          <w:szCs w:val="24"/>
          <w:lang w:val="en-US"/>
        </w:rPr>
      </w:pPr>
      <w:r w:rsidRPr="00C73EA8">
        <w:rPr>
          <w:rFonts w:ascii="CorpoS" w:hAnsi="CorpoS"/>
          <w:szCs w:val="24"/>
          <w:lang w:val="en-US"/>
        </w:rPr>
        <w:t>M</w:t>
      </w:r>
      <w:r w:rsidR="0077697B">
        <w:rPr>
          <w:rFonts w:ascii="CorpoS" w:hAnsi="CorpoS"/>
          <w:szCs w:val="24"/>
          <w:lang w:val="en-US"/>
        </w:rPr>
        <w:t>u</w:t>
      </w:r>
      <w:r w:rsidRPr="00C73EA8">
        <w:rPr>
          <w:rFonts w:ascii="CorpoS" w:hAnsi="CorpoS"/>
          <w:szCs w:val="24"/>
          <w:lang w:val="en-US"/>
        </w:rPr>
        <w:t>n</w:t>
      </w:r>
      <w:r w:rsidR="0077697B">
        <w:rPr>
          <w:rFonts w:ascii="CorpoS" w:hAnsi="CorpoS"/>
          <w:szCs w:val="24"/>
          <w:lang w:val="en-US"/>
        </w:rPr>
        <w:t>i</w:t>
      </w:r>
      <w:r w:rsidRPr="00C73EA8">
        <w:rPr>
          <w:rFonts w:ascii="CorpoS" w:hAnsi="CorpoS"/>
          <w:szCs w:val="24"/>
          <w:lang w:val="en-US"/>
        </w:rPr>
        <w:t>ch</w:t>
      </w:r>
      <w:r w:rsidR="00522C52" w:rsidRPr="00C73EA8">
        <w:rPr>
          <w:rFonts w:ascii="CorpoS" w:hAnsi="CorpoS"/>
          <w:szCs w:val="24"/>
          <w:lang w:val="en-US"/>
        </w:rPr>
        <w:t xml:space="preserve"> / </w:t>
      </w:r>
      <w:proofErr w:type="spellStart"/>
      <w:r w:rsidR="00522C52" w:rsidRPr="00985F7A">
        <w:rPr>
          <w:rFonts w:ascii="CorpoS" w:hAnsi="CorpoS"/>
          <w:szCs w:val="24"/>
          <w:lang w:val="en-US"/>
        </w:rPr>
        <w:t>Rzeszów</w:t>
      </w:r>
      <w:proofErr w:type="spellEnd"/>
      <w:r w:rsidRPr="00C73EA8">
        <w:rPr>
          <w:rFonts w:ascii="CorpoS" w:hAnsi="CorpoS"/>
          <w:szCs w:val="24"/>
          <w:lang w:val="en-US"/>
        </w:rPr>
        <w:t xml:space="preserve">, </w:t>
      </w:r>
      <w:r w:rsidR="0077697B">
        <w:rPr>
          <w:rFonts w:ascii="CorpoS" w:hAnsi="CorpoS"/>
          <w:szCs w:val="24"/>
          <w:lang w:val="en-US"/>
        </w:rPr>
        <w:t xml:space="preserve">December </w:t>
      </w:r>
      <w:r w:rsidR="00522C52" w:rsidRPr="00C73EA8">
        <w:rPr>
          <w:rFonts w:ascii="CorpoS" w:hAnsi="CorpoS"/>
          <w:szCs w:val="24"/>
          <w:lang w:val="en-US"/>
        </w:rPr>
        <w:t>14</w:t>
      </w:r>
      <w:r w:rsidR="0077697B">
        <w:rPr>
          <w:rFonts w:ascii="CorpoS" w:hAnsi="CorpoS"/>
          <w:szCs w:val="24"/>
          <w:lang w:val="en-US"/>
        </w:rPr>
        <w:t>,</w:t>
      </w:r>
      <w:r w:rsidRPr="00C73EA8">
        <w:rPr>
          <w:rFonts w:ascii="CorpoS" w:hAnsi="CorpoS"/>
          <w:szCs w:val="24"/>
          <w:lang w:val="en-US"/>
        </w:rPr>
        <w:t xml:space="preserve"> 2016 – </w:t>
      </w:r>
      <w:r w:rsidR="00B113A5">
        <w:rPr>
          <w:rFonts w:ascii="CorpoS" w:hAnsi="CorpoS"/>
          <w:szCs w:val="24"/>
          <w:lang w:val="en-US"/>
        </w:rPr>
        <w:t xml:space="preserve">At its Investor and Analyst Day 2016, </w:t>
      </w:r>
      <w:r w:rsidRPr="00C73EA8">
        <w:rPr>
          <w:rFonts w:ascii="CorpoS" w:hAnsi="CorpoS"/>
          <w:szCs w:val="24"/>
          <w:lang w:val="en-US"/>
        </w:rPr>
        <w:t xml:space="preserve">MTU Aero Engines AG </w:t>
      </w:r>
      <w:r w:rsidR="00B113A5">
        <w:rPr>
          <w:rFonts w:ascii="CorpoS" w:hAnsi="CorpoS"/>
          <w:szCs w:val="24"/>
          <w:lang w:val="en-US"/>
        </w:rPr>
        <w:t xml:space="preserve">detailed </w:t>
      </w:r>
      <w:r w:rsidR="00985F7A">
        <w:rPr>
          <w:rFonts w:ascii="CorpoS" w:hAnsi="CorpoS"/>
          <w:szCs w:val="24"/>
          <w:lang w:val="en-US"/>
        </w:rPr>
        <w:t xml:space="preserve">its </w:t>
      </w:r>
      <w:r w:rsidR="00B113A5">
        <w:rPr>
          <w:rFonts w:ascii="CorpoS" w:hAnsi="CorpoS"/>
          <w:szCs w:val="24"/>
          <w:lang w:val="en-US"/>
        </w:rPr>
        <w:t xml:space="preserve">outlook for the period to </w:t>
      </w:r>
      <w:r w:rsidR="00E91EA6" w:rsidRPr="00C73EA8">
        <w:rPr>
          <w:rFonts w:ascii="CorpoS" w:hAnsi="CorpoS"/>
          <w:szCs w:val="24"/>
          <w:lang w:val="en-US"/>
        </w:rPr>
        <w:t xml:space="preserve">2025. </w:t>
      </w:r>
      <w:r w:rsidR="007C5A0C">
        <w:rPr>
          <w:rFonts w:ascii="CorpoS" w:hAnsi="CorpoS"/>
          <w:szCs w:val="24"/>
          <w:lang w:val="en-US"/>
        </w:rPr>
        <w:t xml:space="preserve">The </w:t>
      </w:r>
      <w:r w:rsidR="000F1475">
        <w:rPr>
          <w:rFonts w:ascii="CorpoS" w:hAnsi="CorpoS"/>
          <w:szCs w:val="24"/>
          <w:lang w:val="en-US"/>
        </w:rPr>
        <w:t xml:space="preserve">company’s </w:t>
      </w:r>
      <w:r w:rsidR="00006DE4">
        <w:rPr>
          <w:rFonts w:ascii="CorpoS" w:hAnsi="CorpoS"/>
          <w:szCs w:val="24"/>
          <w:lang w:val="en-US"/>
        </w:rPr>
        <w:t>l</w:t>
      </w:r>
      <w:r w:rsidR="00985F7A">
        <w:rPr>
          <w:rFonts w:ascii="CorpoS" w:hAnsi="CorpoS"/>
          <w:szCs w:val="24"/>
          <w:lang w:val="en-US"/>
        </w:rPr>
        <w:t>argest</w:t>
      </w:r>
      <w:r w:rsidR="00006DE4">
        <w:rPr>
          <w:rFonts w:ascii="CorpoS" w:hAnsi="CorpoS"/>
          <w:szCs w:val="24"/>
          <w:lang w:val="en-US"/>
        </w:rPr>
        <w:t>-ever investment phase</w:t>
      </w:r>
      <w:r w:rsidR="007C5A0C">
        <w:rPr>
          <w:rFonts w:ascii="CorpoS" w:hAnsi="CorpoS"/>
          <w:szCs w:val="24"/>
          <w:lang w:val="en-US"/>
        </w:rPr>
        <w:t xml:space="preserve"> will come to an end </w:t>
      </w:r>
      <w:r w:rsidR="000F1475">
        <w:rPr>
          <w:rFonts w:ascii="CorpoS" w:hAnsi="CorpoS"/>
          <w:szCs w:val="24"/>
          <w:lang w:val="en-US"/>
        </w:rPr>
        <w:t xml:space="preserve">in </w:t>
      </w:r>
      <w:r w:rsidR="00C231BC" w:rsidRPr="00C73EA8">
        <w:rPr>
          <w:rFonts w:ascii="CorpoS" w:hAnsi="CorpoS"/>
          <w:szCs w:val="24"/>
          <w:lang w:val="en-US"/>
        </w:rPr>
        <w:t>2017</w:t>
      </w:r>
      <w:r w:rsidR="00985F7A">
        <w:rPr>
          <w:rFonts w:ascii="CorpoS" w:hAnsi="CorpoS"/>
          <w:szCs w:val="24"/>
          <w:lang w:val="en-US"/>
        </w:rPr>
        <w:t xml:space="preserve"> with sustained profitable growth</w:t>
      </w:r>
      <w:r w:rsidR="00542733">
        <w:rPr>
          <w:rFonts w:ascii="CorpoS" w:hAnsi="CorpoS"/>
          <w:szCs w:val="24"/>
          <w:lang w:val="en-US"/>
        </w:rPr>
        <w:t>. I</w:t>
      </w:r>
      <w:r w:rsidR="000F1475">
        <w:rPr>
          <w:rFonts w:ascii="CorpoS" w:hAnsi="CorpoS"/>
          <w:szCs w:val="24"/>
          <w:lang w:val="en-US"/>
        </w:rPr>
        <w:t>n the consolidation phase from 2018 onward, adjusted EBIT is expected to grow faster than revenues</w:t>
      </w:r>
      <w:r w:rsidR="000E2671">
        <w:rPr>
          <w:rFonts w:ascii="CorpoS" w:hAnsi="CorpoS"/>
          <w:szCs w:val="24"/>
          <w:lang w:val="en-US"/>
        </w:rPr>
        <w:t>,</w:t>
      </w:r>
      <w:r w:rsidR="000F1475">
        <w:rPr>
          <w:rFonts w:ascii="CorpoS" w:hAnsi="CorpoS"/>
          <w:szCs w:val="24"/>
          <w:lang w:val="en-US"/>
        </w:rPr>
        <w:t xml:space="preserve"> </w:t>
      </w:r>
      <w:r w:rsidR="005C1A55">
        <w:rPr>
          <w:rFonts w:ascii="CorpoS" w:hAnsi="CorpoS"/>
          <w:szCs w:val="24"/>
          <w:lang w:val="en-US"/>
        </w:rPr>
        <w:t>with</w:t>
      </w:r>
      <w:r w:rsidR="000F1475">
        <w:rPr>
          <w:rFonts w:ascii="CorpoS" w:hAnsi="CorpoS"/>
          <w:szCs w:val="24"/>
          <w:lang w:val="en-US"/>
        </w:rPr>
        <w:t xml:space="preserve"> net income increas</w:t>
      </w:r>
      <w:r w:rsidR="005C1A55">
        <w:rPr>
          <w:rFonts w:ascii="CorpoS" w:hAnsi="CorpoS"/>
          <w:szCs w:val="24"/>
          <w:lang w:val="en-US"/>
        </w:rPr>
        <w:t>ing</w:t>
      </w:r>
      <w:r w:rsidR="000F1475">
        <w:rPr>
          <w:rFonts w:ascii="CorpoS" w:hAnsi="CorpoS"/>
          <w:szCs w:val="24"/>
          <w:lang w:val="en-US"/>
        </w:rPr>
        <w:t xml:space="preserve"> in line with adjusted EBIT</w:t>
      </w:r>
      <w:r w:rsidR="00E91EA6" w:rsidRPr="00C73EA8">
        <w:rPr>
          <w:rFonts w:ascii="CorpoS" w:hAnsi="CorpoS"/>
          <w:szCs w:val="24"/>
          <w:lang w:val="en-US"/>
        </w:rPr>
        <w:t>.</w:t>
      </w:r>
      <w:r w:rsidR="00CB7C24" w:rsidRPr="00C73EA8">
        <w:rPr>
          <w:rFonts w:ascii="CorpoS" w:hAnsi="CorpoS"/>
          <w:szCs w:val="24"/>
          <w:lang w:val="en-US"/>
        </w:rPr>
        <w:t xml:space="preserve"> </w:t>
      </w:r>
      <w:r w:rsidR="000F1475">
        <w:rPr>
          <w:rFonts w:ascii="CorpoS" w:hAnsi="CorpoS"/>
          <w:szCs w:val="24"/>
          <w:lang w:val="en-US"/>
        </w:rPr>
        <w:t>“</w:t>
      </w:r>
      <w:r w:rsidR="002E40BD">
        <w:rPr>
          <w:rFonts w:ascii="CorpoS" w:hAnsi="CorpoS"/>
          <w:szCs w:val="24"/>
          <w:lang w:val="en-US"/>
        </w:rPr>
        <w:t xml:space="preserve">We </w:t>
      </w:r>
      <w:r w:rsidR="00A27FC4">
        <w:rPr>
          <w:rFonts w:ascii="CorpoS" w:hAnsi="CorpoS"/>
          <w:szCs w:val="24"/>
          <w:lang w:val="en-US"/>
        </w:rPr>
        <w:t xml:space="preserve">expect our highly profitable </w:t>
      </w:r>
      <w:r w:rsidR="007B3774">
        <w:rPr>
          <w:rFonts w:ascii="CorpoS" w:hAnsi="CorpoS"/>
          <w:szCs w:val="24"/>
          <w:lang w:val="en-US"/>
        </w:rPr>
        <w:t xml:space="preserve">spare parts and </w:t>
      </w:r>
      <w:r w:rsidR="000E2671">
        <w:rPr>
          <w:rFonts w:ascii="CorpoS" w:hAnsi="CorpoS"/>
          <w:szCs w:val="24"/>
          <w:lang w:val="en-US"/>
        </w:rPr>
        <w:t>maintenance</w:t>
      </w:r>
      <w:r w:rsidR="00A27FC4">
        <w:rPr>
          <w:rFonts w:ascii="CorpoS" w:hAnsi="CorpoS"/>
          <w:szCs w:val="24"/>
          <w:lang w:val="en-US"/>
        </w:rPr>
        <w:t xml:space="preserve"> business to generate the highest increase in </w:t>
      </w:r>
      <w:r w:rsidR="00AA78A8">
        <w:rPr>
          <w:rFonts w:ascii="CorpoS" w:hAnsi="CorpoS"/>
          <w:szCs w:val="24"/>
          <w:lang w:val="en-US"/>
        </w:rPr>
        <w:t>revenues as of 2018</w:t>
      </w:r>
      <w:r w:rsidR="002735C0">
        <w:rPr>
          <w:rFonts w:ascii="CorpoS" w:hAnsi="CorpoS"/>
          <w:szCs w:val="24"/>
          <w:lang w:val="en-US"/>
        </w:rPr>
        <w:t>,</w:t>
      </w:r>
      <w:r w:rsidR="00AA78A8">
        <w:rPr>
          <w:rFonts w:ascii="CorpoS" w:hAnsi="CorpoS"/>
          <w:szCs w:val="24"/>
          <w:lang w:val="en-US"/>
        </w:rPr>
        <w:t>” sa</w:t>
      </w:r>
      <w:r w:rsidR="00985F7A">
        <w:rPr>
          <w:rFonts w:ascii="CorpoS" w:hAnsi="CorpoS"/>
          <w:szCs w:val="24"/>
          <w:lang w:val="en-US"/>
        </w:rPr>
        <w:t>id Reiner Winkler,</w:t>
      </w:r>
      <w:r w:rsidR="00AA78A8">
        <w:rPr>
          <w:rFonts w:ascii="CorpoS" w:hAnsi="CorpoS"/>
          <w:szCs w:val="24"/>
          <w:lang w:val="en-US"/>
        </w:rPr>
        <w:t xml:space="preserve"> CEO of </w:t>
      </w:r>
      <w:r w:rsidR="00CB7C24" w:rsidRPr="00C73EA8">
        <w:rPr>
          <w:rFonts w:ascii="CorpoS" w:hAnsi="CorpoS"/>
          <w:szCs w:val="24"/>
          <w:lang w:val="en-US"/>
        </w:rPr>
        <w:t xml:space="preserve">MTU Aero Engines AG. </w:t>
      </w:r>
      <w:r w:rsidR="001C6E79">
        <w:rPr>
          <w:rFonts w:ascii="CorpoS" w:hAnsi="CorpoS"/>
          <w:szCs w:val="24"/>
          <w:lang w:val="en-US"/>
        </w:rPr>
        <w:t>“</w:t>
      </w:r>
      <w:r w:rsidR="000E2671">
        <w:rPr>
          <w:rFonts w:ascii="CorpoS" w:hAnsi="CorpoS"/>
          <w:szCs w:val="24"/>
          <w:lang w:val="en-US"/>
        </w:rPr>
        <w:t xml:space="preserve">We </w:t>
      </w:r>
      <w:r w:rsidR="0087007B">
        <w:rPr>
          <w:rFonts w:ascii="CorpoS" w:hAnsi="CorpoS"/>
          <w:szCs w:val="24"/>
          <w:lang w:val="en-US"/>
        </w:rPr>
        <w:t xml:space="preserve">also </w:t>
      </w:r>
      <w:r w:rsidR="00467B41">
        <w:rPr>
          <w:rFonts w:ascii="CorpoS" w:hAnsi="CorpoS"/>
          <w:szCs w:val="24"/>
          <w:lang w:val="en-US"/>
        </w:rPr>
        <w:t>expect</w:t>
      </w:r>
      <w:r w:rsidR="0087007B">
        <w:rPr>
          <w:rFonts w:ascii="CorpoS" w:hAnsi="CorpoS"/>
          <w:szCs w:val="24"/>
          <w:lang w:val="en-US"/>
        </w:rPr>
        <w:t xml:space="preserve"> </w:t>
      </w:r>
      <w:r w:rsidR="00683078">
        <w:rPr>
          <w:rFonts w:ascii="CorpoS" w:hAnsi="CorpoS"/>
          <w:szCs w:val="24"/>
          <w:lang w:val="en-US"/>
        </w:rPr>
        <w:t>increased</w:t>
      </w:r>
      <w:r w:rsidR="000E2671">
        <w:rPr>
          <w:rFonts w:ascii="CorpoS" w:hAnsi="CorpoS"/>
          <w:szCs w:val="24"/>
          <w:lang w:val="en-US"/>
        </w:rPr>
        <w:t xml:space="preserve"> revenues from </w:t>
      </w:r>
      <w:r w:rsidR="00985F7A">
        <w:rPr>
          <w:rFonts w:ascii="CorpoS" w:hAnsi="CorpoS"/>
          <w:szCs w:val="24"/>
          <w:lang w:val="en-US"/>
        </w:rPr>
        <w:t>commercial</w:t>
      </w:r>
      <w:r w:rsidR="0087007B">
        <w:rPr>
          <w:rFonts w:ascii="CorpoS" w:hAnsi="CorpoS"/>
          <w:szCs w:val="24"/>
          <w:lang w:val="en-US"/>
        </w:rPr>
        <w:t xml:space="preserve"> </w:t>
      </w:r>
      <w:r w:rsidR="000E2671">
        <w:rPr>
          <w:rFonts w:ascii="CorpoS" w:hAnsi="CorpoS"/>
          <w:szCs w:val="24"/>
          <w:lang w:val="en-US"/>
        </w:rPr>
        <w:t>series</w:t>
      </w:r>
      <w:r w:rsidR="0087007B">
        <w:rPr>
          <w:rFonts w:ascii="CorpoS" w:hAnsi="CorpoS"/>
          <w:szCs w:val="24"/>
          <w:lang w:val="en-US"/>
        </w:rPr>
        <w:t xml:space="preserve"> </w:t>
      </w:r>
      <w:r w:rsidR="000E2671">
        <w:rPr>
          <w:rFonts w:ascii="CorpoS" w:hAnsi="CorpoS"/>
          <w:szCs w:val="24"/>
          <w:lang w:val="en-US"/>
        </w:rPr>
        <w:t xml:space="preserve">production, </w:t>
      </w:r>
      <w:r w:rsidR="0087007B">
        <w:rPr>
          <w:rFonts w:ascii="CorpoS" w:hAnsi="CorpoS"/>
          <w:szCs w:val="24"/>
          <w:lang w:val="en-US"/>
        </w:rPr>
        <w:t xml:space="preserve">while </w:t>
      </w:r>
      <w:r w:rsidR="000E2671">
        <w:rPr>
          <w:rFonts w:ascii="CorpoS" w:hAnsi="CorpoS"/>
          <w:szCs w:val="24"/>
          <w:lang w:val="en-US"/>
        </w:rPr>
        <w:t xml:space="preserve">our military business </w:t>
      </w:r>
      <w:r w:rsidR="0087007B">
        <w:rPr>
          <w:rFonts w:ascii="CorpoS" w:hAnsi="CorpoS"/>
          <w:szCs w:val="24"/>
          <w:lang w:val="en-US"/>
        </w:rPr>
        <w:t xml:space="preserve">is expected </w:t>
      </w:r>
      <w:r w:rsidR="000E2671">
        <w:rPr>
          <w:rFonts w:ascii="CorpoS" w:hAnsi="CorpoS"/>
          <w:szCs w:val="24"/>
          <w:lang w:val="en-US"/>
        </w:rPr>
        <w:t>to remain stable</w:t>
      </w:r>
      <w:r w:rsidR="003303C8" w:rsidRPr="00C73EA8">
        <w:rPr>
          <w:rFonts w:ascii="CorpoS" w:hAnsi="CorpoS"/>
          <w:szCs w:val="24"/>
          <w:lang w:val="en-US"/>
        </w:rPr>
        <w:t xml:space="preserve">. </w:t>
      </w:r>
      <w:r w:rsidR="00BE60AE">
        <w:rPr>
          <w:rFonts w:ascii="CorpoS" w:hAnsi="CorpoS"/>
          <w:szCs w:val="24"/>
          <w:lang w:val="en-US"/>
        </w:rPr>
        <w:t>T</w:t>
      </w:r>
      <w:r w:rsidR="000E2671">
        <w:rPr>
          <w:rFonts w:ascii="CorpoS" w:hAnsi="CorpoS"/>
          <w:szCs w:val="24"/>
          <w:lang w:val="en-US"/>
        </w:rPr>
        <w:t>his mix</w:t>
      </w:r>
      <w:r w:rsidR="00BE60AE">
        <w:rPr>
          <w:rFonts w:ascii="CorpoS" w:hAnsi="CorpoS"/>
          <w:szCs w:val="24"/>
          <w:lang w:val="en-US"/>
        </w:rPr>
        <w:t xml:space="preserve"> will </w:t>
      </w:r>
      <w:r w:rsidR="0087007B">
        <w:rPr>
          <w:rFonts w:ascii="CorpoS" w:hAnsi="CorpoS"/>
          <w:szCs w:val="24"/>
          <w:lang w:val="en-US"/>
        </w:rPr>
        <w:t xml:space="preserve">result in higher profit margins and </w:t>
      </w:r>
      <w:r w:rsidR="00BE60AE">
        <w:rPr>
          <w:rFonts w:ascii="CorpoS" w:hAnsi="CorpoS"/>
          <w:szCs w:val="24"/>
          <w:lang w:val="en-US"/>
        </w:rPr>
        <w:t>have a positive effect on earnings</w:t>
      </w:r>
      <w:r w:rsidR="002735C0">
        <w:rPr>
          <w:rFonts w:ascii="CorpoS" w:hAnsi="CorpoS"/>
          <w:szCs w:val="24"/>
          <w:lang w:val="en-US"/>
        </w:rPr>
        <w:t>.</w:t>
      </w:r>
      <w:r w:rsidR="00BE60AE">
        <w:rPr>
          <w:rFonts w:ascii="CorpoS" w:hAnsi="CorpoS"/>
          <w:szCs w:val="24"/>
          <w:lang w:val="en-US"/>
        </w:rPr>
        <w:t>”</w:t>
      </w:r>
      <w:r w:rsidR="009206E6" w:rsidRPr="00C73EA8">
        <w:rPr>
          <w:rFonts w:ascii="CorpoS" w:hAnsi="CorpoS"/>
          <w:szCs w:val="24"/>
          <w:lang w:val="en-US"/>
        </w:rPr>
        <w:t xml:space="preserve"> </w:t>
      </w:r>
      <w:r w:rsidR="0076452F">
        <w:rPr>
          <w:rFonts w:ascii="CorpoS" w:hAnsi="CorpoS"/>
          <w:szCs w:val="24"/>
          <w:lang w:val="en-US"/>
        </w:rPr>
        <w:t xml:space="preserve">After exploiting every opportunity to generate sustainable, organic growth during the investment phase, </w:t>
      </w:r>
      <w:r w:rsidR="001A6270">
        <w:rPr>
          <w:rFonts w:ascii="CorpoS" w:hAnsi="CorpoS"/>
          <w:szCs w:val="24"/>
          <w:lang w:val="en-US"/>
        </w:rPr>
        <w:t xml:space="preserve">increasing cash flows </w:t>
      </w:r>
      <w:r w:rsidR="0076452F">
        <w:rPr>
          <w:rFonts w:ascii="CorpoS" w:hAnsi="CorpoS"/>
          <w:szCs w:val="24"/>
          <w:lang w:val="en-US"/>
        </w:rPr>
        <w:t xml:space="preserve">as of 2018 </w:t>
      </w:r>
      <w:r w:rsidR="001A6270">
        <w:rPr>
          <w:rFonts w:ascii="CorpoS" w:hAnsi="CorpoS"/>
          <w:szCs w:val="24"/>
          <w:lang w:val="en-US"/>
        </w:rPr>
        <w:t xml:space="preserve">will enable MTU </w:t>
      </w:r>
      <w:r w:rsidR="0076452F">
        <w:rPr>
          <w:rFonts w:ascii="CorpoS" w:hAnsi="CorpoS"/>
          <w:szCs w:val="24"/>
          <w:lang w:val="en-US"/>
        </w:rPr>
        <w:t xml:space="preserve">to </w:t>
      </w:r>
      <w:r w:rsidR="00EF5384">
        <w:rPr>
          <w:rFonts w:ascii="CorpoS" w:hAnsi="CorpoS"/>
          <w:szCs w:val="24"/>
          <w:lang w:val="en-US"/>
        </w:rPr>
        <w:t xml:space="preserve">offer </w:t>
      </w:r>
      <w:r w:rsidR="00985F7A">
        <w:rPr>
          <w:rFonts w:ascii="CorpoS" w:hAnsi="CorpoS"/>
          <w:szCs w:val="24"/>
          <w:lang w:val="en-US"/>
        </w:rPr>
        <w:t>its shareholders a sustained</w:t>
      </w:r>
      <w:r w:rsidR="00EF5384">
        <w:rPr>
          <w:rFonts w:ascii="CorpoS" w:hAnsi="CorpoS"/>
          <w:szCs w:val="24"/>
          <w:lang w:val="en-US"/>
        </w:rPr>
        <w:t xml:space="preserve"> greater </w:t>
      </w:r>
      <w:r w:rsidR="00985F7A">
        <w:rPr>
          <w:rFonts w:ascii="CorpoS" w:hAnsi="CorpoS"/>
          <w:szCs w:val="24"/>
          <w:lang w:val="en-US"/>
        </w:rPr>
        <w:t>participation</w:t>
      </w:r>
      <w:r w:rsidR="001A6270">
        <w:rPr>
          <w:rFonts w:ascii="CorpoS" w:hAnsi="CorpoS"/>
          <w:szCs w:val="24"/>
          <w:lang w:val="en-US"/>
        </w:rPr>
        <w:t xml:space="preserve"> in the </w:t>
      </w:r>
      <w:r w:rsidR="009743B1">
        <w:rPr>
          <w:rFonts w:ascii="CorpoS" w:hAnsi="CorpoS"/>
          <w:szCs w:val="24"/>
          <w:lang w:val="en-US"/>
        </w:rPr>
        <w:t xml:space="preserve">company’s </w:t>
      </w:r>
      <w:r w:rsidR="00985F7A">
        <w:rPr>
          <w:rFonts w:ascii="CorpoS" w:hAnsi="CorpoS"/>
          <w:szCs w:val="24"/>
          <w:lang w:val="en-US"/>
        </w:rPr>
        <w:t>success</w:t>
      </w:r>
      <w:r w:rsidR="00F81235" w:rsidRPr="00C73EA8">
        <w:rPr>
          <w:rFonts w:ascii="CorpoS" w:hAnsi="CorpoS"/>
          <w:szCs w:val="24"/>
          <w:lang w:val="en-US"/>
        </w:rPr>
        <w:t>.</w:t>
      </w:r>
    </w:p>
    <w:p w14:paraId="4477C5B4" w14:textId="453B09E9" w:rsidR="00E91EA6" w:rsidRDefault="00E91EA6" w:rsidP="005B49F7">
      <w:pPr>
        <w:tabs>
          <w:tab w:val="left" w:pos="7655"/>
          <w:tab w:val="left" w:pos="9072"/>
        </w:tabs>
        <w:suppressAutoHyphens/>
        <w:spacing w:line="300" w:lineRule="exact"/>
        <w:ind w:right="283"/>
        <w:jc w:val="both"/>
        <w:rPr>
          <w:rFonts w:ascii="CorpoS" w:hAnsi="CorpoS"/>
          <w:szCs w:val="24"/>
          <w:lang w:val="en-US"/>
        </w:rPr>
      </w:pPr>
    </w:p>
    <w:p w14:paraId="3A1DB0E4" w14:textId="7FD16CDA" w:rsidR="0092524C" w:rsidRPr="00C73EA8" w:rsidRDefault="002C465F" w:rsidP="005B49F7">
      <w:pPr>
        <w:tabs>
          <w:tab w:val="left" w:pos="7655"/>
          <w:tab w:val="left" w:pos="9072"/>
        </w:tabs>
        <w:suppressAutoHyphens/>
        <w:spacing w:line="300" w:lineRule="exact"/>
        <w:ind w:right="283"/>
        <w:jc w:val="both"/>
        <w:rPr>
          <w:rFonts w:ascii="CorpoS" w:hAnsi="CorpoS"/>
          <w:szCs w:val="24"/>
          <w:lang w:val="en-US"/>
        </w:rPr>
      </w:pPr>
      <w:r>
        <w:rPr>
          <w:rFonts w:ascii="CorpoS" w:hAnsi="CorpoS"/>
          <w:szCs w:val="24"/>
          <w:lang w:val="en-US"/>
        </w:rPr>
        <w:t xml:space="preserve">In 2017, </w:t>
      </w:r>
      <w:r w:rsidR="00BC2335">
        <w:rPr>
          <w:rFonts w:ascii="CorpoS" w:hAnsi="CorpoS"/>
          <w:szCs w:val="24"/>
          <w:lang w:val="en-US"/>
        </w:rPr>
        <w:t xml:space="preserve">MTU expects revenues from </w:t>
      </w:r>
      <w:r w:rsidR="00985F7A">
        <w:rPr>
          <w:rFonts w:ascii="CorpoS" w:hAnsi="CorpoS"/>
          <w:szCs w:val="24"/>
          <w:lang w:val="en-US"/>
        </w:rPr>
        <w:t>commercial maintenance</w:t>
      </w:r>
      <w:r w:rsidR="008E44F5">
        <w:rPr>
          <w:rFonts w:ascii="CorpoS" w:hAnsi="CorpoS"/>
          <w:szCs w:val="24"/>
          <w:lang w:val="en-US"/>
        </w:rPr>
        <w:t xml:space="preserve"> to increase </w:t>
      </w:r>
      <w:r w:rsidR="00985F7A">
        <w:rPr>
          <w:rFonts w:ascii="CorpoS" w:hAnsi="CorpoS"/>
          <w:szCs w:val="24"/>
          <w:lang w:val="en-US"/>
        </w:rPr>
        <w:t>in the low teens</w:t>
      </w:r>
      <w:r w:rsidR="008E44F5">
        <w:rPr>
          <w:rFonts w:ascii="CorpoS" w:hAnsi="CorpoS"/>
          <w:szCs w:val="24"/>
          <w:lang w:val="en-US"/>
        </w:rPr>
        <w:t>,</w:t>
      </w:r>
      <w:r w:rsidR="00BC2335">
        <w:rPr>
          <w:rFonts w:ascii="CorpoS" w:hAnsi="CorpoS"/>
          <w:szCs w:val="24"/>
          <w:lang w:val="en-US"/>
        </w:rPr>
        <w:t xml:space="preserve"> </w:t>
      </w:r>
      <w:r w:rsidR="008E44F5">
        <w:rPr>
          <w:rFonts w:ascii="CorpoS" w:hAnsi="CorpoS"/>
          <w:szCs w:val="24"/>
          <w:lang w:val="en-US"/>
        </w:rPr>
        <w:t>placing this se</w:t>
      </w:r>
      <w:r w:rsidR="00BC2335">
        <w:rPr>
          <w:rFonts w:ascii="CorpoS" w:hAnsi="CorpoS"/>
          <w:szCs w:val="24"/>
          <w:lang w:val="en-US"/>
        </w:rPr>
        <w:t xml:space="preserve">gment </w:t>
      </w:r>
      <w:r w:rsidR="008E44F5">
        <w:rPr>
          <w:rFonts w:ascii="CorpoS" w:hAnsi="CorpoS"/>
          <w:szCs w:val="24"/>
          <w:lang w:val="en-US"/>
        </w:rPr>
        <w:t>in the lead in terms of growth rate.</w:t>
      </w:r>
      <w:r w:rsidR="00985F7A">
        <w:rPr>
          <w:rFonts w:ascii="CorpoS" w:hAnsi="CorpoS"/>
          <w:szCs w:val="24"/>
          <w:lang w:val="en-US"/>
        </w:rPr>
        <w:t xml:space="preserve"> R</w:t>
      </w:r>
      <w:r w:rsidR="008E44F5">
        <w:rPr>
          <w:rFonts w:ascii="CorpoS" w:hAnsi="CorpoS"/>
          <w:szCs w:val="24"/>
          <w:lang w:val="en-US"/>
        </w:rPr>
        <w:t xml:space="preserve">evenues from </w:t>
      </w:r>
      <w:r w:rsidR="00985F7A">
        <w:rPr>
          <w:rFonts w:ascii="CorpoS" w:hAnsi="CorpoS"/>
          <w:szCs w:val="24"/>
          <w:lang w:val="en-US"/>
        </w:rPr>
        <w:t>commercial</w:t>
      </w:r>
      <w:r w:rsidR="008E44F5">
        <w:rPr>
          <w:rFonts w:ascii="CorpoS" w:hAnsi="CorpoS"/>
          <w:szCs w:val="24"/>
          <w:lang w:val="en-US"/>
        </w:rPr>
        <w:t xml:space="preserve"> series production are expected to increase by a </w:t>
      </w:r>
      <w:r w:rsidR="00985F7A">
        <w:rPr>
          <w:rFonts w:ascii="CorpoS" w:hAnsi="CorpoS"/>
          <w:szCs w:val="24"/>
          <w:lang w:val="en-US"/>
        </w:rPr>
        <w:t>high single digit number</w:t>
      </w:r>
      <w:r w:rsidR="008E44F5">
        <w:rPr>
          <w:rFonts w:ascii="CorpoS" w:hAnsi="CorpoS"/>
          <w:szCs w:val="24"/>
          <w:lang w:val="en-US"/>
        </w:rPr>
        <w:t xml:space="preserve">, while spare parts sales </w:t>
      </w:r>
      <w:r w:rsidR="001A0646">
        <w:rPr>
          <w:rFonts w:ascii="CorpoS" w:hAnsi="CorpoS"/>
          <w:szCs w:val="24"/>
          <w:lang w:val="en-US"/>
        </w:rPr>
        <w:t xml:space="preserve">will probably grow by a </w:t>
      </w:r>
      <w:proofErr w:type="spellStart"/>
      <w:r w:rsidR="001A0646">
        <w:rPr>
          <w:rFonts w:ascii="CorpoS" w:hAnsi="CorpoS"/>
          <w:szCs w:val="24"/>
          <w:lang w:val="en-US"/>
        </w:rPr>
        <w:t xml:space="preserve">mid </w:t>
      </w:r>
      <w:r w:rsidR="00837117">
        <w:rPr>
          <w:rFonts w:ascii="CorpoS" w:hAnsi="CorpoS"/>
          <w:szCs w:val="24"/>
          <w:lang w:val="en-US"/>
        </w:rPr>
        <w:t>single</w:t>
      </w:r>
      <w:proofErr w:type="spellEnd"/>
      <w:r w:rsidR="001A0646">
        <w:rPr>
          <w:rFonts w:ascii="CorpoS" w:hAnsi="CorpoS"/>
          <w:szCs w:val="24"/>
          <w:lang w:val="en-US"/>
        </w:rPr>
        <w:t xml:space="preserve"> </w:t>
      </w:r>
      <w:r w:rsidR="00837117">
        <w:rPr>
          <w:rFonts w:ascii="CorpoS" w:hAnsi="CorpoS"/>
          <w:szCs w:val="24"/>
          <w:lang w:val="en-US"/>
        </w:rPr>
        <w:t xml:space="preserve">digit percentage. Revenues in the military engine business, by contrast, are likely to decrease by a </w:t>
      </w:r>
      <w:proofErr w:type="spellStart"/>
      <w:r w:rsidR="00985F7A">
        <w:rPr>
          <w:rFonts w:ascii="CorpoS" w:hAnsi="CorpoS"/>
          <w:szCs w:val="24"/>
          <w:lang w:val="en-US"/>
        </w:rPr>
        <w:t>mid</w:t>
      </w:r>
      <w:r w:rsidR="004A01EE">
        <w:rPr>
          <w:rFonts w:ascii="CorpoS" w:hAnsi="CorpoS"/>
          <w:szCs w:val="24"/>
          <w:lang w:val="en-US"/>
        </w:rPr>
        <w:t xml:space="preserve"> single</w:t>
      </w:r>
      <w:proofErr w:type="spellEnd"/>
      <w:r w:rsidR="004A01EE">
        <w:rPr>
          <w:rFonts w:ascii="CorpoS" w:hAnsi="CorpoS"/>
          <w:szCs w:val="24"/>
          <w:lang w:val="en-US"/>
        </w:rPr>
        <w:t xml:space="preserve"> </w:t>
      </w:r>
      <w:bookmarkStart w:id="0" w:name="_GoBack"/>
      <w:bookmarkEnd w:id="0"/>
      <w:r w:rsidR="00837117">
        <w:rPr>
          <w:rFonts w:ascii="CorpoS" w:hAnsi="CorpoS"/>
          <w:szCs w:val="24"/>
          <w:lang w:val="en-US"/>
        </w:rPr>
        <w:t>digit percentage</w:t>
      </w:r>
      <w:r w:rsidR="0092524C" w:rsidRPr="00C73EA8">
        <w:rPr>
          <w:rFonts w:ascii="CorpoS" w:hAnsi="CorpoS"/>
          <w:szCs w:val="24"/>
          <w:lang w:val="en-US"/>
        </w:rPr>
        <w:t xml:space="preserve">. </w:t>
      </w:r>
      <w:r w:rsidR="0092524C">
        <w:rPr>
          <w:rFonts w:ascii="CorpoS" w:hAnsi="CorpoS"/>
          <w:szCs w:val="24"/>
          <w:lang w:val="en-US"/>
        </w:rPr>
        <w:t>“All in all, at the end of the investment phase, all signs point to a continuing, profitable growth trajectory</w:t>
      </w:r>
      <w:r w:rsidR="005B49F7">
        <w:rPr>
          <w:rFonts w:ascii="CorpoS" w:hAnsi="CorpoS"/>
          <w:szCs w:val="24"/>
          <w:lang w:val="en-US"/>
        </w:rPr>
        <w:t>,</w:t>
      </w:r>
      <w:r w:rsidR="0092524C">
        <w:rPr>
          <w:rFonts w:ascii="CorpoS" w:hAnsi="CorpoS"/>
          <w:szCs w:val="24"/>
          <w:lang w:val="en-US"/>
        </w:rPr>
        <w:t xml:space="preserve">” </w:t>
      </w:r>
      <w:r w:rsidR="0092524C" w:rsidRPr="00C73EA8">
        <w:rPr>
          <w:rFonts w:ascii="CorpoS" w:hAnsi="CorpoS"/>
          <w:szCs w:val="24"/>
          <w:lang w:val="en-US"/>
        </w:rPr>
        <w:t>Winkler</w:t>
      </w:r>
      <w:r w:rsidR="00985F7A">
        <w:rPr>
          <w:rFonts w:ascii="CorpoS" w:hAnsi="CorpoS"/>
          <w:szCs w:val="24"/>
          <w:lang w:val="en-US"/>
        </w:rPr>
        <w:t xml:space="preserve"> concluded</w:t>
      </w:r>
      <w:r w:rsidR="0092524C" w:rsidRPr="00C73EA8">
        <w:rPr>
          <w:rFonts w:ascii="CorpoS" w:hAnsi="CorpoS"/>
          <w:szCs w:val="24"/>
          <w:lang w:val="en-US"/>
        </w:rPr>
        <w:t xml:space="preserve">. </w:t>
      </w:r>
      <w:r w:rsidR="00B12677">
        <w:rPr>
          <w:rFonts w:ascii="CorpoS" w:hAnsi="CorpoS"/>
          <w:szCs w:val="24"/>
          <w:lang w:val="en-US"/>
        </w:rPr>
        <w:t xml:space="preserve">“We </w:t>
      </w:r>
      <w:r w:rsidR="00985F7A">
        <w:rPr>
          <w:rFonts w:ascii="CorpoS" w:hAnsi="CorpoS"/>
          <w:szCs w:val="24"/>
          <w:lang w:val="en-US"/>
        </w:rPr>
        <w:t>expect to end the investment phase just as we forecast several years ago.”</w:t>
      </w:r>
      <w:r w:rsidR="00B12677">
        <w:rPr>
          <w:rFonts w:ascii="CorpoS" w:hAnsi="CorpoS"/>
          <w:szCs w:val="24"/>
          <w:lang w:val="en-US"/>
        </w:rPr>
        <w:t xml:space="preserve"> </w:t>
      </w:r>
      <w:r w:rsidR="0092524C">
        <w:rPr>
          <w:rFonts w:ascii="CorpoS" w:hAnsi="CorpoS"/>
          <w:szCs w:val="24"/>
          <w:lang w:val="en-US"/>
        </w:rPr>
        <w:t xml:space="preserve">MTU </w:t>
      </w:r>
      <w:r w:rsidR="00985F7A">
        <w:rPr>
          <w:rFonts w:ascii="CorpoS" w:hAnsi="CorpoS"/>
          <w:szCs w:val="24"/>
          <w:lang w:val="en-US"/>
        </w:rPr>
        <w:t xml:space="preserve">intends to present </w:t>
      </w:r>
      <w:r w:rsidR="003C2B21">
        <w:rPr>
          <w:rFonts w:ascii="CorpoS" w:hAnsi="CorpoS"/>
          <w:szCs w:val="24"/>
          <w:lang w:val="en-US"/>
        </w:rPr>
        <w:t xml:space="preserve">a more </w:t>
      </w:r>
      <w:r w:rsidR="00985F7A">
        <w:rPr>
          <w:rFonts w:ascii="CorpoS" w:hAnsi="CorpoS"/>
          <w:szCs w:val="24"/>
          <w:lang w:val="en-US"/>
        </w:rPr>
        <w:t>detailed</w:t>
      </w:r>
      <w:r w:rsidR="003C2B21">
        <w:rPr>
          <w:rFonts w:ascii="CorpoS" w:hAnsi="CorpoS"/>
          <w:szCs w:val="24"/>
          <w:lang w:val="en-US"/>
        </w:rPr>
        <w:t xml:space="preserve"> outlook for the coming year</w:t>
      </w:r>
      <w:r w:rsidR="0092524C">
        <w:rPr>
          <w:rFonts w:ascii="CorpoS" w:hAnsi="CorpoS"/>
          <w:szCs w:val="24"/>
          <w:lang w:val="en-US"/>
        </w:rPr>
        <w:t xml:space="preserve"> </w:t>
      </w:r>
      <w:r w:rsidR="00985F7A">
        <w:rPr>
          <w:rFonts w:ascii="CorpoS" w:hAnsi="CorpoS"/>
          <w:szCs w:val="24"/>
          <w:lang w:val="en-US"/>
        </w:rPr>
        <w:t xml:space="preserve">when publishing the financial results for 2016 </w:t>
      </w:r>
      <w:r w:rsidR="0092524C">
        <w:rPr>
          <w:rFonts w:ascii="CorpoS" w:hAnsi="CorpoS"/>
          <w:szCs w:val="24"/>
          <w:lang w:val="en-US"/>
        </w:rPr>
        <w:t>on February 23, 2017</w:t>
      </w:r>
      <w:r w:rsidR="0092524C" w:rsidRPr="00C73EA8">
        <w:rPr>
          <w:rFonts w:ascii="CorpoS" w:hAnsi="CorpoS"/>
          <w:szCs w:val="24"/>
          <w:lang w:val="en-US"/>
        </w:rPr>
        <w:t>.</w:t>
      </w:r>
    </w:p>
    <w:p w14:paraId="04F8067E" w14:textId="77777777" w:rsidR="0092524C" w:rsidRPr="00C73EA8" w:rsidRDefault="0092524C" w:rsidP="005B49F7">
      <w:pPr>
        <w:tabs>
          <w:tab w:val="left" w:pos="7655"/>
          <w:tab w:val="left" w:pos="9072"/>
        </w:tabs>
        <w:suppressAutoHyphens/>
        <w:spacing w:line="300" w:lineRule="exact"/>
        <w:ind w:right="283"/>
        <w:jc w:val="both"/>
        <w:rPr>
          <w:rFonts w:ascii="CorpoS" w:hAnsi="CorpoS"/>
          <w:szCs w:val="24"/>
          <w:lang w:val="en-US"/>
        </w:rPr>
      </w:pPr>
    </w:p>
    <w:p w14:paraId="41E85758" w14:textId="1DE1C65F" w:rsidR="00114DAB" w:rsidRPr="00C73EA8" w:rsidRDefault="00BD6E8C" w:rsidP="005B49F7">
      <w:pPr>
        <w:tabs>
          <w:tab w:val="left" w:pos="7655"/>
          <w:tab w:val="left" w:pos="9072"/>
        </w:tabs>
        <w:suppressAutoHyphens/>
        <w:spacing w:line="300" w:lineRule="exact"/>
        <w:ind w:right="283"/>
        <w:jc w:val="both"/>
        <w:rPr>
          <w:rFonts w:ascii="CorpoS" w:hAnsi="CorpoS"/>
          <w:szCs w:val="24"/>
          <w:lang w:val="en-US"/>
        </w:rPr>
      </w:pPr>
      <w:r>
        <w:rPr>
          <w:rFonts w:ascii="CorpoS" w:hAnsi="CorpoS"/>
          <w:szCs w:val="24"/>
          <w:lang w:val="en-US"/>
        </w:rPr>
        <w:t xml:space="preserve">MTU’s role as an independent provider of commercial maintenance services will </w:t>
      </w:r>
      <w:r w:rsidR="0028191F">
        <w:rPr>
          <w:rFonts w:ascii="CorpoS" w:hAnsi="CorpoS"/>
          <w:szCs w:val="24"/>
          <w:lang w:val="en-US"/>
        </w:rPr>
        <w:t>remain important in 2018 and the following years</w:t>
      </w:r>
      <w:r>
        <w:rPr>
          <w:rFonts w:ascii="CorpoS" w:hAnsi="CorpoS"/>
          <w:szCs w:val="24"/>
          <w:lang w:val="en-US"/>
        </w:rPr>
        <w:t>, with an increasing emphasis on partnerships with OEMs and airlines</w:t>
      </w:r>
      <w:r w:rsidR="001B44D2" w:rsidRPr="00C73EA8">
        <w:rPr>
          <w:rFonts w:ascii="CorpoS" w:hAnsi="CorpoS"/>
          <w:szCs w:val="24"/>
          <w:lang w:val="en-US"/>
        </w:rPr>
        <w:t xml:space="preserve">. </w:t>
      </w:r>
      <w:r>
        <w:rPr>
          <w:rFonts w:ascii="CorpoS" w:hAnsi="CorpoS"/>
          <w:szCs w:val="24"/>
          <w:lang w:val="en-US"/>
        </w:rPr>
        <w:t xml:space="preserve">“We have built up strong relationships </w:t>
      </w:r>
      <w:r w:rsidR="00655AEF">
        <w:rPr>
          <w:rFonts w:ascii="CorpoS" w:hAnsi="CorpoS"/>
          <w:szCs w:val="24"/>
          <w:lang w:val="en-US"/>
        </w:rPr>
        <w:t xml:space="preserve">that we aim to expand in the future </w:t>
      </w:r>
      <w:r w:rsidR="00701AF3">
        <w:rPr>
          <w:rFonts w:ascii="CorpoS" w:hAnsi="CorpoS"/>
          <w:szCs w:val="24"/>
          <w:lang w:val="en-US"/>
        </w:rPr>
        <w:t xml:space="preserve">as a means of </w:t>
      </w:r>
      <w:r w:rsidR="00716320">
        <w:rPr>
          <w:rFonts w:ascii="CorpoS" w:hAnsi="CorpoS"/>
          <w:szCs w:val="24"/>
          <w:lang w:val="en-US"/>
        </w:rPr>
        <w:t>driv</w:t>
      </w:r>
      <w:r w:rsidR="00701AF3">
        <w:rPr>
          <w:rFonts w:ascii="CorpoS" w:hAnsi="CorpoS"/>
          <w:szCs w:val="24"/>
          <w:lang w:val="en-US"/>
        </w:rPr>
        <w:t>ing</w:t>
      </w:r>
      <w:r w:rsidR="00716320">
        <w:rPr>
          <w:rFonts w:ascii="CorpoS" w:hAnsi="CorpoS"/>
          <w:szCs w:val="24"/>
          <w:lang w:val="en-US"/>
        </w:rPr>
        <w:t xml:space="preserve"> forward the i</w:t>
      </w:r>
      <w:r w:rsidR="00701AF3">
        <w:rPr>
          <w:rFonts w:ascii="CorpoS" w:hAnsi="CorpoS"/>
          <w:szCs w:val="24"/>
          <w:lang w:val="en-US"/>
        </w:rPr>
        <w:t>ndustrial</w:t>
      </w:r>
      <w:r w:rsidR="007D0173">
        <w:rPr>
          <w:rFonts w:ascii="CorpoS" w:hAnsi="CorpoS"/>
          <w:szCs w:val="24"/>
          <w:lang w:val="en-US"/>
        </w:rPr>
        <w:t>iz</w:t>
      </w:r>
      <w:r w:rsidR="00701AF3">
        <w:rPr>
          <w:rFonts w:ascii="CorpoS" w:hAnsi="CorpoS"/>
          <w:szCs w:val="24"/>
          <w:lang w:val="en-US"/>
        </w:rPr>
        <w:t>ation</w:t>
      </w:r>
      <w:r w:rsidR="00716320">
        <w:rPr>
          <w:rFonts w:ascii="CorpoS" w:hAnsi="CorpoS"/>
          <w:szCs w:val="24"/>
          <w:lang w:val="en-US"/>
        </w:rPr>
        <w:t xml:space="preserve"> of our commercial </w:t>
      </w:r>
      <w:r w:rsidR="00656D53">
        <w:rPr>
          <w:rFonts w:ascii="CorpoS" w:hAnsi="CorpoS"/>
          <w:szCs w:val="24"/>
          <w:lang w:val="en-US"/>
        </w:rPr>
        <w:t xml:space="preserve">maintenance </w:t>
      </w:r>
      <w:r w:rsidR="00716320">
        <w:rPr>
          <w:rFonts w:ascii="CorpoS" w:hAnsi="CorpoS"/>
          <w:szCs w:val="24"/>
          <w:lang w:val="en-US"/>
        </w:rPr>
        <w:t>business,”</w:t>
      </w:r>
      <w:r w:rsidR="001B44D2" w:rsidRPr="00C73EA8">
        <w:rPr>
          <w:rFonts w:ascii="CorpoS" w:hAnsi="CorpoS"/>
          <w:szCs w:val="24"/>
          <w:lang w:val="en-US"/>
        </w:rPr>
        <w:t xml:space="preserve"> </w:t>
      </w:r>
      <w:r w:rsidR="00A3286E" w:rsidRPr="00C73EA8">
        <w:rPr>
          <w:rFonts w:ascii="CorpoS" w:hAnsi="CorpoS"/>
          <w:szCs w:val="24"/>
          <w:lang w:val="en-US"/>
        </w:rPr>
        <w:t>s</w:t>
      </w:r>
      <w:r w:rsidR="00BC3A52">
        <w:rPr>
          <w:rFonts w:ascii="CorpoS" w:hAnsi="CorpoS"/>
          <w:szCs w:val="24"/>
          <w:lang w:val="en-US"/>
        </w:rPr>
        <w:t>aid</w:t>
      </w:r>
      <w:r w:rsidR="00716320">
        <w:rPr>
          <w:rFonts w:ascii="CorpoS" w:hAnsi="CorpoS"/>
          <w:szCs w:val="24"/>
          <w:lang w:val="en-US"/>
        </w:rPr>
        <w:t xml:space="preserve"> Chief Program Officer </w:t>
      </w:r>
      <w:r w:rsidR="001B44D2" w:rsidRPr="00C73EA8">
        <w:rPr>
          <w:rFonts w:ascii="CorpoS" w:hAnsi="CorpoS"/>
          <w:szCs w:val="24"/>
          <w:lang w:val="en-US"/>
        </w:rPr>
        <w:t xml:space="preserve">Michael </w:t>
      </w:r>
      <w:proofErr w:type="spellStart"/>
      <w:r w:rsidR="001B44D2" w:rsidRPr="00C73EA8">
        <w:rPr>
          <w:rFonts w:ascii="CorpoS" w:hAnsi="CorpoS"/>
          <w:szCs w:val="24"/>
          <w:lang w:val="en-US"/>
        </w:rPr>
        <w:t>Schreyögg</w:t>
      </w:r>
      <w:proofErr w:type="spellEnd"/>
      <w:r w:rsidR="001B44D2" w:rsidRPr="00C73EA8">
        <w:rPr>
          <w:rFonts w:ascii="CorpoS" w:hAnsi="CorpoS"/>
          <w:szCs w:val="24"/>
          <w:lang w:val="en-US"/>
        </w:rPr>
        <w:t xml:space="preserve">. </w:t>
      </w:r>
      <w:r w:rsidR="00716320">
        <w:rPr>
          <w:rFonts w:ascii="CorpoS" w:hAnsi="CorpoS"/>
          <w:szCs w:val="24"/>
          <w:lang w:val="en-US"/>
        </w:rPr>
        <w:t>“</w:t>
      </w:r>
      <w:r w:rsidR="00351B37">
        <w:rPr>
          <w:rFonts w:ascii="CorpoS" w:hAnsi="CorpoS"/>
          <w:szCs w:val="24"/>
          <w:lang w:val="en-US"/>
        </w:rPr>
        <w:t>The next logical step is our planned join</w:t>
      </w:r>
      <w:r w:rsidR="001B44D2" w:rsidRPr="00C73EA8">
        <w:rPr>
          <w:rFonts w:ascii="CorpoS" w:hAnsi="CorpoS"/>
          <w:szCs w:val="24"/>
          <w:lang w:val="en-US"/>
        </w:rPr>
        <w:t xml:space="preserve">t </w:t>
      </w:r>
      <w:r w:rsidR="00351B37">
        <w:rPr>
          <w:rFonts w:ascii="CorpoS" w:hAnsi="CorpoS"/>
          <w:szCs w:val="24"/>
          <w:lang w:val="en-US"/>
        </w:rPr>
        <w:t>v</w:t>
      </w:r>
      <w:r w:rsidR="001B44D2" w:rsidRPr="00C73EA8">
        <w:rPr>
          <w:rFonts w:ascii="CorpoS" w:hAnsi="CorpoS"/>
          <w:szCs w:val="24"/>
          <w:lang w:val="en-US"/>
        </w:rPr>
        <w:t xml:space="preserve">enture </w:t>
      </w:r>
      <w:r w:rsidR="00351B37">
        <w:rPr>
          <w:rFonts w:ascii="CorpoS" w:hAnsi="CorpoS"/>
          <w:szCs w:val="24"/>
          <w:lang w:val="en-US"/>
        </w:rPr>
        <w:t>with</w:t>
      </w:r>
      <w:r w:rsidR="001B44D2" w:rsidRPr="00C73EA8">
        <w:rPr>
          <w:rFonts w:ascii="CorpoS" w:hAnsi="CorpoS"/>
          <w:szCs w:val="24"/>
          <w:lang w:val="en-US"/>
        </w:rPr>
        <w:t xml:space="preserve"> Lufthansa </w:t>
      </w:r>
      <w:proofErr w:type="spellStart"/>
      <w:r w:rsidR="001B44D2" w:rsidRPr="00C73EA8">
        <w:rPr>
          <w:rFonts w:ascii="CorpoS" w:hAnsi="CorpoS"/>
          <w:szCs w:val="24"/>
          <w:lang w:val="en-US"/>
        </w:rPr>
        <w:t>Technik</w:t>
      </w:r>
      <w:proofErr w:type="spellEnd"/>
      <w:r w:rsidR="001B44D2" w:rsidRPr="00C73EA8">
        <w:rPr>
          <w:rFonts w:ascii="CorpoS" w:hAnsi="CorpoS"/>
          <w:szCs w:val="24"/>
          <w:lang w:val="en-US"/>
        </w:rPr>
        <w:t xml:space="preserve"> </w:t>
      </w:r>
      <w:r w:rsidR="006A7890">
        <w:rPr>
          <w:rFonts w:ascii="CorpoS" w:hAnsi="CorpoS"/>
          <w:szCs w:val="24"/>
          <w:lang w:val="en-US"/>
        </w:rPr>
        <w:t xml:space="preserve">for </w:t>
      </w:r>
      <w:r w:rsidR="005F15D0">
        <w:rPr>
          <w:rFonts w:ascii="CorpoS" w:hAnsi="CorpoS"/>
          <w:szCs w:val="24"/>
          <w:lang w:val="en-US"/>
        </w:rPr>
        <w:t xml:space="preserve">the </w:t>
      </w:r>
      <w:r w:rsidR="006A7890">
        <w:rPr>
          <w:rFonts w:ascii="CorpoS" w:hAnsi="CorpoS"/>
          <w:szCs w:val="24"/>
          <w:lang w:val="en-US"/>
        </w:rPr>
        <w:t xml:space="preserve">maintenance </w:t>
      </w:r>
      <w:r w:rsidR="005F15D0">
        <w:rPr>
          <w:rFonts w:ascii="CorpoS" w:hAnsi="CorpoS"/>
          <w:szCs w:val="24"/>
          <w:lang w:val="en-US"/>
        </w:rPr>
        <w:t>of</w:t>
      </w:r>
      <w:r w:rsidR="006A7890">
        <w:rPr>
          <w:rFonts w:ascii="CorpoS" w:hAnsi="CorpoS"/>
          <w:szCs w:val="24"/>
          <w:lang w:val="en-US"/>
        </w:rPr>
        <w:t xml:space="preserve"> geared turbofan </w:t>
      </w:r>
      <w:r w:rsidR="00F60170">
        <w:rPr>
          <w:rFonts w:ascii="CorpoS" w:hAnsi="CorpoS"/>
          <w:szCs w:val="24"/>
          <w:lang w:val="en-US"/>
        </w:rPr>
        <w:t>engines</w:t>
      </w:r>
      <w:r w:rsidR="007D0173">
        <w:rPr>
          <w:rFonts w:ascii="CorpoS" w:hAnsi="CorpoS"/>
          <w:szCs w:val="24"/>
          <w:lang w:val="en-US"/>
        </w:rPr>
        <w:t>.</w:t>
      </w:r>
      <w:r w:rsidR="006A7890">
        <w:rPr>
          <w:rFonts w:ascii="CorpoS" w:hAnsi="CorpoS"/>
          <w:szCs w:val="24"/>
          <w:lang w:val="en-US"/>
        </w:rPr>
        <w:t>”</w:t>
      </w:r>
      <w:r w:rsidR="001B44D2" w:rsidRPr="00C73EA8">
        <w:rPr>
          <w:rFonts w:ascii="CorpoS" w:hAnsi="CorpoS"/>
          <w:szCs w:val="24"/>
          <w:lang w:val="en-US"/>
        </w:rPr>
        <w:t xml:space="preserve"> </w:t>
      </w:r>
      <w:r w:rsidR="00196610">
        <w:rPr>
          <w:rFonts w:ascii="CorpoS" w:hAnsi="CorpoS"/>
          <w:szCs w:val="24"/>
          <w:lang w:val="en-US"/>
        </w:rPr>
        <w:t xml:space="preserve">In this context, MTU can rely on its experience in setting up successful joint ventures and best-cost locations such as MTU Maintenance Zhuhai and MTU Aero Engines </w:t>
      </w:r>
      <w:proofErr w:type="spellStart"/>
      <w:r w:rsidR="00196610">
        <w:rPr>
          <w:rFonts w:ascii="CorpoS" w:hAnsi="CorpoS"/>
          <w:szCs w:val="24"/>
          <w:lang w:val="en-US"/>
        </w:rPr>
        <w:t>Polska</w:t>
      </w:r>
      <w:proofErr w:type="spellEnd"/>
      <w:r w:rsidR="00196610">
        <w:rPr>
          <w:rFonts w:ascii="CorpoS" w:hAnsi="CorpoS"/>
          <w:szCs w:val="24"/>
          <w:lang w:val="en-US"/>
        </w:rPr>
        <w:t xml:space="preserve">. </w:t>
      </w:r>
      <w:r w:rsidR="00D120F1">
        <w:rPr>
          <w:rFonts w:ascii="CorpoS" w:hAnsi="CorpoS"/>
          <w:szCs w:val="24"/>
          <w:lang w:val="en-US"/>
        </w:rPr>
        <w:t xml:space="preserve">Revenues from spare parts sales can be expected to </w:t>
      </w:r>
      <w:r w:rsidR="00580074">
        <w:rPr>
          <w:rFonts w:ascii="CorpoS" w:hAnsi="CorpoS"/>
          <w:szCs w:val="24"/>
          <w:lang w:val="en-US"/>
        </w:rPr>
        <w:t>rise</w:t>
      </w:r>
      <w:r w:rsidR="00D120F1">
        <w:rPr>
          <w:rFonts w:ascii="CorpoS" w:hAnsi="CorpoS"/>
          <w:szCs w:val="24"/>
          <w:lang w:val="en-US"/>
        </w:rPr>
        <w:t xml:space="preserve"> from 2018 onward, </w:t>
      </w:r>
      <w:r w:rsidR="00AA422D">
        <w:rPr>
          <w:rFonts w:ascii="CorpoS" w:hAnsi="CorpoS"/>
          <w:szCs w:val="24"/>
          <w:lang w:val="en-US"/>
        </w:rPr>
        <w:t>not only for the V2500 engine that powers the Airbu</w:t>
      </w:r>
      <w:r w:rsidR="0033394A" w:rsidRPr="00C73EA8">
        <w:rPr>
          <w:rFonts w:ascii="CorpoS" w:hAnsi="CorpoS"/>
          <w:szCs w:val="24"/>
          <w:lang w:val="en-US"/>
        </w:rPr>
        <w:t>s A320</w:t>
      </w:r>
      <w:r w:rsidR="007D0173">
        <w:rPr>
          <w:rFonts w:ascii="CorpoS" w:hAnsi="CorpoS"/>
          <w:szCs w:val="24"/>
          <w:lang w:val="en-US"/>
        </w:rPr>
        <w:t>,</w:t>
      </w:r>
      <w:r w:rsidR="00AA422D">
        <w:rPr>
          <w:rFonts w:ascii="CorpoS" w:hAnsi="CorpoS"/>
          <w:szCs w:val="24"/>
          <w:lang w:val="en-US"/>
        </w:rPr>
        <w:t xml:space="preserve"> but also </w:t>
      </w:r>
      <w:r w:rsidR="00580074">
        <w:rPr>
          <w:rFonts w:ascii="CorpoS" w:hAnsi="CorpoS"/>
          <w:szCs w:val="24"/>
          <w:lang w:val="en-US"/>
        </w:rPr>
        <w:t xml:space="preserve">and increasingly </w:t>
      </w:r>
      <w:r w:rsidR="00AA422D">
        <w:rPr>
          <w:rFonts w:ascii="CorpoS" w:hAnsi="CorpoS"/>
          <w:szCs w:val="24"/>
          <w:lang w:val="en-US"/>
        </w:rPr>
        <w:t xml:space="preserve">for </w:t>
      </w:r>
      <w:r w:rsidR="007878BD">
        <w:rPr>
          <w:rFonts w:ascii="CorpoS" w:hAnsi="CorpoS"/>
          <w:szCs w:val="24"/>
          <w:lang w:val="en-US"/>
        </w:rPr>
        <w:t>newer</w:t>
      </w:r>
      <w:r w:rsidR="00BB1D5D">
        <w:rPr>
          <w:rFonts w:ascii="CorpoS" w:hAnsi="CorpoS"/>
          <w:szCs w:val="24"/>
          <w:lang w:val="en-US"/>
        </w:rPr>
        <w:t xml:space="preserve"> programs such as the </w:t>
      </w:r>
      <w:r w:rsidR="001B1501" w:rsidRPr="00C73EA8">
        <w:rPr>
          <w:rFonts w:ascii="CorpoS" w:hAnsi="CorpoS"/>
          <w:szCs w:val="24"/>
          <w:lang w:val="en-US"/>
        </w:rPr>
        <w:t>GP7000 f</w:t>
      </w:r>
      <w:r w:rsidR="006E61E4">
        <w:rPr>
          <w:rFonts w:ascii="CorpoS" w:hAnsi="CorpoS"/>
          <w:szCs w:val="24"/>
          <w:lang w:val="en-US"/>
        </w:rPr>
        <w:t>o</w:t>
      </w:r>
      <w:r w:rsidR="001B1501" w:rsidRPr="00C73EA8">
        <w:rPr>
          <w:rFonts w:ascii="CorpoS" w:hAnsi="CorpoS"/>
          <w:szCs w:val="24"/>
          <w:lang w:val="en-US"/>
        </w:rPr>
        <w:t xml:space="preserve">r </w:t>
      </w:r>
      <w:r w:rsidR="006E61E4">
        <w:rPr>
          <w:rFonts w:ascii="CorpoS" w:hAnsi="CorpoS"/>
          <w:szCs w:val="24"/>
          <w:lang w:val="en-US"/>
        </w:rPr>
        <w:t>the</w:t>
      </w:r>
      <w:r w:rsidR="001B1501" w:rsidRPr="00C73EA8">
        <w:rPr>
          <w:rFonts w:ascii="CorpoS" w:hAnsi="CorpoS"/>
          <w:szCs w:val="24"/>
          <w:lang w:val="en-US"/>
        </w:rPr>
        <w:t xml:space="preserve"> A380, </w:t>
      </w:r>
      <w:r w:rsidR="006E61E4">
        <w:rPr>
          <w:rFonts w:ascii="CorpoS" w:hAnsi="CorpoS"/>
          <w:szCs w:val="24"/>
          <w:lang w:val="en-US"/>
        </w:rPr>
        <w:t>the</w:t>
      </w:r>
      <w:r w:rsidR="001B1501" w:rsidRPr="00C73EA8">
        <w:rPr>
          <w:rFonts w:ascii="CorpoS" w:hAnsi="CorpoS"/>
          <w:szCs w:val="24"/>
          <w:lang w:val="en-US"/>
        </w:rPr>
        <w:t xml:space="preserve"> </w:t>
      </w:r>
      <w:proofErr w:type="spellStart"/>
      <w:r w:rsidR="00156346" w:rsidRPr="00C73EA8">
        <w:rPr>
          <w:rFonts w:ascii="CorpoS" w:hAnsi="CorpoS"/>
          <w:szCs w:val="24"/>
          <w:lang w:val="en-US"/>
        </w:rPr>
        <w:t>GEnx</w:t>
      </w:r>
      <w:proofErr w:type="spellEnd"/>
      <w:r w:rsidR="006E61E4">
        <w:rPr>
          <w:rFonts w:ascii="CorpoS" w:hAnsi="CorpoS"/>
          <w:szCs w:val="24"/>
          <w:lang w:val="en-US"/>
        </w:rPr>
        <w:t xml:space="preserve"> </w:t>
      </w:r>
      <w:r w:rsidR="007D0173">
        <w:rPr>
          <w:rFonts w:ascii="CorpoS" w:hAnsi="CorpoS"/>
          <w:szCs w:val="24"/>
          <w:lang w:val="en-US"/>
        </w:rPr>
        <w:t>for</w:t>
      </w:r>
      <w:r w:rsidR="006E61E4">
        <w:rPr>
          <w:rFonts w:ascii="CorpoS" w:hAnsi="CorpoS"/>
          <w:szCs w:val="24"/>
          <w:lang w:val="en-US"/>
        </w:rPr>
        <w:t xml:space="preserve"> the Boeing 787 a</w:t>
      </w:r>
      <w:r w:rsidR="00156346" w:rsidRPr="00C73EA8">
        <w:rPr>
          <w:rFonts w:ascii="CorpoS" w:hAnsi="CorpoS"/>
          <w:szCs w:val="24"/>
          <w:lang w:val="en-US"/>
        </w:rPr>
        <w:t>nd 747-8</w:t>
      </w:r>
      <w:r w:rsidR="006E61E4">
        <w:rPr>
          <w:rFonts w:ascii="CorpoS" w:hAnsi="CorpoS"/>
          <w:szCs w:val="24"/>
          <w:lang w:val="en-US"/>
        </w:rPr>
        <w:t xml:space="preserve">, and the geared turbofan engines of the </w:t>
      </w:r>
      <w:r w:rsidR="00156346" w:rsidRPr="00C73EA8">
        <w:rPr>
          <w:rFonts w:ascii="CorpoS" w:hAnsi="CorpoS"/>
          <w:szCs w:val="24"/>
          <w:lang w:val="en-US"/>
        </w:rPr>
        <w:t>PW1000G</w:t>
      </w:r>
      <w:r w:rsidR="006E61E4">
        <w:rPr>
          <w:rFonts w:ascii="CorpoS" w:hAnsi="CorpoS"/>
          <w:szCs w:val="24"/>
          <w:lang w:val="en-US"/>
        </w:rPr>
        <w:t xml:space="preserve"> family</w:t>
      </w:r>
      <w:r w:rsidR="00156346" w:rsidRPr="00C73EA8">
        <w:rPr>
          <w:rFonts w:ascii="CorpoS" w:hAnsi="CorpoS"/>
          <w:szCs w:val="24"/>
          <w:lang w:val="en-US"/>
        </w:rPr>
        <w:t xml:space="preserve">, </w:t>
      </w:r>
      <w:r w:rsidR="006E61E4">
        <w:rPr>
          <w:rFonts w:ascii="CorpoS" w:hAnsi="CorpoS"/>
          <w:szCs w:val="24"/>
          <w:lang w:val="en-US"/>
        </w:rPr>
        <w:t xml:space="preserve">especially those </w:t>
      </w:r>
      <w:r w:rsidR="007D0173">
        <w:rPr>
          <w:rFonts w:ascii="CorpoS" w:hAnsi="CorpoS"/>
          <w:szCs w:val="24"/>
          <w:lang w:val="en-US"/>
        </w:rPr>
        <w:t>for</w:t>
      </w:r>
      <w:r w:rsidR="006E61E4">
        <w:rPr>
          <w:rFonts w:ascii="CorpoS" w:hAnsi="CorpoS"/>
          <w:szCs w:val="24"/>
          <w:lang w:val="en-US"/>
        </w:rPr>
        <w:t xml:space="preserve"> the</w:t>
      </w:r>
      <w:r w:rsidR="00156346" w:rsidRPr="00C73EA8">
        <w:rPr>
          <w:rFonts w:ascii="CorpoS" w:hAnsi="CorpoS"/>
          <w:szCs w:val="24"/>
          <w:lang w:val="en-US"/>
        </w:rPr>
        <w:t xml:space="preserve"> A320neo </w:t>
      </w:r>
      <w:r w:rsidR="006E61E4">
        <w:rPr>
          <w:rFonts w:ascii="CorpoS" w:hAnsi="CorpoS"/>
          <w:szCs w:val="24"/>
          <w:lang w:val="en-US"/>
        </w:rPr>
        <w:t>a</w:t>
      </w:r>
      <w:r w:rsidR="00156346" w:rsidRPr="00C73EA8">
        <w:rPr>
          <w:rFonts w:ascii="CorpoS" w:hAnsi="CorpoS"/>
          <w:szCs w:val="24"/>
          <w:lang w:val="en-US"/>
        </w:rPr>
        <w:t>nd Bombardier</w:t>
      </w:r>
      <w:r w:rsidR="006E61E4">
        <w:rPr>
          <w:rFonts w:ascii="CorpoS" w:hAnsi="CorpoS"/>
          <w:szCs w:val="24"/>
          <w:lang w:val="en-US"/>
        </w:rPr>
        <w:t>’s</w:t>
      </w:r>
      <w:r w:rsidR="00156346" w:rsidRPr="00C73EA8">
        <w:rPr>
          <w:rFonts w:ascii="CorpoS" w:hAnsi="CorpoS"/>
          <w:szCs w:val="24"/>
          <w:lang w:val="en-US"/>
        </w:rPr>
        <w:t xml:space="preserve"> C Series</w:t>
      </w:r>
      <w:r w:rsidR="00716EEA" w:rsidRPr="00C73EA8">
        <w:rPr>
          <w:rFonts w:ascii="CorpoS" w:hAnsi="CorpoS"/>
          <w:szCs w:val="24"/>
          <w:lang w:val="en-US"/>
        </w:rPr>
        <w:t>.</w:t>
      </w:r>
    </w:p>
    <w:p w14:paraId="096B935A" w14:textId="77777777" w:rsidR="00114DAB" w:rsidRPr="00C73EA8" w:rsidRDefault="00114DAB" w:rsidP="005B49F7">
      <w:pPr>
        <w:tabs>
          <w:tab w:val="left" w:pos="7655"/>
          <w:tab w:val="left" w:pos="9072"/>
        </w:tabs>
        <w:suppressAutoHyphens/>
        <w:spacing w:line="300" w:lineRule="exact"/>
        <w:ind w:right="283"/>
        <w:jc w:val="both"/>
        <w:rPr>
          <w:rFonts w:ascii="CorpoS" w:hAnsi="CorpoS"/>
          <w:szCs w:val="24"/>
          <w:lang w:val="en-US"/>
        </w:rPr>
      </w:pPr>
    </w:p>
    <w:p w14:paraId="7F00A900" w14:textId="0B00EB67" w:rsidR="00E91EA6" w:rsidRPr="00C73EA8" w:rsidRDefault="00BC3A52" w:rsidP="005B49F7">
      <w:pPr>
        <w:tabs>
          <w:tab w:val="left" w:pos="7655"/>
          <w:tab w:val="left" w:pos="9072"/>
        </w:tabs>
        <w:suppressAutoHyphens/>
        <w:spacing w:line="300" w:lineRule="exact"/>
        <w:ind w:right="283"/>
        <w:jc w:val="both"/>
        <w:rPr>
          <w:rFonts w:ascii="CorpoS" w:hAnsi="CorpoS"/>
          <w:szCs w:val="24"/>
          <w:lang w:val="en-US"/>
        </w:rPr>
      </w:pPr>
      <w:r>
        <w:rPr>
          <w:rFonts w:ascii="CorpoS" w:hAnsi="CorpoS"/>
          <w:szCs w:val="24"/>
          <w:lang w:val="en-US"/>
        </w:rPr>
        <w:t>I</w:t>
      </w:r>
      <w:r w:rsidR="00966178">
        <w:rPr>
          <w:rFonts w:ascii="CorpoS" w:hAnsi="CorpoS"/>
          <w:szCs w:val="24"/>
          <w:lang w:val="en-US"/>
        </w:rPr>
        <w:t xml:space="preserve">n </w:t>
      </w:r>
      <w:r>
        <w:rPr>
          <w:rFonts w:ascii="CorpoS" w:hAnsi="CorpoS"/>
          <w:szCs w:val="24"/>
          <w:lang w:val="en-US"/>
        </w:rPr>
        <w:t>commercial</w:t>
      </w:r>
      <w:r w:rsidR="0059104D">
        <w:rPr>
          <w:rFonts w:ascii="CorpoS" w:hAnsi="CorpoS"/>
          <w:szCs w:val="24"/>
          <w:lang w:val="en-US"/>
        </w:rPr>
        <w:t xml:space="preserve"> </w:t>
      </w:r>
      <w:r w:rsidR="00966178">
        <w:rPr>
          <w:rFonts w:ascii="CorpoS" w:hAnsi="CorpoS"/>
          <w:szCs w:val="24"/>
          <w:lang w:val="en-US"/>
        </w:rPr>
        <w:t>series</w:t>
      </w:r>
      <w:r>
        <w:rPr>
          <w:rFonts w:ascii="CorpoS" w:hAnsi="CorpoS"/>
          <w:szCs w:val="24"/>
          <w:lang w:val="en-US"/>
        </w:rPr>
        <w:t xml:space="preserve"> </w:t>
      </w:r>
      <w:r w:rsidR="00966178">
        <w:rPr>
          <w:rFonts w:ascii="CorpoS" w:hAnsi="CorpoS"/>
          <w:szCs w:val="24"/>
          <w:lang w:val="en-US"/>
        </w:rPr>
        <w:t>productio</w:t>
      </w:r>
      <w:r>
        <w:rPr>
          <w:rFonts w:ascii="CorpoS" w:hAnsi="CorpoS"/>
          <w:szCs w:val="24"/>
          <w:lang w:val="en-US"/>
        </w:rPr>
        <w:t>n</w:t>
      </w:r>
      <w:r w:rsidR="00033DF6">
        <w:rPr>
          <w:rFonts w:ascii="CorpoS" w:hAnsi="CorpoS"/>
          <w:szCs w:val="24"/>
          <w:lang w:val="en-US"/>
        </w:rPr>
        <w:t xml:space="preserve">, </w:t>
      </w:r>
      <w:r w:rsidR="0059104D">
        <w:rPr>
          <w:rFonts w:ascii="CorpoS" w:hAnsi="CorpoS"/>
          <w:szCs w:val="24"/>
          <w:lang w:val="en-US"/>
        </w:rPr>
        <w:t>high order backlog</w:t>
      </w:r>
      <w:r>
        <w:rPr>
          <w:rFonts w:ascii="CorpoS" w:hAnsi="CorpoS"/>
          <w:szCs w:val="24"/>
          <w:lang w:val="en-US"/>
        </w:rPr>
        <w:t>s</w:t>
      </w:r>
      <w:r w:rsidR="0059104D">
        <w:rPr>
          <w:rFonts w:ascii="CorpoS" w:hAnsi="CorpoS"/>
          <w:szCs w:val="24"/>
          <w:lang w:val="en-US"/>
        </w:rPr>
        <w:t xml:space="preserve"> and </w:t>
      </w:r>
      <w:r>
        <w:rPr>
          <w:rFonts w:ascii="CorpoS" w:hAnsi="CorpoS"/>
          <w:szCs w:val="24"/>
          <w:lang w:val="en-US"/>
        </w:rPr>
        <w:t xml:space="preserve">MTU’s </w:t>
      </w:r>
      <w:r w:rsidR="0059104D">
        <w:rPr>
          <w:rFonts w:ascii="CorpoS" w:hAnsi="CorpoS"/>
          <w:szCs w:val="24"/>
          <w:lang w:val="en-US"/>
        </w:rPr>
        <w:t>good market position</w:t>
      </w:r>
      <w:r>
        <w:rPr>
          <w:rFonts w:ascii="CorpoS" w:hAnsi="CorpoS"/>
          <w:szCs w:val="24"/>
          <w:lang w:val="en-US"/>
        </w:rPr>
        <w:t xml:space="preserve"> contribute to the increase in revenues</w:t>
      </w:r>
      <w:r w:rsidR="00033DF6">
        <w:rPr>
          <w:rFonts w:ascii="CorpoS" w:hAnsi="CorpoS"/>
          <w:szCs w:val="24"/>
          <w:lang w:val="en-US"/>
        </w:rPr>
        <w:t xml:space="preserve">. The company’s diversified portfolio, which comprises engines for regional jets as well as for short-haul, medium-haul and long-haul aircraft, ensures access to </w:t>
      </w:r>
      <w:r w:rsidR="00AA621C">
        <w:rPr>
          <w:rFonts w:ascii="CorpoS" w:hAnsi="CorpoS"/>
          <w:szCs w:val="24"/>
          <w:lang w:val="en-US"/>
        </w:rPr>
        <w:t>growth markets while at the same time helping to spread risk</w:t>
      </w:r>
      <w:r w:rsidR="0033394A" w:rsidRPr="00C73EA8">
        <w:rPr>
          <w:rFonts w:ascii="CorpoS" w:hAnsi="CorpoS"/>
          <w:szCs w:val="24"/>
          <w:lang w:val="en-US"/>
        </w:rPr>
        <w:t xml:space="preserve">. </w:t>
      </w:r>
      <w:r w:rsidR="00AA621C">
        <w:rPr>
          <w:rFonts w:ascii="CorpoS" w:hAnsi="CorpoS"/>
          <w:szCs w:val="24"/>
          <w:lang w:val="en-US"/>
        </w:rPr>
        <w:t>“Another important growth driver is our be</w:t>
      </w:r>
      <w:r w:rsidR="00283DE0" w:rsidRPr="00C73EA8">
        <w:rPr>
          <w:rFonts w:ascii="CorpoS" w:hAnsi="CorpoS"/>
          <w:szCs w:val="24"/>
          <w:lang w:val="en-US"/>
        </w:rPr>
        <w:t>st-</w:t>
      </w:r>
      <w:r w:rsidR="00AA621C">
        <w:rPr>
          <w:rFonts w:ascii="CorpoS" w:hAnsi="CorpoS"/>
          <w:szCs w:val="24"/>
          <w:lang w:val="en-US"/>
        </w:rPr>
        <w:t>c</w:t>
      </w:r>
      <w:r w:rsidR="00283DE0" w:rsidRPr="00C73EA8">
        <w:rPr>
          <w:rFonts w:ascii="CorpoS" w:hAnsi="CorpoS"/>
          <w:szCs w:val="24"/>
          <w:lang w:val="en-US"/>
        </w:rPr>
        <w:t>ost</w:t>
      </w:r>
      <w:r w:rsidR="00AA621C">
        <w:rPr>
          <w:rFonts w:ascii="CorpoS" w:hAnsi="CorpoS"/>
          <w:szCs w:val="24"/>
          <w:lang w:val="en-US"/>
        </w:rPr>
        <w:t xml:space="preserve"> p</w:t>
      </w:r>
      <w:r w:rsidR="00283DE0" w:rsidRPr="00C73EA8">
        <w:rPr>
          <w:rFonts w:ascii="CorpoS" w:hAnsi="CorpoS"/>
          <w:szCs w:val="24"/>
          <w:lang w:val="en-US"/>
        </w:rPr>
        <w:t>rodu</w:t>
      </w:r>
      <w:r w:rsidR="00AA621C">
        <w:rPr>
          <w:rFonts w:ascii="CorpoS" w:hAnsi="CorpoS"/>
          <w:szCs w:val="24"/>
          <w:lang w:val="en-US"/>
        </w:rPr>
        <w:t>c</w:t>
      </w:r>
      <w:r w:rsidR="00283DE0" w:rsidRPr="00C73EA8">
        <w:rPr>
          <w:rFonts w:ascii="CorpoS" w:hAnsi="CorpoS"/>
          <w:szCs w:val="24"/>
          <w:lang w:val="en-US"/>
        </w:rPr>
        <w:t>tion</w:t>
      </w:r>
      <w:r w:rsidR="00AA621C">
        <w:rPr>
          <w:rFonts w:ascii="CorpoS" w:hAnsi="CorpoS"/>
          <w:szCs w:val="24"/>
          <w:lang w:val="en-US"/>
        </w:rPr>
        <w:t xml:space="preserve"> </w:t>
      </w:r>
      <w:r w:rsidR="00283DE0" w:rsidRPr="00C73EA8">
        <w:rPr>
          <w:rFonts w:ascii="CorpoS" w:hAnsi="CorpoS"/>
          <w:szCs w:val="24"/>
          <w:lang w:val="en-US"/>
        </w:rPr>
        <w:t>strateg</w:t>
      </w:r>
      <w:r w:rsidR="00AA621C">
        <w:rPr>
          <w:rFonts w:ascii="CorpoS" w:hAnsi="CorpoS"/>
          <w:szCs w:val="24"/>
          <w:lang w:val="en-US"/>
        </w:rPr>
        <w:t xml:space="preserve">y </w:t>
      </w:r>
      <w:r w:rsidR="00283DE0" w:rsidRPr="00C73EA8">
        <w:rPr>
          <w:rFonts w:ascii="CorpoS" w:hAnsi="CorpoS"/>
          <w:szCs w:val="24"/>
          <w:lang w:val="en-US"/>
        </w:rPr>
        <w:t>i</w:t>
      </w:r>
      <w:r w:rsidR="00CE6646">
        <w:rPr>
          <w:rFonts w:ascii="CorpoS" w:hAnsi="CorpoS"/>
          <w:szCs w:val="24"/>
          <w:lang w:val="en-US"/>
        </w:rPr>
        <w:t xml:space="preserve">n which </w:t>
      </w:r>
      <w:r w:rsidR="002F1E6B">
        <w:rPr>
          <w:rFonts w:ascii="CorpoS" w:hAnsi="CorpoS"/>
          <w:szCs w:val="24"/>
          <w:lang w:val="en-US"/>
        </w:rPr>
        <w:t>we operate manufacturing sites in the world’s most competitive regions</w:t>
      </w:r>
      <w:r w:rsidR="00283DE0" w:rsidRPr="00C73EA8">
        <w:rPr>
          <w:rFonts w:ascii="CorpoS" w:hAnsi="CorpoS"/>
          <w:szCs w:val="24"/>
          <w:lang w:val="en-US"/>
        </w:rPr>
        <w:t>,</w:t>
      </w:r>
      <w:r w:rsidR="00CE6646">
        <w:rPr>
          <w:rFonts w:ascii="CorpoS" w:hAnsi="CorpoS"/>
          <w:szCs w:val="24"/>
          <w:lang w:val="en-US"/>
        </w:rPr>
        <w:t>” add</w:t>
      </w:r>
      <w:r>
        <w:rPr>
          <w:rFonts w:ascii="CorpoS" w:hAnsi="CorpoS"/>
          <w:szCs w:val="24"/>
          <w:lang w:val="en-US"/>
        </w:rPr>
        <w:t>ed</w:t>
      </w:r>
      <w:r w:rsidR="00CE6646">
        <w:rPr>
          <w:rFonts w:ascii="CorpoS" w:hAnsi="CorpoS"/>
          <w:szCs w:val="24"/>
          <w:lang w:val="en-US"/>
        </w:rPr>
        <w:t xml:space="preserve"> Chief Operating Officer </w:t>
      </w:r>
      <w:r w:rsidR="00283DE0" w:rsidRPr="00C73EA8">
        <w:rPr>
          <w:rFonts w:ascii="CorpoS" w:hAnsi="CorpoS"/>
          <w:szCs w:val="24"/>
          <w:lang w:val="en-US"/>
        </w:rPr>
        <w:t xml:space="preserve">Dr. Rainer Martens. </w:t>
      </w:r>
      <w:r w:rsidR="00CE6646">
        <w:rPr>
          <w:rFonts w:ascii="CorpoS" w:hAnsi="CorpoS"/>
          <w:szCs w:val="24"/>
          <w:lang w:val="en-US"/>
        </w:rPr>
        <w:t>“</w:t>
      </w:r>
      <w:r w:rsidR="002F1E6B">
        <w:rPr>
          <w:rFonts w:ascii="CorpoS" w:hAnsi="CorpoS"/>
          <w:szCs w:val="24"/>
          <w:lang w:val="en-US"/>
        </w:rPr>
        <w:t>T</w:t>
      </w:r>
      <w:r w:rsidR="00BD41BA">
        <w:rPr>
          <w:rFonts w:ascii="CorpoS" w:hAnsi="CorpoS"/>
          <w:szCs w:val="24"/>
          <w:lang w:val="en-US"/>
        </w:rPr>
        <w:t>his strategy is</w:t>
      </w:r>
      <w:r w:rsidR="002F1E6B">
        <w:rPr>
          <w:rFonts w:ascii="CorpoS" w:hAnsi="CorpoS"/>
          <w:szCs w:val="24"/>
          <w:lang w:val="en-US"/>
        </w:rPr>
        <w:t xml:space="preserve"> support</w:t>
      </w:r>
      <w:r w:rsidR="00BD41BA">
        <w:rPr>
          <w:rFonts w:ascii="CorpoS" w:hAnsi="CorpoS"/>
          <w:szCs w:val="24"/>
          <w:lang w:val="en-US"/>
        </w:rPr>
        <w:t>ed by increasing digital</w:t>
      </w:r>
      <w:r>
        <w:rPr>
          <w:rFonts w:ascii="CorpoS" w:hAnsi="CorpoS"/>
          <w:szCs w:val="24"/>
          <w:lang w:val="en-US"/>
        </w:rPr>
        <w:t>ization</w:t>
      </w:r>
      <w:r w:rsidR="00BD41BA">
        <w:rPr>
          <w:rFonts w:ascii="CorpoS" w:hAnsi="CorpoS"/>
          <w:szCs w:val="24"/>
          <w:lang w:val="en-US"/>
        </w:rPr>
        <w:t>, which enable</w:t>
      </w:r>
      <w:r>
        <w:rPr>
          <w:rFonts w:ascii="CorpoS" w:hAnsi="CorpoS"/>
          <w:szCs w:val="24"/>
          <w:lang w:val="en-US"/>
        </w:rPr>
        <w:t>s</w:t>
      </w:r>
      <w:r w:rsidR="00BD41BA">
        <w:rPr>
          <w:rFonts w:ascii="CorpoS" w:hAnsi="CorpoS"/>
          <w:szCs w:val="24"/>
          <w:lang w:val="en-US"/>
        </w:rPr>
        <w:t xml:space="preserve"> us to </w:t>
      </w:r>
      <w:r w:rsidR="00F95567">
        <w:rPr>
          <w:rFonts w:ascii="CorpoS" w:hAnsi="CorpoS"/>
          <w:szCs w:val="24"/>
          <w:lang w:val="en-US"/>
        </w:rPr>
        <w:t>extend our technological lead, improve our efficiency, and strengthen our market position</w:t>
      </w:r>
      <w:r w:rsidR="007D0173">
        <w:rPr>
          <w:rFonts w:ascii="CorpoS" w:hAnsi="CorpoS"/>
          <w:szCs w:val="24"/>
          <w:lang w:val="en-US"/>
        </w:rPr>
        <w:t>.</w:t>
      </w:r>
      <w:r w:rsidR="00F95567">
        <w:rPr>
          <w:rFonts w:ascii="CorpoS" w:hAnsi="CorpoS"/>
          <w:szCs w:val="24"/>
          <w:lang w:val="en-US"/>
        </w:rPr>
        <w:t>”</w:t>
      </w:r>
      <w:r w:rsidR="006D1515" w:rsidRPr="00C73EA8">
        <w:rPr>
          <w:rFonts w:ascii="CorpoS" w:hAnsi="CorpoS"/>
          <w:szCs w:val="24"/>
          <w:lang w:val="en-US"/>
        </w:rPr>
        <w:t xml:space="preserve"> </w:t>
      </w:r>
      <w:r w:rsidR="00AA73D0">
        <w:rPr>
          <w:rFonts w:ascii="CorpoS" w:hAnsi="CorpoS"/>
          <w:szCs w:val="24"/>
          <w:lang w:val="en-US"/>
        </w:rPr>
        <w:t xml:space="preserve">Whereas previous forecasts assumed </w:t>
      </w:r>
      <w:r w:rsidR="00DF7D86">
        <w:rPr>
          <w:rFonts w:ascii="CorpoS" w:hAnsi="CorpoS"/>
          <w:szCs w:val="24"/>
          <w:lang w:val="en-US"/>
        </w:rPr>
        <w:t>a moderate decline in th</w:t>
      </w:r>
      <w:r w:rsidR="00AA73D0">
        <w:rPr>
          <w:rFonts w:ascii="CorpoS" w:hAnsi="CorpoS"/>
          <w:szCs w:val="24"/>
          <w:lang w:val="en-US"/>
        </w:rPr>
        <w:t>e military engine business</w:t>
      </w:r>
      <w:r w:rsidR="00DF7D86">
        <w:rPr>
          <w:rFonts w:ascii="CorpoS" w:hAnsi="CorpoS"/>
          <w:szCs w:val="24"/>
          <w:lang w:val="en-US"/>
        </w:rPr>
        <w:t xml:space="preserve">, </w:t>
      </w:r>
      <w:r>
        <w:rPr>
          <w:rFonts w:ascii="CorpoS" w:hAnsi="CorpoS"/>
          <w:szCs w:val="24"/>
          <w:lang w:val="en-US"/>
        </w:rPr>
        <w:t>MTU</w:t>
      </w:r>
      <w:r w:rsidR="00DF7D86">
        <w:rPr>
          <w:rFonts w:ascii="CorpoS" w:hAnsi="CorpoS"/>
          <w:szCs w:val="24"/>
          <w:lang w:val="en-US"/>
        </w:rPr>
        <w:t xml:space="preserve"> now expect</w:t>
      </w:r>
      <w:r>
        <w:rPr>
          <w:rFonts w:ascii="CorpoS" w:hAnsi="CorpoS"/>
          <w:szCs w:val="24"/>
          <w:lang w:val="en-US"/>
        </w:rPr>
        <w:t>s</w:t>
      </w:r>
      <w:r w:rsidR="00DF7D86">
        <w:rPr>
          <w:rFonts w:ascii="CorpoS" w:hAnsi="CorpoS"/>
          <w:szCs w:val="24"/>
          <w:lang w:val="en-US"/>
        </w:rPr>
        <w:t xml:space="preserve"> it to remain stable through to </w:t>
      </w:r>
      <w:r w:rsidR="00822796" w:rsidRPr="00C73EA8">
        <w:rPr>
          <w:rFonts w:ascii="CorpoS" w:hAnsi="CorpoS"/>
          <w:szCs w:val="24"/>
          <w:lang w:val="en-US"/>
        </w:rPr>
        <w:t>2025</w:t>
      </w:r>
      <w:r w:rsidR="00E91EA6" w:rsidRPr="00C73EA8">
        <w:rPr>
          <w:rFonts w:ascii="CorpoS" w:hAnsi="CorpoS"/>
          <w:szCs w:val="24"/>
          <w:lang w:val="en-US"/>
        </w:rPr>
        <w:t>.</w:t>
      </w:r>
      <w:r w:rsidR="00822796" w:rsidRPr="00C73EA8">
        <w:rPr>
          <w:rFonts w:ascii="CorpoS" w:hAnsi="CorpoS"/>
          <w:szCs w:val="24"/>
          <w:lang w:val="en-US"/>
        </w:rPr>
        <w:t xml:space="preserve"> </w:t>
      </w:r>
      <w:r w:rsidR="00086C47">
        <w:rPr>
          <w:rFonts w:ascii="CorpoS" w:hAnsi="CorpoS"/>
          <w:szCs w:val="24"/>
          <w:lang w:val="en-US"/>
        </w:rPr>
        <w:t>Decreasing</w:t>
      </w:r>
      <w:r w:rsidR="00DF7D86">
        <w:rPr>
          <w:rFonts w:ascii="CorpoS" w:hAnsi="CorpoS"/>
          <w:szCs w:val="24"/>
          <w:lang w:val="en-US"/>
        </w:rPr>
        <w:t xml:space="preserve"> revenues from the </w:t>
      </w:r>
      <w:r w:rsidR="00822796" w:rsidRPr="00C73EA8">
        <w:rPr>
          <w:rFonts w:ascii="CorpoS" w:hAnsi="CorpoS"/>
          <w:szCs w:val="24"/>
          <w:lang w:val="en-US"/>
        </w:rPr>
        <w:t xml:space="preserve">EJ200 </w:t>
      </w:r>
      <w:r w:rsidR="00DF7D86">
        <w:rPr>
          <w:rFonts w:ascii="CorpoS" w:hAnsi="CorpoS"/>
          <w:szCs w:val="24"/>
          <w:lang w:val="en-US"/>
        </w:rPr>
        <w:t xml:space="preserve">Eurofighter engine will probably be compensated by higher demand for aftermarket services and </w:t>
      </w:r>
      <w:r w:rsidR="00A45122">
        <w:rPr>
          <w:rFonts w:ascii="CorpoS" w:hAnsi="CorpoS"/>
          <w:szCs w:val="24"/>
          <w:lang w:val="en-US"/>
        </w:rPr>
        <w:t xml:space="preserve">by </w:t>
      </w:r>
      <w:r>
        <w:rPr>
          <w:rFonts w:ascii="CorpoS" w:hAnsi="CorpoS"/>
          <w:szCs w:val="24"/>
          <w:lang w:val="en-US"/>
        </w:rPr>
        <w:t xml:space="preserve">the </w:t>
      </w:r>
      <w:r w:rsidR="00822796" w:rsidRPr="00C73EA8">
        <w:rPr>
          <w:rFonts w:ascii="CorpoS" w:hAnsi="CorpoS"/>
          <w:szCs w:val="24"/>
          <w:lang w:val="en-US"/>
        </w:rPr>
        <w:t xml:space="preserve">T408 </w:t>
      </w:r>
      <w:r w:rsidR="00A45122">
        <w:rPr>
          <w:rFonts w:ascii="CorpoS" w:hAnsi="CorpoS"/>
          <w:szCs w:val="24"/>
          <w:lang w:val="en-US"/>
        </w:rPr>
        <w:t xml:space="preserve">engine for the </w:t>
      </w:r>
      <w:r w:rsidR="0028258E" w:rsidRPr="00C73EA8">
        <w:rPr>
          <w:rFonts w:ascii="CorpoS" w:hAnsi="CorpoS"/>
          <w:szCs w:val="24"/>
          <w:lang w:val="en-US"/>
        </w:rPr>
        <w:t xml:space="preserve">CH-53K </w:t>
      </w:r>
      <w:r w:rsidR="00A45122">
        <w:rPr>
          <w:rFonts w:ascii="CorpoS" w:hAnsi="CorpoS"/>
          <w:szCs w:val="24"/>
          <w:lang w:val="en-US"/>
        </w:rPr>
        <w:t>heavy-lift transport helicopter</w:t>
      </w:r>
      <w:r w:rsidR="00822796" w:rsidRPr="00C73EA8">
        <w:rPr>
          <w:rFonts w:ascii="CorpoS" w:hAnsi="CorpoS"/>
          <w:szCs w:val="24"/>
          <w:lang w:val="en-US"/>
        </w:rPr>
        <w:t>.</w:t>
      </w:r>
      <w:r w:rsidR="00B71E2B" w:rsidRPr="00C73EA8">
        <w:rPr>
          <w:rFonts w:ascii="CorpoS" w:hAnsi="CorpoS"/>
          <w:szCs w:val="24"/>
          <w:lang w:val="en-US"/>
        </w:rPr>
        <w:t xml:space="preserve"> </w:t>
      </w:r>
      <w:r w:rsidR="00A146CE">
        <w:rPr>
          <w:rFonts w:ascii="CorpoS" w:hAnsi="CorpoS"/>
          <w:szCs w:val="24"/>
          <w:lang w:val="en-US"/>
        </w:rPr>
        <w:t>Export campaigns are another potential source of additional revenue</w:t>
      </w:r>
      <w:r w:rsidR="00B71E2B" w:rsidRPr="00C73EA8">
        <w:rPr>
          <w:rFonts w:ascii="CorpoS" w:hAnsi="CorpoS"/>
          <w:szCs w:val="24"/>
          <w:lang w:val="en-US"/>
        </w:rPr>
        <w:t>.</w:t>
      </w:r>
    </w:p>
    <w:p w14:paraId="576065E0" w14:textId="4A64F1A6" w:rsidR="00C51A14" w:rsidRDefault="00C51A14" w:rsidP="005B49F7">
      <w:pPr>
        <w:tabs>
          <w:tab w:val="left" w:pos="7655"/>
          <w:tab w:val="left" w:pos="9072"/>
        </w:tabs>
        <w:suppressAutoHyphens/>
        <w:spacing w:line="300" w:lineRule="exact"/>
        <w:ind w:right="283"/>
        <w:jc w:val="both"/>
        <w:rPr>
          <w:rFonts w:ascii="CorpoS" w:hAnsi="CorpoS"/>
          <w:szCs w:val="24"/>
          <w:lang w:val="en-US"/>
        </w:rPr>
      </w:pPr>
    </w:p>
    <w:p w14:paraId="1D974A71" w14:textId="7007D72F" w:rsidR="00F60170" w:rsidRPr="00C73EA8" w:rsidRDefault="00FD4F95" w:rsidP="005B49F7">
      <w:pPr>
        <w:tabs>
          <w:tab w:val="left" w:pos="7655"/>
          <w:tab w:val="left" w:pos="9072"/>
        </w:tabs>
        <w:suppressAutoHyphens/>
        <w:spacing w:line="300" w:lineRule="exact"/>
        <w:ind w:right="283"/>
        <w:jc w:val="both"/>
        <w:rPr>
          <w:rFonts w:ascii="CorpoS" w:hAnsi="CorpoS"/>
          <w:szCs w:val="24"/>
          <w:lang w:val="en-US"/>
        </w:rPr>
      </w:pPr>
      <w:r>
        <w:rPr>
          <w:rFonts w:ascii="CorpoS" w:hAnsi="CorpoS"/>
          <w:szCs w:val="24"/>
          <w:lang w:val="en-US"/>
        </w:rPr>
        <w:t>Changes in reporting practice resulting from the first-time application of IFRS 15 as of the financial year 2018 are not expected to have any significant impact on MTU’s earnings or cash flow.</w:t>
      </w:r>
    </w:p>
    <w:p w14:paraId="01811FB9" w14:textId="77777777" w:rsidR="005A3604" w:rsidRPr="00C73EA8" w:rsidRDefault="005A3604" w:rsidP="005B49F7">
      <w:pPr>
        <w:tabs>
          <w:tab w:val="left" w:pos="7655"/>
          <w:tab w:val="left" w:pos="9072"/>
        </w:tabs>
        <w:suppressAutoHyphens/>
        <w:spacing w:line="300" w:lineRule="exact"/>
        <w:ind w:right="283"/>
        <w:jc w:val="both"/>
        <w:rPr>
          <w:rFonts w:ascii="CorpoS" w:hAnsi="CorpoS"/>
          <w:szCs w:val="24"/>
          <w:lang w:val="en-US"/>
        </w:rPr>
      </w:pPr>
    </w:p>
    <w:p w14:paraId="51AAA771" w14:textId="77777777" w:rsidR="002675FE" w:rsidRPr="00C73EA8" w:rsidRDefault="002675FE" w:rsidP="005B49F7">
      <w:pPr>
        <w:tabs>
          <w:tab w:val="left" w:pos="7655"/>
          <w:tab w:val="left" w:pos="9072"/>
        </w:tabs>
        <w:suppressAutoHyphens/>
        <w:spacing w:line="300" w:lineRule="exact"/>
        <w:ind w:right="283"/>
        <w:jc w:val="both"/>
        <w:rPr>
          <w:rFonts w:ascii="CorpoS" w:hAnsi="CorpoS"/>
          <w:sz w:val="22"/>
          <w:szCs w:val="22"/>
          <w:lang w:val="en-US"/>
        </w:rPr>
      </w:pPr>
    </w:p>
    <w:p w14:paraId="5175232E" w14:textId="77777777" w:rsidR="00C80CD0" w:rsidRPr="00A903B7" w:rsidRDefault="00C80CD0" w:rsidP="00C80CD0">
      <w:pPr>
        <w:ind w:right="1984"/>
        <w:jc w:val="both"/>
        <w:rPr>
          <w:rFonts w:ascii="CorpoS" w:hAnsi="CorpoS"/>
          <w:b/>
          <w:sz w:val="20"/>
          <w:u w:val="single"/>
          <w:lang w:val="en-US"/>
        </w:rPr>
      </w:pPr>
      <w:r w:rsidRPr="00A903B7">
        <w:rPr>
          <w:rFonts w:ascii="CorpoS" w:hAnsi="CorpoS"/>
          <w:b/>
          <w:sz w:val="20"/>
          <w:u w:val="single"/>
          <w:lang w:val="en-US"/>
        </w:rPr>
        <w:t>About MTU Aero Engines</w:t>
      </w:r>
    </w:p>
    <w:p w14:paraId="15D36CB6" w14:textId="77777777" w:rsidR="00C80CD0" w:rsidRPr="004A16B7" w:rsidRDefault="00C80CD0" w:rsidP="00C80CD0">
      <w:pPr>
        <w:ind w:right="424"/>
        <w:jc w:val="both"/>
        <w:rPr>
          <w:rFonts w:ascii="CorpoS" w:hAnsi="CorpoS"/>
          <w:sz w:val="20"/>
          <w:lang w:val="en-US"/>
        </w:rPr>
      </w:pPr>
      <w:r w:rsidRPr="00A903B7">
        <w:rPr>
          <w:rFonts w:ascii="CorpoS" w:hAnsi="CorpoS"/>
          <w:sz w:val="20"/>
          <w:lang w:val="en-US"/>
        </w:rPr>
        <w:t>MTU Aero Engines AG is Germany’s leading engine manufacturer, with core competencies in low-pressure tu</w:t>
      </w:r>
      <w:r w:rsidRPr="00A903B7">
        <w:rPr>
          <w:rFonts w:ascii="CorpoS" w:hAnsi="CorpoS"/>
          <w:sz w:val="20"/>
          <w:lang w:val="en-US"/>
        </w:rPr>
        <w:t>r</w:t>
      </w:r>
      <w:r w:rsidRPr="00A903B7">
        <w:rPr>
          <w:rFonts w:ascii="CorpoS" w:hAnsi="CorpoS"/>
          <w:sz w:val="20"/>
          <w:lang w:val="en-US"/>
        </w:rPr>
        <w:t>bines, high-pressure compressors, turbine center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w:t>
      </w:r>
      <w:r w:rsidRPr="00A903B7">
        <w:rPr>
          <w:rFonts w:ascii="CorpoS" w:hAnsi="CorpoS"/>
          <w:sz w:val="20"/>
          <w:lang w:val="en-US"/>
        </w:rPr>
        <w:t>m</w:t>
      </w:r>
      <w:r w:rsidRPr="00A903B7">
        <w:rPr>
          <w:rFonts w:ascii="CorpoS" w:hAnsi="CorpoS"/>
          <w:sz w:val="20"/>
          <w:lang w:val="en-US"/>
        </w:rPr>
        <w:t>bined under the roof of MTU Maintenance. In the military sector, MTU Aero Engines is the lead industrial par</w:t>
      </w:r>
      <w:r w:rsidRPr="00A903B7">
        <w:rPr>
          <w:rFonts w:ascii="CorpoS" w:hAnsi="CorpoS"/>
          <w:sz w:val="20"/>
          <w:lang w:val="en-US"/>
        </w:rPr>
        <w:t>t</w:t>
      </w:r>
      <w:r w:rsidRPr="00A903B7">
        <w:rPr>
          <w:rFonts w:ascii="CorpoS" w:hAnsi="CorpoS"/>
          <w:sz w:val="20"/>
          <w:lang w:val="en-US"/>
        </w:rPr>
        <w:t>ner for almost every type of engine flown by the German armed forces. MTU operates affiliates around the globe; its corporate headquarters are based in Munich, Germany.</w:t>
      </w:r>
    </w:p>
    <w:p w14:paraId="6AFE4327" w14:textId="77777777" w:rsidR="00C80CD0" w:rsidRPr="004A16B7" w:rsidRDefault="00C80CD0" w:rsidP="00C80CD0">
      <w:pPr>
        <w:ind w:right="424"/>
        <w:jc w:val="both"/>
        <w:rPr>
          <w:rFonts w:ascii="CorpoS" w:hAnsi="CorpoS"/>
          <w:sz w:val="20"/>
          <w:lang w:val="en-US"/>
        </w:rPr>
      </w:pPr>
    </w:p>
    <w:p w14:paraId="3763227C" w14:textId="77777777" w:rsidR="00C80CD0" w:rsidRPr="004A16B7" w:rsidRDefault="00C80CD0" w:rsidP="00C80CD0">
      <w:pPr>
        <w:tabs>
          <w:tab w:val="left" w:pos="7230"/>
          <w:tab w:val="left" w:pos="7938"/>
          <w:tab w:val="left" w:pos="8080"/>
        </w:tabs>
        <w:ind w:right="1558"/>
        <w:jc w:val="both"/>
        <w:rPr>
          <w:rFonts w:ascii="CorpoS" w:hAnsi="CorpoS"/>
          <w:sz w:val="20"/>
          <w:lang w:val="en-US"/>
        </w:rPr>
      </w:pPr>
      <w:r w:rsidRPr="00833E68">
        <w:rPr>
          <w:rFonts w:ascii="CorpoS" w:hAnsi="CorpoS"/>
          <w:sz w:val="20"/>
          <w:lang w:val="en-US"/>
        </w:rPr>
        <w:t>Geared Turbofan</w:t>
      </w:r>
      <w:r w:rsidRPr="004A16B7">
        <w:rPr>
          <w:rFonts w:ascii="CorpoS" w:hAnsi="CorpoS"/>
          <w:sz w:val="20"/>
          <w:lang w:val="en-US"/>
        </w:rPr>
        <w:t xml:space="preserve"> is a trademark application of Pratt &amp; Whitney</w:t>
      </w:r>
    </w:p>
    <w:p w14:paraId="712EB780" w14:textId="77777777" w:rsidR="00C80CD0" w:rsidRPr="004A16B7" w:rsidRDefault="00C80CD0" w:rsidP="00C80CD0">
      <w:pPr>
        <w:ind w:right="424"/>
        <w:jc w:val="both"/>
        <w:rPr>
          <w:rFonts w:ascii="CorpoS" w:hAnsi="CorpoS" w:cs="Arial"/>
          <w:sz w:val="20"/>
          <w:lang w:val="en-US"/>
        </w:rPr>
      </w:pPr>
    </w:p>
    <w:p w14:paraId="28429C24" w14:textId="77777777" w:rsidR="00C80CD0" w:rsidRPr="004A16B7" w:rsidRDefault="00C80CD0" w:rsidP="00C80CD0">
      <w:pPr>
        <w:ind w:right="424"/>
        <w:jc w:val="both"/>
        <w:rPr>
          <w:rFonts w:ascii="CorpoS" w:hAnsi="CorpoS" w:cs="Arial"/>
          <w:sz w:val="20"/>
          <w:lang w:val="en-US"/>
        </w:rPr>
      </w:pPr>
    </w:p>
    <w:p w14:paraId="1E6CE779" w14:textId="77777777" w:rsidR="00C80CD0" w:rsidRPr="00A903B7" w:rsidRDefault="00C80CD0" w:rsidP="00C80CD0">
      <w:pPr>
        <w:rPr>
          <w:rFonts w:ascii="CorpoS" w:hAnsi="CorpoS"/>
          <w:sz w:val="20"/>
          <w:u w:val="single"/>
          <w:lang w:val="en-US"/>
        </w:rPr>
      </w:pPr>
      <w:r w:rsidRPr="00A903B7">
        <w:rPr>
          <w:rFonts w:ascii="CorpoS" w:hAnsi="CorpoS"/>
          <w:sz w:val="20"/>
          <w:u w:val="single"/>
          <w:lang w:val="en-US"/>
        </w:rPr>
        <w:t>Contacts:</w:t>
      </w:r>
    </w:p>
    <w:p w14:paraId="52F8D0FE" w14:textId="77777777" w:rsidR="00C80CD0" w:rsidRPr="00A903B7" w:rsidRDefault="00C80CD0" w:rsidP="00C80CD0">
      <w:pPr>
        <w:rPr>
          <w:rFonts w:ascii="CorpoS" w:hAnsi="CorpoS"/>
          <w:sz w:val="20"/>
          <w:lang w:val="en-US"/>
        </w:rPr>
      </w:pPr>
      <w:r w:rsidRPr="00A903B7">
        <w:rPr>
          <w:rFonts w:ascii="CorpoS" w:hAnsi="CorpoS"/>
          <w:sz w:val="20"/>
          <w:lang w:val="en-US"/>
        </w:rPr>
        <w:t xml:space="preserve">Eckhard </w:t>
      </w:r>
      <w:proofErr w:type="spellStart"/>
      <w:r w:rsidRPr="00A903B7">
        <w:rPr>
          <w:rFonts w:ascii="CorpoS" w:hAnsi="CorpoS"/>
          <w:sz w:val="20"/>
          <w:lang w:val="en-US"/>
        </w:rPr>
        <w:t>Zanger</w:t>
      </w:r>
      <w:proofErr w:type="spellEnd"/>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Eva Simon</w:t>
      </w:r>
    </w:p>
    <w:p w14:paraId="2E76776B" w14:textId="77777777" w:rsidR="00C80CD0" w:rsidRPr="00A903B7" w:rsidRDefault="00C80CD0" w:rsidP="00C80CD0">
      <w:pPr>
        <w:rPr>
          <w:rFonts w:ascii="CorpoS" w:hAnsi="CorpoS"/>
          <w:sz w:val="20"/>
          <w:lang w:val="en-US"/>
        </w:rPr>
      </w:pPr>
      <w:r w:rsidRPr="00A903B7">
        <w:rPr>
          <w:rFonts w:ascii="CorpoS" w:hAnsi="CorpoS"/>
          <w:sz w:val="20"/>
          <w:lang w:val="en-US"/>
        </w:rPr>
        <w:t>Senior Vice President Corporate Communications</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Press Officer Finance</w:t>
      </w:r>
    </w:p>
    <w:p w14:paraId="11D000DE" w14:textId="77777777" w:rsidR="00C80CD0" w:rsidRPr="00A903B7" w:rsidRDefault="00C80CD0" w:rsidP="00C80CD0">
      <w:pPr>
        <w:rPr>
          <w:rFonts w:ascii="CorpoS" w:hAnsi="CorpoS"/>
          <w:sz w:val="20"/>
          <w:lang w:val="en-US"/>
        </w:rPr>
      </w:pPr>
      <w:r w:rsidRPr="00A903B7">
        <w:rPr>
          <w:rFonts w:ascii="CorpoS" w:hAnsi="CorpoS"/>
          <w:sz w:val="20"/>
          <w:lang w:val="en-US"/>
        </w:rPr>
        <w:t>and Public Affairs</w:t>
      </w:r>
    </w:p>
    <w:p w14:paraId="73BDF294" w14:textId="77777777" w:rsidR="00C80CD0" w:rsidRPr="00A903B7" w:rsidRDefault="00C80CD0" w:rsidP="00C80CD0">
      <w:pPr>
        <w:rPr>
          <w:rFonts w:ascii="CorpoS" w:hAnsi="CorpoS"/>
          <w:sz w:val="20"/>
          <w:lang w:val="en-US"/>
        </w:rPr>
      </w:pPr>
      <w:r w:rsidRPr="00A903B7">
        <w:rPr>
          <w:rFonts w:ascii="CorpoS" w:hAnsi="CorpoS"/>
          <w:sz w:val="20"/>
          <w:lang w:val="en-US"/>
        </w:rPr>
        <w:t>Phone: + 49 (0)89 14 89-91 13</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Phone: +49 (0)89 14 89-43 32</w:t>
      </w:r>
      <w:r w:rsidRPr="00A903B7">
        <w:rPr>
          <w:rFonts w:ascii="CorpoS" w:hAnsi="CorpoS"/>
          <w:sz w:val="20"/>
          <w:lang w:val="en-US"/>
        </w:rPr>
        <w:tab/>
      </w:r>
    </w:p>
    <w:p w14:paraId="590FFEDE" w14:textId="77777777" w:rsidR="00C80CD0" w:rsidRPr="00A903B7" w:rsidRDefault="00C80CD0" w:rsidP="00C80CD0">
      <w:pPr>
        <w:rPr>
          <w:rFonts w:ascii="CorpoS" w:hAnsi="CorpoS"/>
          <w:sz w:val="20"/>
          <w:lang w:val="en-US"/>
        </w:rPr>
      </w:pPr>
      <w:r w:rsidRPr="00A903B7">
        <w:rPr>
          <w:rFonts w:ascii="CorpoS" w:hAnsi="CorpoS"/>
          <w:sz w:val="20"/>
          <w:lang w:val="en-US"/>
        </w:rPr>
        <w:t>Mobile: + 49 (0) 176-1000 6158</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Mobile: +49 (0) 176-1008 4162</w:t>
      </w:r>
    </w:p>
    <w:p w14:paraId="55B16217" w14:textId="77777777" w:rsidR="00C80CD0" w:rsidRPr="00A903B7" w:rsidRDefault="00C80CD0" w:rsidP="00C80CD0">
      <w:pPr>
        <w:rPr>
          <w:rFonts w:ascii="CorpoS" w:hAnsi="CorpoS"/>
          <w:sz w:val="20"/>
          <w:lang w:val="en-US"/>
        </w:rPr>
      </w:pPr>
      <w:r w:rsidRPr="00A903B7">
        <w:rPr>
          <w:rFonts w:ascii="CorpoS" w:hAnsi="CorpoS"/>
          <w:sz w:val="20"/>
          <w:lang w:val="en-US"/>
        </w:rPr>
        <w:t xml:space="preserve">Email: Eckhard.Zanger@mtu.de  </w:t>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r>
      <w:r w:rsidRPr="00A903B7">
        <w:rPr>
          <w:rFonts w:ascii="CorpoS" w:hAnsi="CorpoS"/>
          <w:sz w:val="20"/>
          <w:lang w:val="en-US"/>
        </w:rPr>
        <w:tab/>
        <w:t>Email: Eva.Simon@mtu.de</w:t>
      </w:r>
    </w:p>
    <w:p w14:paraId="110CE539" w14:textId="77777777" w:rsidR="00C80CD0" w:rsidRPr="00A903B7" w:rsidRDefault="00C80CD0" w:rsidP="00C80CD0">
      <w:pPr>
        <w:rPr>
          <w:rFonts w:ascii="CorpoS" w:hAnsi="CorpoS"/>
          <w:sz w:val="20"/>
          <w:lang w:val="en-US"/>
        </w:rPr>
      </w:pPr>
    </w:p>
    <w:p w14:paraId="36C27F85" w14:textId="77777777" w:rsidR="00C80CD0" w:rsidRPr="00A903B7" w:rsidRDefault="00C80CD0" w:rsidP="00C80CD0">
      <w:pPr>
        <w:pStyle w:val="MTUBodycopy"/>
        <w:tabs>
          <w:tab w:val="left" w:pos="8505"/>
        </w:tabs>
        <w:ind w:right="1984"/>
        <w:jc w:val="both"/>
        <w:rPr>
          <w:i/>
          <w:lang w:val="en-US"/>
        </w:rPr>
      </w:pPr>
    </w:p>
    <w:p w14:paraId="5EA2D38D" w14:textId="77777777" w:rsidR="00C80CD0" w:rsidRPr="00A903B7" w:rsidRDefault="00C80CD0" w:rsidP="00C80CD0">
      <w:pPr>
        <w:pStyle w:val="MTUBodycopy"/>
        <w:tabs>
          <w:tab w:val="left" w:pos="8505"/>
        </w:tabs>
        <w:ind w:right="1984"/>
        <w:jc w:val="both"/>
        <w:rPr>
          <w:i/>
          <w:lang w:val="en-US"/>
        </w:rPr>
      </w:pPr>
      <w:r w:rsidRPr="00A903B7">
        <w:rPr>
          <w:i/>
          <w:lang w:val="en-US"/>
        </w:rPr>
        <w:t xml:space="preserve">Press archive and photos </w:t>
      </w:r>
      <w:hyperlink r:id="rId9" w:history="1">
        <w:r w:rsidRPr="00A903B7">
          <w:rPr>
            <w:rStyle w:val="Hyperlink"/>
            <w:i/>
            <w:lang w:val="en-US"/>
          </w:rPr>
          <w:t>http://www.mtu.de</w:t>
        </w:r>
      </w:hyperlink>
    </w:p>
    <w:p w14:paraId="279AB7F1" w14:textId="77777777" w:rsidR="00C80CD0" w:rsidRPr="00A903B7" w:rsidRDefault="00C80CD0" w:rsidP="00C80CD0">
      <w:pPr>
        <w:rPr>
          <w:rFonts w:ascii="CorpoS" w:hAnsi="CorpoS"/>
          <w:sz w:val="20"/>
          <w:lang w:val="en-US"/>
        </w:rPr>
      </w:pPr>
    </w:p>
    <w:p w14:paraId="758F6BB8" w14:textId="77777777" w:rsidR="00C80CD0" w:rsidRPr="00A903B7" w:rsidRDefault="00C80CD0" w:rsidP="00C80CD0">
      <w:pPr>
        <w:rPr>
          <w:rStyle w:val="h41"/>
          <w:rFonts w:ascii="CorpoS" w:hAnsi="CorpoS"/>
          <w:sz w:val="16"/>
          <w:szCs w:val="16"/>
          <w:lang w:val="en-US"/>
        </w:rPr>
      </w:pPr>
    </w:p>
    <w:p w14:paraId="1A246383" w14:textId="77777777" w:rsidR="00C80CD0" w:rsidRPr="00A903B7" w:rsidRDefault="00C80CD0" w:rsidP="00C80CD0">
      <w:pPr>
        <w:tabs>
          <w:tab w:val="left" w:pos="6804"/>
        </w:tabs>
        <w:suppressAutoHyphens/>
        <w:spacing w:after="100" w:afterAutospacing="1"/>
        <w:rPr>
          <w:rStyle w:val="h41"/>
          <w:rFonts w:ascii="CorpoS" w:hAnsi="CorpoS"/>
          <w:color w:val="auto"/>
          <w:sz w:val="16"/>
          <w:lang w:val="en-US"/>
        </w:rPr>
      </w:pPr>
      <w:r w:rsidRPr="00A903B7">
        <w:rPr>
          <w:rStyle w:val="h41"/>
          <w:rFonts w:ascii="CorpoS" w:hAnsi="CorpoS"/>
          <w:color w:val="auto"/>
          <w:sz w:val="16"/>
          <w:lang w:val="en-US"/>
        </w:rPr>
        <w:t>Cautionary note regarding forward-looking statements</w:t>
      </w:r>
    </w:p>
    <w:p w14:paraId="70521E28" w14:textId="50527864" w:rsidR="00DD64E9" w:rsidRPr="00C80CD0" w:rsidRDefault="00C80CD0" w:rsidP="00C80CD0">
      <w:pPr>
        <w:suppressAutoHyphens/>
        <w:ind w:right="283"/>
        <w:jc w:val="both"/>
        <w:rPr>
          <w:rFonts w:ascii="CorpoS" w:hAnsi="CorpoS"/>
          <w:b/>
          <w:sz w:val="22"/>
          <w:szCs w:val="22"/>
          <w:lang w:val="en-US"/>
        </w:rPr>
      </w:pPr>
      <w:r w:rsidRPr="00A903B7">
        <w:rPr>
          <w:rFonts w:ascii="CorpoS" w:hAnsi="CorpoS"/>
          <w:sz w:val="16"/>
          <w:lang w:val="en-US"/>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r w:rsidRPr="00A903B7">
        <w:rPr>
          <w:rFonts w:ascii="CorpoS" w:hAnsi="CorpoS"/>
          <w:sz w:val="16"/>
          <w:szCs w:val="16"/>
          <w:lang w:val="en-US"/>
        </w:rPr>
        <w:t>.</w:t>
      </w:r>
    </w:p>
    <w:sectPr w:rsidR="00DD64E9" w:rsidRPr="00C80CD0"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68EF" w14:textId="77777777" w:rsidR="008612D6" w:rsidRDefault="008612D6">
      <w:r>
        <w:separator/>
      </w:r>
    </w:p>
  </w:endnote>
  <w:endnote w:type="continuationSeparator" w:id="0">
    <w:p w14:paraId="07C37950" w14:textId="77777777"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EDCF0"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75FE"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03E25AA2"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1DBBA5A9" w14:textId="77777777" w:rsidR="00051E60" w:rsidRPr="00150467" w:rsidRDefault="00051E60">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42CF0FB3" w14:textId="77777777"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1C9A0E8F" w14:textId="77777777"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5D2D5731" w14:textId="791AC523" w:rsidR="00051E60" w:rsidRDefault="00AA73D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 xml:space="preserve">Phone </w:t>
    </w:r>
    <w:r w:rsidR="00051E60">
      <w:rPr>
        <w:rFonts w:ascii="CorpoS" w:hAnsi="CorpoS"/>
        <w:color w:val="000000"/>
        <w:sz w:val="15"/>
        <w:lang w:val="de-DE"/>
      </w:rPr>
      <w:t>+49 (0)89 14 89-26 98</w:t>
    </w:r>
  </w:p>
  <w:p w14:paraId="2F76EB70" w14:textId="1BC53F51"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0032EC1A" w14:textId="77777777"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08290" w14:textId="77777777" w:rsidR="008612D6" w:rsidRDefault="008612D6">
      <w:r>
        <w:separator/>
      </w:r>
    </w:p>
  </w:footnote>
  <w:footnote w:type="continuationSeparator" w:id="0">
    <w:p w14:paraId="43AAE9D2" w14:textId="77777777" w:rsidR="008612D6" w:rsidRDefault="00861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EE2D6" w14:textId="77777777"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17612FA2" wp14:editId="066D2A8E">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C6811" w14:textId="77777777"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25062EC1" wp14:editId="793C592F">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11223" w14:textId="77777777"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1B364D52" wp14:editId="0D411656">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941B7" w14:textId="77777777" w:rsidR="00051E60" w:rsidRPr="00C73EA8"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C80C6B">
                            <w:rPr>
                              <w:rFonts w:ascii="CorpoSLig" w:hAnsi="CorpoSLig"/>
                              <w:b/>
                              <w:sz w:val="32"/>
                              <w:szCs w:val="32"/>
                            </w:rPr>
                            <w:t xml:space="preserve">Press </w:t>
                          </w:r>
                          <w:r w:rsidR="00C73EA8">
                            <w:rPr>
                              <w:rFonts w:ascii="CorpoSLig" w:hAnsi="CorpoSLig"/>
                              <w:b/>
                              <w:sz w:val="32"/>
                              <w:szCs w:val="32"/>
                            </w:rPr>
                            <w:t>r</w:t>
                          </w:r>
                          <w:r w:rsidR="00C80C6B">
                            <w:rPr>
                              <w:rFonts w:ascii="CorpoSLig" w:hAnsi="CorpoSLig"/>
                              <w:b/>
                              <w:sz w:val="32"/>
                              <w:szCs w:val="32"/>
                            </w:rPr>
                            <w:t>elease</w:t>
                          </w:r>
                        </w:p>
                        <w:p w14:paraId="74DACA24"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C73EA8" w:rsidRDefault="00051E60" w:rsidP="00B57AE5">
                    <w:pPr>
                      <w:tabs>
                        <w:tab w:val="right" w:pos="2268"/>
                      </w:tabs>
                      <w:rPr>
                        <w:rFonts w:ascii="CorpoSLig" w:hAnsi="CorpoSLig"/>
                        <w:b/>
                        <w:sz w:val="32"/>
                        <w:szCs w:val="32"/>
                      </w:rPr>
                    </w:pPr>
                    <w:r>
                      <w:rPr>
                        <w:rFonts w:ascii="CorpoSLig" w:hAnsi="CorpoSLig"/>
                        <w:b/>
                        <w:sz w:val="32"/>
                        <w:szCs w:val="32"/>
                      </w:rPr>
                      <w:tab/>
                    </w:r>
                    <w:r w:rsidRPr="00C51A14">
                      <w:rPr>
                        <w:rFonts w:ascii="CorpoSLig" w:hAnsi="CorpoSLig"/>
                        <w:b/>
                        <w:sz w:val="32"/>
                        <w:szCs w:val="32"/>
                      </w:rPr>
                      <w:t xml:space="preserve">                        </w:t>
                    </w:r>
                    <w:r w:rsidR="00C80C6B">
                      <w:rPr>
                        <w:rFonts w:ascii="CorpoSLig" w:hAnsi="CorpoSLig"/>
                        <w:b/>
                        <w:sz w:val="32"/>
                        <w:szCs w:val="32"/>
                      </w:rPr>
                      <w:t xml:space="preserve">Press </w:t>
                    </w:r>
                    <w:r w:rsidR="00C73EA8">
                      <w:rPr>
                        <w:rFonts w:ascii="CorpoSLig" w:hAnsi="CorpoSLig"/>
                        <w:b/>
                        <w:sz w:val="32"/>
                        <w:szCs w:val="32"/>
                      </w:rPr>
                      <w:t>r</w:t>
                    </w:r>
                    <w:r w:rsidR="00C80C6B">
                      <w:rPr>
                        <w:rFonts w:ascii="CorpoSLig" w:hAnsi="CorpoSLig"/>
                        <w:b/>
                        <w:sz w:val="32"/>
                        <w:szCs w:val="32"/>
                      </w:rPr>
                      <w:t>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02A907" wp14:editId="221B2578">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DB70CBC"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2CE1D13C" w14:textId="77777777"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6DE4"/>
    <w:rsid w:val="0000743D"/>
    <w:rsid w:val="00007718"/>
    <w:rsid w:val="00010145"/>
    <w:rsid w:val="00010BAE"/>
    <w:rsid w:val="00014216"/>
    <w:rsid w:val="00014295"/>
    <w:rsid w:val="0001625B"/>
    <w:rsid w:val="000165E8"/>
    <w:rsid w:val="00017987"/>
    <w:rsid w:val="0002022E"/>
    <w:rsid w:val="00020CA2"/>
    <w:rsid w:val="00031ACB"/>
    <w:rsid w:val="00033DF6"/>
    <w:rsid w:val="00034C1E"/>
    <w:rsid w:val="0004012A"/>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86C47"/>
    <w:rsid w:val="000939E0"/>
    <w:rsid w:val="00094DD7"/>
    <w:rsid w:val="00095C96"/>
    <w:rsid w:val="000A1616"/>
    <w:rsid w:val="000A6390"/>
    <w:rsid w:val="000A65E0"/>
    <w:rsid w:val="000B2DE3"/>
    <w:rsid w:val="000B67F6"/>
    <w:rsid w:val="000C09A7"/>
    <w:rsid w:val="000C1A76"/>
    <w:rsid w:val="000C7B00"/>
    <w:rsid w:val="000D2758"/>
    <w:rsid w:val="000D2837"/>
    <w:rsid w:val="000D472F"/>
    <w:rsid w:val="000E1C17"/>
    <w:rsid w:val="000E2671"/>
    <w:rsid w:val="000E2E12"/>
    <w:rsid w:val="000E5C57"/>
    <w:rsid w:val="000E76D2"/>
    <w:rsid w:val="000F005C"/>
    <w:rsid w:val="000F0BAD"/>
    <w:rsid w:val="000F1475"/>
    <w:rsid w:val="000F1C43"/>
    <w:rsid w:val="000F2FF0"/>
    <w:rsid w:val="000F74AB"/>
    <w:rsid w:val="0010004F"/>
    <w:rsid w:val="00100FBE"/>
    <w:rsid w:val="00101DCF"/>
    <w:rsid w:val="001020B6"/>
    <w:rsid w:val="00102891"/>
    <w:rsid w:val="001060D0"/>
    <w:rsid w:val="00107445"/>
    <w:rsid w:val="0011063A"/>
    <w:rsid w:val="00110DBB"/>
    <w:rsid w:val="001118B5"/>
    <w:rsid w:val="0011196B"/>
    <w:rsid w:val="00112591"/>
    <w:rsid w:val="00113459"/>
    <w:rsid w:val="00113504"/>
    <w:rsid w:val="00113984"/>
    <w:rsid w:val="00114DAB"/>
    <w:rsid w:val="00115186"/>
    <w:rsid w:val="0011730A"/>
    <w:rsid w:val="00117AFF"/>
    <w:rsid w:val="001235C4"/>
    <w:rsid w:val="00126B24"/>
    <w:rsid w:val="00132F2F"/>
    <w:rsid w:val="00141BAC"/>
    <w:rsid w:val="00143677"/>
    <w:rsid w:val="00144D88"/>
    <w:rsid w:val="00150467"/>
    <w:rsid w:val="00150DFF"/>
    <w:rsid w:val="00151E2A"/>
    <w:rsid w:val="00156346"/>
    <w:rsid w:val="00157CF8"/>
    <w:rsid w:val="00161E32"/>
    <w:rsid w:val="001622D3"/>
    <w:rsid w:val="00163004"/>
    <w:rsid w:val="00170367"/>
    <w:rsid w:val="00172C9C"/>
    <w:rsid w:val="00181D71"/>
    <w:rsid w:val="00196610"/>
    <w:rsid w:val="00197CF5"/>
    <w:rsid w:val="001A0646"/>
    <w:rsid w:val="001A4451"/>
    <w:rsid w:val="001A47CB"/>
    <w:rsid w:val="001A4856"/>
    <w:rsid w:val="001A6270"/>
    <w:rsid w:val="001B1501"/>
    <w:rsid w:val="001B1AE3"/>
    <w:rsid w:val="001B434D"/>
    <w:rsid w:val="001B44D2"/>
    <w:rsid w:val="001C403E"/>
    <w:rsid w:val="001C53D3"/>
    <w:rsid w:val="001C5559"/>
    <w:rsid w:val="001C5F28"/>
    <w:rsid w:val="001C651B"/>
    <w:rsid w:val="001C6E79"/>
    <w:rsid w:val="001D4D29"/>
    <w:rsid w:val="001D5D33"/>
    <w:rsid w:val="001E0F56"/>
    <w:rsid w:val="001E5591"/>
    <w:rsid w:val="001E56B3"/>
    <w:rsid w:val="001E5784"/>
    <w:rsid w:val="001E71BD"/>
    <w:rsid w:val="001F4294"/>
    <w:rsid w:val="002037D9"/>
    <w:rsid w:val="0021191F"/>
    <w:rsid w:val="0021633B"/>
    <w:rsid w:val="00222DEF"/>
    <w:rsid w:val="0022336E"/>
    <w:rsid w:val="00224BEC"/>
    <w:rsid w:val="00226271"/>
    <w:rsid w:val="002335C6"/>
    <w:rsid w:val="00236E3A"/>
    <w:rsid w:val="00237253"/>
    <w:rsid w:val="00237422"/>
    <w:rsid w:val="002437FE"/>
    <w:rsid w:val="00245B50"/>
    <w:rsid w:val="00252060"/>
    <w:rsid w:val="00254406"/>
    <w:rsid w:val="00254EE7"/>
    <w:rsid w:val="00256BAD"/>
    <w:rsid w:val="00260FCA"/>
    <w:rsid w:val="00261A60"/>
    <w:rsid w:val="002654C2"/>
    <w:rsid w:val="002675FE"/>
    <w:rsid w:val="00270DD3"/>
    <w:rsid w:val="002735C0"/>
    <w:rsid w:val="00280197"/>
    <w:rsid w:val="0028191F"/>
    <w:rsid w:val="00281AA0"/>
    <w:rsid w:val="0028258E"/>
    <w:rsid w:val="00283DE0"/>
    <w:rsid w:val="00291085"/>
    <w:rsid w:val="0029213E"/>
    <w:rsid w:val="00296646"/>
    <w:rsid w:val="002966FA"/>
    <w:rsid w:val="002A3DF2"/>
    <w:rsid w:val="002A4079"/>
    <w:rsid w:val="002A57D3"/>
    <w:rsid w:val="002A63C8"/>
    <w:rsid w:val="002B6B5C"/>
    <w:rsid w:val="002B7FD7"/>
    <w:rsid w:val="002C1173"/>
    <w:rsid w:val="002C187E"/>
    <w:rsid w:val="002C2796"/>
    <w:rsid w:val="002C3218"/>
    <w:rsid w:val="002C3897"/>
    <w:rsid w:val="002C465F"/>
    <w:rsid w:val="002C6BB7"/>
    <w:rsid w:val="002D758E"/>
    <w:rsid w:val="002E028E"/>
    <w:rsid w:val="002E2DB5"/>
    <w:rsid w:val="002E3646"/>
    <w:rsid w:val="002E40BD"/>
    <w:rsid w:val="002E648F"/>
    <w:rsid w:val="002F1E6B"/>
    <w:rsid w:val="002F76AF"/>
    <w:rsid w:val="00300A57"/>
    <w:rsid w:val="003018DF"/>
    <w:rsid w:val="00305E13"/>
    <w:rsid w:val="00310230"/>
    <w:rsid w:val="00310E95"/>
    <w:rsid w:val="00311CAE"/>
    <w:rsid w:val="00316554"/>
    <w:rsid w:val="00322F67"/>
    <w:rsid w:val="00324FB1"/>
    <w:rsid w:val="00325951"/>
    <w:rsid w:val="003303C8"/>
    <w:rsid w:val="003306E0"/>
    <w:rsid w:val="003329A3"/>
    <w:rsid w:val="00332B8F"/>
    <w:rsid w:val="0033394A"/>
    <w:rsid w:val="00341CFD"/>
    <w:rsid w:val="003423A0"/>
    <w:rsid w:val="00342A55"/>
    <w:rsid w:val="00343C99"/>
    <w:rsid w:val="00343DB0"/>
    <w:rsid w:val="00344B08"/>
    <w:rsid w:val="00344FB2"/>
    <w:rsid w:val="003465D9"/>
    <w:rsid w:val="00351B37"/>
    <w:rsid w:val="00351FB9"/>
    <w:rsid w:val="0035315A"/>
    <w:rsid w:val="003536F8"/>
    <w:rsid w:val="00354A2A"/>
    <w:rsid w:val="00354BD1"/>
    <w:rsid w:val="003577B9"/>
    <w:rsid w:val="0036092F"/>
    <w:rsid w:val="003613B2"/>
    <w:rsid w:val="00364C74"/>
    <w:rsid w:val="0036647A"/>
    <w:rsid w:val="00371A46"/>
    <w:rsid w:val="0038142E"/>
    <w:rsid w:val="003819E0"/>
    <w:rsid w:val="003839FD"/>
    <w:rsid w:val="003875F7"/>
    <w:rsid w:val="00390A09"/>
    <w:rsid w:val="00392F50"/>
    <w:rsid w:val="003A11BE"/>
    <w:rsid w:val="003A20E2"/>
    <w:rsid w:val="003A2477"/>
    <w:rsid w:val="003A2718"/>
    <w:rsid w:val="003A54D1"/>
    <w:rsid w:val="003A5EDA"/>
    <w:rsid w:val="003A74C1"/>
    <w:rsid w:val="003A74F5"/>
    <w:rsid w:val="003B2216"/>
    <w:rsid w:val="003B2492"/>
    <w:rsid w:val="003B6AB4"/>
    <w:rsid w:val="003B6BFB"/>
    <w:rsid w:val="003C1344"/>
    <w:rsid w:val="003C2B21"/>
    <w:rsid w:val="003D1233"/>
    <w:rsid w:val="003D274C"/>
    <w:rsid w:val="003E2208"/>
    <w:rsid w:val="003E220C"/>
    <w:rsid w:val="003E23F9"/>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23CB4"/>
    <w:rsid w:val="00433A66"/>
    <w:rsid w:val="004429B1"/>
    <w:rsid w:val="00444D67"/>
    <w:rsid w:val="004470D8"/>
    <w:rsid w:val="00460017"/>
    <w:rsid w:val="00462E55"/>
    <w:rsid w:val="0046413D"/>
    <w:rsid w:val="00466DC0"/>
    <w:rsid w:val="00467B41"/>
    <w:rsid w:val="00475E50"/>
    <w:rsid w:val="00476248"/>
    <w:rsid w:val="00481764"/>
    <w:rsid w:val="0048499B"/>
    <w:rsid w:val="00490BB2"/>
    <w:rsid w:val="00490C18"/>
    <w:rsid w:val="00494B76"/>
    <w:rsid w:val="00495D29"/>
    <w:rsid w:val="004966DC"/>
    <w:rsid w:val="00497A32"/>
    <w:rsid w:val="004A01EE"/>
    <w:rsid w:val="004A092E"/>
    <w:rsid w:val="004B496B"/>
    <w:rsid w:val="004B5C4C"/>
    <w:rsid w:val="004B5EFE"/>
    <w:rsid w:val="004B7E67"/>
    <w:rsid w:val="004C0AA1"/>
    <w:rsid w:val="004C372A"/>
    <w:rsid w:val="004C3AFB"/>
    <w:rsid w:val="004C4759"/>
    <w:rsid w:val="004C594B"/>
    <w:rsid w:val="004C5E01"/>
    <w:rsid w:val="004D5603"/>
    <w:rsid w:val="004E040D"/>
    <w:rsid w:val="004E0F1F"/>
    <w:rsid w:val="004E5F27"/>
    <w:rsid w:val="004F201A"/>
    <w:rsid w:val="004F292A"/>
    <w:rsid w:val="004F4B54"/>
    <w:rsid w:val="004F5EC6"/>
    <w:rsid w:val="0050557B"/>
    <w:rsid w:val="00507889"/>
    <w:rsid w:val="005106C2"/>
    <w:rsid w:val="00511729"/>
    <w:rsid w:val="00513ADD"/>
    <w:rsid w:val="005159F9"/>
    <w:rsid w:val="005200F5"/>
    <w:rsid w:val="00522C52"/>
    <w:rsid w:val="00526D8D"/>
    <w:rsid w:val="00532315"/>
    <w:rsid w:val="0054129D"/>
    <w:rsid w:val="00542733"/>
    <w:rsid w:val="00544377"/>
    <w:rsid w:val="0054532F"/>
    <w:rsid w:val="00545F7E"/>
    <w:rsid w:val="00546468"/>
    <w:rsid w:val="00556F66"/>
    <w:rsid w:val="005660B5"/>
    <w:rsid w:val="00567B1D"/>
    <w:rsid w:val="00572802"/>
    <w:rsid w:val="00580074"/>
    <w:rsid w:val="00583F6B"/>
    <w:rsid w:val="00584264"/>
    <w:rsid w:val="00590F63"/>
    <w:rsid w:val="0059104D"/>
    <w:rsid w:val="00591762"/>
    <w:rsid w:val="005934BB"/>
    <w:rsid w:val="00595CB0"/>
    <w:rsid w:val="005A006F"/>
    <w:rsid w:val="005A1451"/>
    <w:rsid w:val="005A280D"/>
    <w:rsid w:val="005A3604"/>
    <w:rsid w:val="005A4152"/>
    <w:rsid w:val="005A75B7"/>
    <w:rsid w:val="005B045C"/>
    <w:rsid w:val="005B1253"/>
    <w:rsid w:val="005B1496"/>
    <w:rsid w:val="005B4229"/>
    <w:rsid w:val="005B49F7"/>
    <w:rsid w:val="005B4F69"/>
    <w:rsid w:val="005B7771"/>
    <w:rsid w:val="005C1A55"/>
    <w:rsid w:val="005C6A8C"/>
    <w:rsid w:val="005D2F3B"/>
    <w:rsid w:val="005D737B"/>
    <w:rsid w:val="005E1D59"/>
    <w:rsid w:val="005E2F6D"/>
    <w:rsid w:val="005E3FE9"/>
    <w:rsid w:val="005E64C5"/>
    <w:rsid w:val="005F15D0"/>
    <w:rsid w:val="005F55C7"/>
    <w:rsid w:val="005F6B07"/>
    <w:rsid w:val="00601381"/>
    <w:rsid w:val="0060201F"/>
    <w:rsid w:val="00602DEE"/>
    <w:rsid w:val="00603DF3"/>
    <w:rsid w:val="00607764"/>
    <w:rsid w:val="00610CEE"/>
    <w:rsid w:val="006140A4"/>
    <w:rsid w:val="00614A3F"/>
    <w:rsid w:val="006156F6"/>
    <w:rsid w:val="00616F28"/>
    <w:rsid w:val="00632904"/>
    <w:rsid w:val="00633E84"/>
    <w:rsid w:val="00636522"/>
    <w:rsid w:val="006379B7"/>
    <w:rsid w:val="00640206"/>
    <w:rsid w:val="00645AA4"/>
    <w:rsid w:val="006466E5"/>
    <w:rsid w:val="0065197B"/>
    <w:rsid w:val="0065327F"/>
    <w:rsid w:val="00655AEF"/>
    <w:rsid w:val="00656D53"/>
    <w:rsid w:val="00667C33"/>
    <w:rsid w:val="006707D7"/>
    <w:rsid w:val="0067551C"/>
    <w:rsid w:val="00680E6B"/>
    <w:rsid w:val="00681B62"/>
    <w:rsid w:val="00682B38"/>
    <w:rsid w:val="00683078"/>
    <w:rsid w:val="00684864"/>
    <w:rsid w:val="0068586D"/>
    <w:rsid w:val="006906EB"/>
    <w:rsid w:val="00692934"/>
    <w:rsid w:val="00692AEF"/>
    <w:rsid w:val="0069361B"/>
    <w:rsid w:val="00694A29"/>
    <w:rsid w:val="00695DED"/>
    <w:rsid w:val="006A16CD"/>
    <w:rsid w:val="006A2F78"/>
    <w:rsid w:val="006A30A9"/>
    <w:rsid w:val="006A71EF"/>
    <w:rsid w:val="006A7890"/>
    <w:rsid w:val="006B0CBE"/>
    <w:rsid w:val="006B1097"/>
    <w:rsid w:val="006B4BED"/>
    <w:rsid w:val="006B61E1"/>
    <w:rsid w:val="006C6E58"/>
    <w:rsid w:val="006D1515"/>
    <w:rsid w:val="006D1C26"/>
    <w:rsid w:val="006E141E"/>
    <w:rsid w:val="006E1D8B"/>
    <w:rsid w:val="006E61E4"/>
    <w:rsid w:val="006E6D73"/>
    <w:rsid w:val="006F76F1"/>
    <w:rsid w:val="00701AF3"/>
    <w:rsid w:val="00702055"/>
    <w:rsid w:val="0070220C"/>
    <w:rsid w:val="0070360F"/>
    <w:rsid w:val="00706897"/>
    <w:rsid w:val="007068CC"/>
    <w:rsid w:val="00712F46"/>
    <w:rsid w:val="00716320"/>
    <w:rsid w:val="00716EEA"/>
    <w:rsid w:val="007174B3"/>
    <w:rsid w:val="0072741F"/>
    <w:rsid w:val="00742443"/>
    <w:rsid w:val="00742FCE"/>
    <w:rsid w:val="007527E9"/>
    <w:rsid w:val="0075500C"/>
    <w:rsid w:val="00755EB4"/>
    <w:rsid w:val="007575AF"/>
    <w:rsid w:val="00757670"/>
    <w:rsid w:val="00760EE0"/>
    <w:rsid w:val="00761A2B"/>
    <w:rsid w:val="0076452F"/>
    <w:rsid w:val="0076577A"/>
    <w:rsid w:val="00766743"/>
    <w:rsid w:val="007719C7"/>
    <w:rsid w:val="00772834"/>
    <w:rsid w:val="0077697B"/>
    <w:rsid w:val="0077756B"/>
    <w:rsid w:val="007801BC"/>
    <w:rsid w:val="007806A3"/>
    <w:rsid w:val="00783811"/>
    <w:rsid w:val="0078769A"/>
    <w:rsid w:val="007878BD"/>
    <w:rsid w:val="007902FC"/>
    <w:rsid w:val="0079113C"/>
    <w:rsid w:val="00795E58"/>
    <w:rsid w:val="007A0340"/>
    <w:rsid w:val="007A0798"/>
    <w:rsid w:val="007A0DDA"/>
    <w:rsid w:val="007A3449"/>
    <w:rsid w:val="007A63C5"/>
    <w:rsid w:val="007A7E57"/>
    <w:rsid w:val="007B1097"/>
    <w:rsid w:val="007B1A7A"/>
    <w:rsid w:val="007B301A"/>
    <w:rsid w:val="007B36B4"/>
    <w:rsid w:val="007B3774"/>
    <w:rsid w:val="007C0D1C"/>
    <w:rsid w:val="007C5879"/>
    <w:rsid w:val="007C5A0C"/>
    <w:rsid w:val="007D0173"/>
    <w:rsid w:val="007D020C"/>
    <w:rsid w:val="007D3740"/>
    <w:rsid w:val="007D4FCF"/>
    <w:rsid w:val="007D5ABB"/>
    <w:rsid w:val="007E0312"/>
    <w:rsid w:val="007E7CA5"/>
    <w:rsid w:val="007F194B"/>
    <w:rsid w:val="007F3FA3"/>
    <w:rsid w:val="007F5DED"/>
    <w:rsid w:val="00804AFD"/>
    <w:rsid w:val="008064CE"/>
    <w:rsid w:val="00806654"/>
    <w:rsid w:val="008070B4"/>
    <w:rsid w:val="00812E8C"/>
    <w:rsid w:val="00813E80"/>
    <w:rsid w:val="008163EE"/>
    <w:rsid w:val="008168F1"/>
    <w:rsid w:val="00816A3A"/>
    <w:rsid w:val="00817CEE"/>
    <w:rsid w:val="00820719"/>
    <w:rsid w:val="00821A96"/>
    <w:rsid w:val="00822796"/>
    <w:rsid w:val="00826A11"/>
    <w:rsid w:val="008271DD"/>
    <w:rsid w:val="008318AB"/>
    <w:rsid w:val="00831FA3"/>
    <w:rsid w:val="00833404"/>
    <w:rsid w:val="00837117"/>
    <w:rsid w:val="00837CB6"/>
    <w:rsid w:val="00840ED4"/>
    <w:rsid w:val="008418A3"/>
    <w:rsid w:val="0084218C"/>
    <w:rsid w:val="00846648"/>
    <w:rsid w:val="00851896"/>
    <w:rsid w:val="00853255"/>
    <w:rsid w:val="0085541A"/>
    <w:rsid w:val="0086110A"/>
    <w:rsid w:val="008612D6"/>
    <w:rsid w:val="0087007B"/>
    <w:rsid w:val="00872C46"/>
    <w:rsid w:val="00882EC7"/>
    <w:rsid w:val="00884707"/>
    <w:rsid w:val="008877D4"/>
    <w:rsid w:val="008879C4"/>
    <w:rsid w:val="00890BCF"/>
    <w:rsid w:val="00891FF5"/>
    <w:rsid w:val="008944CD"/>
    <w:rsid w:val="008A1E29"/>
    <w:rsid w:val="008A5EAE"/>
    <w:rsid w:val="008A6D05"/>
    <w:rsid w:val="008B2068"/>
    <w:rsid w:val="008B70A2"/>
    <w:rsid w:val="008C2911"/>
    <w:rsid w:val="008C3580"/>
    <w:rsid w:val="008C4B9F"/>
    <w:rsid w:val="008C7FB8"/>
    <w:rsid w:val="008D122C"/>
    <w:rsid w:val="008D3F07"/>
    <w:rsid w:val="008D5F6B"/>
    <w:rsid w:val="008D7CDD"/>
    <w:rsid w:val="008E3B41"/>
    <w:rsid w:val="008E44F5"/>
    <w:rsid w:val="008F0DAC"/>
    <w:rsid w:val="00907BC3"/>
    <w:rsid w:val="00914C01"/>
    <w:rsid w:val="00917918"/>
    <w:rsid w:val="009206E6"/>
    <w:rsid w:val="00923D30"/>
    <w:rsid w:val="0092524C"/>
    <w:rsid w:val="00927128"/>
    <w:rsid w:val="0092750A"/>
    <w:rsid w:val="00932903"/>
    <w:rsid w:val="0093526E"/>
    <w:rsid w:val="009451BC"/>
    <w:rsid w:val="009465F4"/>
    <w:rsid w:val="00947620"/>
    <w:rsid w:val="00947BA9"/>
    <w:rsid w:val="00950960"/>
    <w:rsid w:val="009510EF"/>
    <w:rsid w:val="00955146"/>
    <w:rsid w:val="00956671"/>
    <w:rsid w:val="0096124D"/>
    <w:rsid w:val="00962C3D"/>
    <w:rsid w:val="00963D45"/>
    <w:rsid w:val="00966178"/>
    <w:rsid w:val="00970F2A"/>
    <w:rsid w:val="00971E42"/>
    <w:rsid w:val="009743B1"/>
    <w:rsid w:val="00974D59"/>
    <w:rsid w:val="00977BA5"/>
    <w:rsid w:val="00977BC9"/>
    <w:rsid w:val="00982B92"/>
    <w:rsid w:val="00984BD9"/>
    <w:rsid w:val="00985F7A"/>
    <w:rsid w:val="009862DF"/>
    <w:rsid w:val="00992CD8"/>
    <w:rsid w:val="009959F2"/>
    <w:rsid w:val="0099749E"/>
    <w:rsid w:val="00997AC3"/>
    <w:rsid w:val="009A3362"/>
    <w:rsid w:val="009B0DD6"/>
    <w:rsid w:val="009B22E6"/>
    <w:rsid w:val="009B248F"/>
    <w:rsid w:val="009B4DFE"/>
    <w:rsid w:val="009B69B0"/>
    <w:rsid w:val="009C049E"/>
    <w:rsid w:val="009C19B6"/>
    <w:rsid w:val="009C640F"/>
    <w:rsid w:val="009D2AF7"/>
    <w:rsid w:val="009D35D0"/>
    <w:rsid w:val="009E0A17"/>
    <w:rsid w:val="009E2D48"/>
    <w:rsid w:val="009E49E6"/>
    <w:rsid w:val="009E566C"/>
    <w:rsid w:val="009E62BA"/>
    <w:rsid w:val="00A00915"/>
    <w:rsid w:val="00A0180E"/>
    <w:rsid w:val="00A03882"/>
    <w:rsid w:val="00A06B1D"/>
    <w:rsid w:val="00A07C3E"/>
    <w:rsid w:val="00A146CE"/>
    <w:rsid w:val="00A159D4"/>
    <w:rsid w:val="00A169FE"/>
    <w:rsid w:val="00A2077D"/>
    <w:rsid w:val="00A22432"/>
    <w:rsid w:val="00A249DF"/>
    <w:rsid w:val="00A27E71"/>
    <w:rsid w:val="00A27FC4"/>
    <w:rsid w:val="00A3286E"/>
    <w:rsid w:val="00A35C99"/>
    <w:rsid w:val="00A35D8F"/>
    <w:rsid w:val="00A400BE"/>
    <w:rsid w:val="00A40FB0"/>
    <w:rsid w:val="00A43C45"/>
    <w:rsid w:val="00A449B8"/>
    <w:rsid w:val="00A45122"/>
    <w:rsid w:val="00A4513B"/>
    <w:rsid w:val="00A5066E"/>
    <w:rsid w:val="00A51A4D"/>
    <w:rsid w:val="00A52FED"/>
    <w:rsid w:val="00A54C34"/>
    <w:rsid w:val="00A55138"/>
    <w:rsid w:val="00A6393A"/>
    <w:rsid w:val="00A64FB8"/>
    <w:rsid w:val="00A65E3C"/>
    <w:rsid w:val="00A66252"/>
    <w:rsid w:val="00A73E32"/>
    <w:rsid w:val="00A749A4"/>
    <w:rsid w:val="00A74F2E"/>
    <w:rsid w:val="00A775D8"/>
    <w:rsid w:val="00A8770E"/>
    <w:rsid w:val="00A93031"/>
    <w:rsid w:val="00A93F50"/>
    <w:rsid w:val="00A9467A"/>
    <w:rsid w:val="00A9636B"/>
    <w:rsid w:val="00AA0062"/>
    <w:rsid w:val="00AA422D"/>
    <w:rsid w:val="00AA621C"/>
    <w:rsid w:val="00AA73D0"/>
    <w:rsid w:val="00AA78A8"/>
    <w:rsid w:val="00AB0181"/>
    <w:rsid w:val="00AB038B"/>
    <w:rsid w:val="00AB1CAB"/>
    <w:rsid w:val="00AB1D09"/>
    <w:rsid w:val="00AB550C"/>
    <w:rsid w:val="00AB560A"/>
    <w:rsid w:val="00AB6495"/>
    <w:rsid w:val="00AB6E49"/>
    <w:rsid w:val="00AB7725"/>
    <w:rsid w:val="00AC3141"/>
    <w:rsid w:val="00AC3F4E"/>
    <w:rsid w:val="00AC58BD"/>
    <w:rsid w:val="00AC778C"/>
    <w:rsid w:val="00AD19E6"/>
    <w:rsid w:val="00AD7224"/>
    <w:rsid w:val="00AE3E7C"/>
    <w:rsid w:val="00AE6BDA"/>
    <w:rsid w:val="00AF2BE8"/>
    <w:rsid w:val="00AF5C7C"/>
    <w:rsid w:val="00AF74CB"/>
    <w:rsid w:val="00AF7961"/>
    <w:rsid w:val="00B0190F"/>
    <w:rsid w:val="00B040EC"/>
    <w:rsid w:val="00B05CE3"/>
    <w:rsid w:val="00B076D6"/>
    <w:rsid w:val="00B113A5"/>
    <w:rsid w:val="00B121FD"/>
    <w:rsid w:val="00B12677"/>
    <w:rsid w:val="00B12B4A"/>
    <w:rsid w:val="00B17715"/>
    <w:rsid w:val="00B22562"/>
    <w:rsid w:val="00B248E8"/>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77C5"/>
    <w:rsid w:val="00BA047C"/>
    <w:rsid w:val="00BA326C"/>
    <w:rsid w:val="00BA6BBE"/>
    <w:rsid w:val="00BB1D5D"/>
    <w:rsid w:val="00BB2E97"/>
    <w:rsid w:val="00BB5475"/>
    <w:rsid w:val="00BB5BC7"/>
    <w:rsid w:val="00BC0404"/>
    <w:rsid w:val="00BC0EFB"/>
    <w:rsid w:val="00BC2335"/>
    <w:rsid w:val="00BC26AC"/>
    <w:rsid w:val="00BC3A52"/>
    <w:rsid w:val="00BC6AC9"/>
    <w:rsid w:val="00BC6FF6"/>
    <w:rsid w:val="00BC7C0F"/>
    <w:rsid w:val="00BD03D1"/>
    <w:rsid w:val="00BD0659"/>
    <w:rsid w:val="00BD41BA"/>
    <w:rsid w:val="00BD4F3C"/>
    <w:rsid w:val="00BD6E8C"/>
    <w:rsid w:val="00BE0256"/>
    <w:rsid w:val="00BE5BA9"/>
    <w:rsid w:val="00BE60AE"/>
    <w:rsid w:val="00BF53D7"/>
    <w:rsid w:val="00C022E0"/>
    <w:rsid w:val="00C037D7"/>
    <w:rsid w:val="00C0727F"/>
    <w:rsid w:val="00C11438"/>
    <w:rsid w:val="00C11F8D"/>
    <w:rsid w:val="00C16B05"/>
    <w:rsid w:val="00C17B16"/>
    <w:rsid w:val="00C2003F"/>
    <w:rsid w:val="00C231BC"/>
    <w:rsid w:val="00C24105"/>
    <w:rsid w:val="00C311FF"/>
    <w:rsid w:val="00C32522"/>
    <w:rsid w:val="00C32663"/>
    <w:rsid w:val="00C345E3"/>
    <w:rsid w:val="00C422B3"/>
    <w:rsid w:val="00C44533"/>
    <w:rsid w:val="00C46210"/>
    <w:rsid w:val="00C46539"/>
    <w:rsid w:val="00C51A14"/>
    <w:rsid w:val="00C53234"/>
    <w:rsid w:val="00C551E1"/>
    <w:rsid w:val="00C5543F"/>
    <w:rsid w:val="00C565E0"/>
    <w:rsid w:val="00C6116C"/>
    <w:rsid w:val="00C66179"/>
    <w:rsid w:val="00C73544"/>
    <w:rsid w:val="00C73EA8"/>
    <w:rsid w:val="00C74BED"/>
    <w:rsid w:val="00C80C6B"/>
    <w:rsid w:val="00C80CD0"/>
    <w:rsid w:val="00C80F39"/>
    <w:rsid w:val="00C84525"/>
    <w:rsid w:val="00C84921"/>
    <w:rsid w:val="00C91E70"/>
    <w:rsid w:val="00C92394"/>
    <w:rsid w:val="00C9409F"/>
    <w:rsid w:val="00C95373"/>
    <w:rsid w:val="00C969D6"/>
    <w:rsid w:val="00CA126C"/>
    <w:rsid w:val="00CA302C"/>
    <w:rsid w:val="00CA7DD6"/>
    <w:rsid w:val="00CA7F25"/>
    <w:rsid w:val="00CB0939"/>
    <w:rsid w:val="00CB0EE1"/>
    <w:rsid w:val="00CB178B"/>
    <w:rsid w:val="00CB6CF0"/>
    <w:rsid w:val="00CB6EA6"/>
    <w:rsid w:val="00CB7C24"/>
    <w:rsid w:val="00CC494A"/>
    <w:rsid w:val="00CC790A"/>
    <w:rsid w:val="00CD2469"/>
    <w:rsid w:val="00CD2C29"/>
    <w:rsid w:val="00CD56A8"/>
    <w:rsid w:val="00CE0E77"/>
    <w:rsid w:val="00CE3E0B"/>
    <w:rsid w:val="00CE5748"/>
    <w:rsid w:val="00CE6646"/>
    <w:rsid w:val="00CE6DDA"/>
    <w:rsid w:val="00CE7924"/>
    <w:rsid w:val="00CF0603"/>
    <w:rsid w:val="00CF1657"/>
    <w:rsid w:val="00CF2371"/>
    <w:rsid w:val="00CF276E"/>
    <w:rsid w:val="00D01090"/>
    <w:rsid w:val="00D01591"/>
    <w:rsid w:val="00D01903"/>
    <w:rsid w:val="00D0223E"/>
    <w:rsid w:val="00D04A2D"/>
    <w:rsid w:val="00D120F1"/>
    <w:rsid w:val="00D1381A"/>
    <w:rsid w:val="00D13B1E"/>
    <w:rsid w:val="00D14428"/>
    <w:rsid w:val="00D16ADA"/>
    <w:rsid w:val="00D2126C"/>
    <w:rsid w:val="00D21373"/>
    <w:rsid w:val="00D217C3"/>
    <w:rsid w:val="00D226C8"/>
    <w:rsid w:val="00D23C26"/>
    <w:rsid w:val="00D25F05"/>
    <w:rsid w:val="00D26265"/>
    <w:rsid w:val="00D267A2"/>
    <w:rsid w:val="00D317F8"/>
    <w:rsid w:val="00D31922"/>
    <w:rsid w:val="00D32C0E"/>
    <w:rsid w:val="00D342CF"/>
    <w:rsid w:val="00D36119"/>
    <w:rsid w:val="00D3701C"/>
    <w:rsid w:val="00D457A9"/>
    <w:rsid w:val="00D46EAE"/>
    <w:rsid w:val="00D73883"/>
    <w:rsid w:val="00D76C52"/>
    <w:rsid w:val="00D822B2"/>
    <w:rsid w:val="00D91CB2"/>
    <w:rsid w:val="00D94AE8"/>
    <w:rsid w:val="00DA0900"/>
    <w:rsid w:val="00DA60F6"/>
    <w:rsid w:val="00DB545D"/>
    <w:rsid w:val="00DC1516"/>
    <w:rsid w:val="00DC3B2E"/>
    <w:rsid w:val="00DC4FCF"/>
    <w:rsid w:val="00DD64E9"/>
    <w:rsid w:val="00DD6965"/>
    <w:rsid w:val="00DD6C03"/>
    <w:rsid w:val="00DD6DD3"/>
    <w:rsid w:val="00DD7DC5"/>
    <w:rsid w:val="00DE2CA9"/>
    <w:rsid w:val="00DE3D5A"/>
    <w:rsid w:val="00DF2E8C"/>
    <w:rsid w:val="00DF4118"/>
    <w:rsid w:val="00DF69E2"/>
    <w:rsid w:val="00DF7D86"/>
    <w:rsid w:val="00E01E18"/>
    <w:rsid w:val="00E03DF8"/>
    <w:rsid w:val="00E10840"/>
    <w:rsid w:val="00E11A77"/>
    <w:rsid w:val="00E1645F"/>
    <w:rsid w:val="00E27BCF"/>
    <w:rsid w:val="00E3381D"/>
    <w:rsid w:val="00E347A0"/>
    <w:rsid w:val="00E508BC"/>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C76E2"/>
    <w:rsid w:val="00ED1D33"/>
    <w:rsid w:val="00ED212E"/>
    <w:rsid w:val="00ED7F59"/>
    <w:rsid w:val="00EE7BA8"/>
    <w:rsid w:val="00EF33F5"/>
    <w:rsid w:val="00EF5384"/>
    <w:rsid w:val="00EF58F9"/>
    <w:rsid w:val="00EF648D"/>
    <w:rsid w:val="00F008EE"/>
    <w:rsid w:val="00F027F8"/>
    <w:rsid w:val="00F04F74"/>
    <w:rsid w:val="00F065A8"/>
    <w:rsid w:val="00F075CF"/>
    <w:rsid w:val="00F11B13"/>
    <w:rsid w:val="00F13C99"/>
    <w:rsid w:val="00F20A98"/>
    <w:rsid w:val="00F22834"/>
    <w:rsid w:val="00F235E3"/>
    <w:rsid w:val="00F24358"/>
    <w:rsid w:val="00F247EA"/>
    <w:rsid w:val="00F3273C"/>
    <w:rsid w:val="00F32996"/>
    <w:rsid w:val="00F356E8"/>
    <w:rsid w:val="00F364EE"/>
    <w:rsid w:val="00F440C4"/>
    <w:rsid w:val="00F56BAE"/>
    <w:rsid w:val="00F56FAC"/>
    <w:rsid w:val="00F570A5"/>
    <w:rsid w:val="00F57F86"/>
    <w:rsid w:val="00F60170"/>
    <w:rsid w:val="00F61504"/>
    <w:rsid w:val="00F66683"/>
    <w:rsid w:val="00F73387"/>
    <w:rsid w:val="00F81235"/>
    <w:rsid w:val="00F831AD"/>
    <w:rsid w:val="00F83948"/>
    <w:rsid w:val="00F83E18"/>
    <w:rsid w:val="00F84C1C"/>
    <w:rsid w:val="00F86A56"/>
    <w:rsid w:val="00F87571"/>
    <w:rsid w:val="00F94AF7"/>
    <w:rsid w:val="00F95567"/>
    <w:rsid w:val="00F95C09"/>
    <w:rsid w:val="00FA2576"/>
    <w:rsid w:val="00FA4490"/>
    <w:rsid w:val="00FA6C33"/>
    <w:rsid w:val="00FB0A76"/>
    <w:rsid w:val="00FB213F"/>
    <w:rsid w:val="00FB4BC6"/>
    <w:rsid w:val="00FB613C"/>
    <w:rsid w:val="00FB7BA5"/>
    <w:rsid w:val="00FC33F7"/>
    <w:rsid w:val="00FC4028"/>
    <w:rsid w:val="00FC4643"/>
    <w:rsid w:val="00FD1D0E"/>
    <w:rsid w:val="00FD212F"/>
    <w:rsid w:val="00FD323A"/>
    <w:rsid w:val="00FD4F95"/>
    <w:rsid w:val="00FE0D30"/>
    <w:rsid w:val="00FE1549"/>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5300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0A32-AB09-44B9-833D-3B10FECB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6000</Characters>
  <Application>Microsoft Office Word</Application>
  <DocSecurity>2</DocSecurity>
  <Lines>50</Lines>
  <Paragraphs>14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7053</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2016-12-13T07:32:00Z</dcterms:created>
  <dcterms:modified xsi:type="dcterms:W3CDTF">2016-12-13T08:18:00Z</dcterms:modified>
</cp:coreProperties>
</file>