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79B" w:rsidRPr="003819E0" w:rsidRDefault="006707D7" w:rsidP="006707D7">
      <w:pPr>
        <w:tabs>
          <w:tab w:val="left" w:pos="9072"/>
        </w:tabs>
        <w:spacing w:line="300" w:lineRule="exact"/>
        <w:ind w:right="283"/>
        <w:jc w:val="both"/>
        <w:rPr>
          <w:rFonts w:ascii="CorpoS" w:hAnsi="CorpoS"/>
          <w:b/>
          <w:szCs w:val="24"/>
          <w:lang w:val="de-DE"/>
        </w:rPr>
      </w:pPr>
      <w:r w:rsidRPr="003819E0">
        <w:rPr>
          <w:rFonts w:ascii="CorpoS" w:hAnsi="CorpoS"/>
          <w:b/>
          <w:szCs w:val="24"/>
          <w:lang w:val="de-DE"/>
        </w:rPr>
        <w:t xml:space="preserve">MTU Aero Engines </w:t>
      </w:r>
      <w:r w:rsidR="009B69B0" w:rsidRPr="003819E0">
        <w:rPr>
          <w:rFonts w:ascii="CorpoS" w:hAnsi="CorpoS"/>
          <w:b/>
          <w:szCs w:val="24"/>
          <w:lang w:val="de-DE"/>
        </w:rPr>
        <w:t>detailliert</w:t>
      </w:r>
      <w:r w:rsidRPr="003819E0">
        <w:rPr>
          <w:rFonts w:ascii="CorpoS" w:hAnsi="CorpoS"/>
          <w:b/>
          <w:szCs w:val="24"/>
          <w:lang w:val="de-DE"/>
        </w:rPr>
        <w:t xml:space="preserve"> </w:t>
      </w:r>
      <w:r w:rsidR="009B69B0" w:rsidRPr="003819E0">
        <w:rPr>
          <w:rFonts w:ascii="CorpoS" w:hAnsi="CorpoS"/>
          <w:b/>
          <w:szCs w:val="24"/>
          <w:lang w:val="de-DE"/>
        </w:rPr>
        <w:t xml:space="preserve">Ausblick </w:t>
      </w:r>
      <w:r w:rsidR="001118B5" w:rsidRPr="00702055">
        <w:rPr>
          <w:rFonts w:ascii="CorpoS" w:hAnsi="CorpoS"/>
          <w:b/>
          <w:szCs w:val="24"/>
          <w:lang w:val="de-DE"/>
        </w:rPr>
        <w:t>bis zum Jahr 2025</w:t>
      </w:r>
    </w:p>
    <w:p w:rsidR="005B1496" w:rsidRPr="003819E0" w:rsidRDefault="005B1496" w:rsidP="005B1496">
      <w:pPr>
        <w:numPr>
          <w:ilvl w:val="0"/>
          <w:numId w:val="11"/>
        </w:numPr>
        <w:tabs>
          <w:tab w:val="left" w:pos="9072"/>
        </w:tabs>
        <w:spacing w:line="300" w:lineRule="exact"/>
        <w:ind w:right="283"/>
        <w:jc w:val="both"/>
        <w:rPr>
          <w:rFonts w:ascii="CorpoS" w:hAnsi="CorpoS"/>
          <w:b/>
          <w:szCs w:val="24"/>
          <w:lang w:val="de-DE"/>
        </w:rPr>
      </w:pPr>
      <w:r w:rsidRPr="003819E0">
        <w:rPr>
          <w:rFonts w:ascii="CorpoS" w:hAnsi="CorpoS"/>
          <w:b/>
          <w:szCs w:val="24"/>
          <w:lang w:val="de-DE"/>
        </w:rPr>
        <w:t>2017: Ende der Investitionsphase bei anhaltend profitablem Wachstum</w:t>
      </w:r>
    </w:p>
    <w:p w:rsidR="006707D7" w:rsidRPr="003819E0" w:rsidRDefault="00F56BAE" w:rsidP="00C51A14">
      <w:pPr>
        <w:numPr>
          <w:ilvl w:val="0"/>
          <w:numId w:val="11"/>
        </w:numPr>
        <w:tabs>
          <w:tab w:val="left" w:pos="9072"/>
        </w:tabs>
        <w:spacing w:line="300" w:lineRule="exact"/>
        <w:ind w:right="283"/>
        <w:jc w:val="both"/>
        <w:rPr>
          <w:rFonts w:ascii="CorpoS" w:hAnsi="CorpoS"/>
          <w:b/>
          <w:szCs w:val="24"/>
          <w:lang w:val="de-DE"/>
        </w:rPr>
      </w:pPr>
      <w:r w:rsidRPr="003819E0">
        <w:rPr>
          <w:rFonts w:ascii="CorpoS" w:hAnsi="CorpoS"/>
          <w:b/>
          <w:szCs w:val="24"/>
          <w:lang w:val="de-DE"/>
        </w:rPr>
        <w:t>Ab 2018 Konsolidierungsphase mit starkem Ergebnisanstieg</w:t>
      </w:r>
    </w:p>
    <w:p w:rsidR="00C51A14" w:rsidRPr="003819E0" w:rsidRDefault="00C51A14" w:rsidP="00C51A14">
      <w:pPr>
        <w:tabs>
          <w:tab w:val="left" w:pos="9072"/>
        </w:tabs>
        <w:spacing w:line="300" w:lineRule="exact"/>
        <w:ind w:right="283"/>
        <w:jc w:val="both"/>
        <w:rPr>
          <w:rFonts w:ascii="CorpoS" w:hAnsi="CorpoS"/>
          <w:b/>
          <w:color w:val="FF0000"/>
          <w:szCs w:val="24"/>
          <w:lang w:val="de-DE"/>
        </w:rPr>
      </w:pPr>
    </w:p>
    <w:p w:rsidR="00C51A14" w:rsidRDefault="00C51A14" w:rsidP="00C51A14">
      <w:pPr>
        <w:tabs>
          <w:tab w:val="left" w:pos="7655"/>
          <w:tab w:val="left" w:pos="9072"/>
        </w:tabs>
        <w:spacing w:line="300" w:lineRule="exact"/>
        <w:ind w:right="283"/>
        <w:jc w:val="both"/>
        <w:rPr>
          <w:rFonts w:ascii="CorpoS" w:hAnsi="CorpoS"/>
          <w:szCs w:val="24"/>
          <w:lang w:val="de-DE"/>
        </w:rPr>
      </w:pPr>
      <w:r w:rsidRPr="003819E0">
        <w:rPr>
          <w:rFonts w:ascii="CorpoS" w:hAnsi="CorpoS"/>
          <w:szCs w:val="24"/>
          <w:lang w:val="de-DE"/>
        </w:rPr>
        <w:t>München</w:t>
      </w:r>
      <w:r w:rsidR="00522C52" w:rsidRPr="003819E0">
        <w:rPr>
          <w:rFonts w:ascii="CorpoS" w:hAnsi="CorpoS"/>
          <w:szCs w:val="24"/>
          <w:lang w:val="de-DE"/>
        </w:rPr>
        <w:t xml:space="preserve"> / Rzeszów</w:t>
      </w:r>
      <w:r w:rsidRPr="003819E0">
        <w:rPr>
          <w:rFonts w:ascii="CorpoS" w:hAnsi="CorpoS"/>
          <w:szCs w:val="24"/>
          <w:lang w:val="de-DE"/>
        </w:rPr>
        <w:t xml:space="preserve">, </w:t>
      </w:r>
      <w:r w:rsidR="00522C52" w:rsidRPr="003819E0">
        <w:rPr>
          <w:rFonts w:ascii="CorpoS" w:hAnsi="CorpoS"/>
          <w:szCs w:val="24"/>
          <w:lang w:val="de-DE"/>
        </w:rPr>
        <w:t>14</w:t>
      </w:r>
      <w:r w:rsidRPr="003819E0">
        <w:rPr>
          <w:rFonts w:ascii="CorpoS" w:hAnsi="CorpoS"/>
          <w:szCs w:val="24"/>
          <w:lang w:val="de-DE"/>
        </w:rPr>
        <w:t xml:space="preserve">. </w:t>
      </w:r>
      <w:r w:rsidR="00522C52" w:rsidRPr="003819E0">
        <w:rPr>
          <w:rFonts w:ascii="CorpoS" w:hAnsi="CorpoS"/>
          <w:szCs w:val="24"/>
          <w:lang w:val="de-DE"/>
        </w:rPr>
        <w:t>Dezember</w:t>
      </w:r>
      <w:r w:rsidRPr="003819E0">
        <w:rPr>
          <w:rFonts w:ascii="CorpoS" w:hAnsi="CorpoS"/>
          <w:szCs w:val="24"/>
          <w:lang w:val="de-DE"/>
        </w:rPr>
        <w:t xml:space="preserve"> 2016 – Die MTU Aero Engines AG hat </w:t>
      </w:r>
      <w:r w:rsidR="00E91EA6" w:rsidRPr="003819E0">
        <w:rPr>
          <w:rFonts w:ascii="CorpoS" w:hAnsi="CorpoS"/>
          <w:szCs w:val="24"/>
          <w:lang w:val="de-DE"/>
        </w:rPr>
        <w:t xml:space="preserve">auf ihrem </w:t>
      </w:r>
      <w:r w:rsidR="00E0004F">
        <w:rPr>
          <w:rFonts w:ascii="CorpoS" w:hAnsi="CorpoS"/>
          <w:szCs w:val="24"/>
          <w:lang w:val="de-DE"/>
        </w:rPr>
        <w:br w:type="textWrapping" w:clear="all"/>
      </w:r>
      <w:r w:rsidR="00E91EA6" w:rsidRPr="003819E0">
        <w:rPr>
          <w:rFonts w:ascii="CorpoS" w:hAnsi="CorpoS"/>
          <w:szCs w:val="24"/>
          <w:lang w:val="de-DE"/>
        </w:rPr>
        <w:t xml:space="preserve">Analysten- und Investorentag ihren Ausblick bis zum Jahr 2025 </w:t>
      </w:r>
      <w:r w:rsidR="00C231BC" w:rsidRPr="003819E0">
        <w:rPr>
          <w:rFonts w:ascii="CorpoS" w:hAnsi="CorpoS"/>
          <w:szCs w:val="24"/>
          <w:lang w:val="de-DE"/>
        </w:rPr>
        <w:t>detailliert</w:t>
      </w:r>
      <w:r w:rsidR="00E91EA6" w:rsidRPr="003819E0">
        <w:rPr>
          <w:rFonts w:ascii="CorpoS" w:hAnsi="CorpoS"/>
          <w:szCs w:val="24"/>
          <w:lang w:val="de-DE"/>
        </w:rPr>
        <w:t xml:space="preserve">. </w:t>
      </w:r>
      <w:r w:rsidR="00C231BC" w:rsidRPr="003819E0">
        <w:rPr>
          <w:rFonts w:ascii="CorpoS" w:hAnsi="CorpoS"/>
          <w:szCs w:val="24"/>
          <w:lang w:val="de-DE"/>
        </w:rPr>
        <w:t xml:space="preserve">Mit dem Jahr 2017 will das </w:t>
      </w:r>
      <w:r w:rsidR="00E91EA6" w:rsidRPr="00702055">
        <w:rPr>
          <w:rFonts w:ascii="CorpoS" w:hAnsi="CorpoS"/>
          <w:szCs w:val="24"/>
          <w:lang w:val="de-DE"/>
        </w:rPr>
        <w:t>Unternehmen</w:t>
      </w:r>
      <w:r w:rsidR="00C231BC" w:rsidRPr="00702055">
        <w:rPr>
          <w:rFonts w:ascii="CorpoS" w:hAnsi="CorpoS"/>
          <w:szCs w:val="24"/>
          <w:lang w:val="de-DE"/>
        </w:rPr>
        <w:t xml:space="preserve"> </w:t>
      </w:r>
      <w:r w:rsidR="0050557B" w:rsidRPr="00702055">
        <w:rPr>
          <w:rFonts w:ascii="CorpoS" w:hAnsi="CorpoS"/>
          <w:szCs w:val="24"/>
          <w:lang w:val="de-DE"/>
        </w:rPr>
        <w:t xml:space="preserve">die größte </w:t>
      </w:r>
      <w:r w:rsidR="00C231BC" w:rsidRPr="00702055">
        <w:rPr>
          <w:rFonts w:ascii="CorpoS" w:hAnsi="CorpoS"/>
          <w:szCs w:val="24"/>
          <w:lang w:val="de-DE"/>
        </w:rPr>
        <w:t>Investitionsphase</w:t>
      </w:r>
      <w:r w:rsidR="0050557B" w:rsidRPr="00702055">
        <w:rPr>
          <w:rFonts w:ascii="CorpoS" w:hAnsi="CorpoS"/>
          <w:szCs w:val="24"/>
          <w:lang w:val="de-DE"/>
        </w:rPr>
        <w:t xml:space="preserve"> seiner Geschichte</w:t>
      </w:r>
      <w:r w:rsidR="00C231BC" w:rsidRPr="003819E0">
        <w:rPr>
          <w:rFonts w:ascii="CorpoS" w:hAnsi="CorpoS"/>
          <w:szCs w:val="24"/>
          <w:lang w:val="de-DE"/>
        </w:rPr>
        <w:t xml:space="preserve"> bei anhaltend </w:t>
      </w:r>
      <w:r w:rsidR="00E0004F">
        <w:rPr>
          <w:rFonts w:ascii="CorpoS" w:hAnsi="CorpoS"/>
          <w:szCs w:val="24"/>
          <w:lang w:val="de-DE"/>
        </w:rPr>
        <w:br w:type="textWrapping" w:clear="all"/>
      </w:r>
      <w:r w:rsidR="00C231BC" w:rsidRPr="003819E0">
        <w:rPr>
          <w:rFonts w:ascii="CorpoS" w:hAnsi="CorpoS"/>
          <w:szCs w:val="24"/>
          <w:lang w:val="de-DE"/>
        </w:rPr>
        <w:t>profitablem Wachstum abschließen.</w:t>
      </w:r>
      <w:r w:rsidR="00820719">
        <w:rPr>
          <w:rFonts w:ascii="CorpoS" w:hAnsi="CorpoS"/>
          <w:szCs w:val="24"/>
          <w:lang w:val="de-DE"/>
        </w:rPr>
        <w:t xml:space="preserve"> </w:t>
      </w:r>
      <w:r w:rsidR="00C231BC" w:rsidRPr="003819E0">
        <w:rPr>
          <w:rFonts w:ascii="CorpoS" w:hAnsi="CorpoS"/>
          <w:szCs w:val="24"/>
          <w:lang w:val="de-DE"/>
        </w:rPr>
        <w:t xml:space="preserve"> 2018 beginnt die Konsolidierungsphase, </w:t>
      </w:r>
      <w:r w:rsidR="00E91EA6" w:rsidRPr="003819E0">
        <w:rPr>
          <w:rFonts w:ascii="CorpoS" w:hAnsi="CorpoS"/>
          <w:szCs w:val="24"/>
          <w:lang w:val="de-DE"/>
        </w:rPr>
        <w:t xml:space="preserve">in der das </w:t>
      </w:r>
      <w:r w:rsidR="00E0004F">
        <w:rPr>
          <w:rFonts w:ascii="CorpoS" w:hAnsi="CorpoS"/>
          <w:szCs w:val="24"/>
          <w:lang w:val="de-DE"/>
        </w:rPr>
        <w:br w:type="textWrapping" w:clear="all"/>
      </w:r>
      <w:r w:rsidR="00E91EA6" w:rsidRPr="003819E0">
        <w:rPr>
          <w:rFonts w:ascii="CorpoS" w:hAnsi="CorpoS"/>
          <w:szCs w:val="24"/>
          <w:lang w:val="de-DE"/>
        </w:rPr>
        <w:t>bereinigte EBIT überproportional zum Umsatz steigen und der Gewinn nach Steuern analog zum bereinigten EBIT zunehmen soll.</w:t>
      </w:r>
      <w:r w:rsidR="00CB7C24" w:rsidRPr="003819E0">
        <w:rPr>
          <w:rFonts w:ascii="CorpoS" w:hAnsi="CorpoS"/>
          <w:szCs w:val="24"/>
          <w:lang w:val="de-DE"/>
        </w:rPr>
        <w:t xml:space="preserve"> „</w:t>
      </w:r>
      <w:r w:rsidR="00FD212F" w:rsidRPr="003819E0">
        <w:rPr>
          <w:rFonts w:ascii="CorpoS" w:hAnsi="CorpoS"/>
          <w:szCs w:val="24"/>
          <w:lang w:val="de-DE"/>
        </w:rPr>
        <w:t>I</w:t>
      </w:r>
      <w:r w:rsidR="00C17F58">
        <w:rPr>
          <w:rFonts w:ascii="CorpoS" w:hAnsi="CorpoS"/>
          <w:szCs w:val="24"/>
          <w:lang w:val="de-DE"/>
        </w:rPr>
        <w:t>n unserem</w:t>
      </w:r>
      <w:r w:rsidR="00C231BC" w:rsidRPr="003819E0">
        <w:rPr>
          <w:rFonts w:ascii="CorpoS" w:hAnsi="CorpoS"/>
          <w:szCs w:val="24"/>
          <w:lang w:val="de-DE"/>
        </w:rPr>
        <w:t xml:space="preserve"> ertragss</w:t>
      </w:r>
      <w:r w:rsidR="00E05BC3">
        <w:rPr>
          <w:rFonts w:ascii="CorpoS" w:hAnsi="CorpoS"/>
          <w:szCs w:val="24"/>
          <w:lang w:val="de-DE"/>
        </w:rPr>
        <w:t>tarken</w:t>
      </w:r>
      <w:r w:rsidR="00C231BC" w:rsidRPr="003819E0">
        <w:rPr>
          <w:rFonts w:ascii="CorpoS" w:hAnsi="CorpoS"/>
          <w:szCs w:val="24"/>
          <w:lang w:val="de-DE"/>
        </w:rPr>
        <w:t xml:space="preserve"> </w:t>
      </w:r>
      <w:r w:rsidR="00BE55B6">
        <w:rPr>
          <w:rFonts w:ascii="CorpoS" w:hAnsi="CorpoS"/>
          <w:szCs w:val="24"/>
          <w:lang w:val="de-DE"/>
        </w:rPr>
        <w:t xml:space="preserve">Ersatzteil- und </w:t>
      </w:r>
      <w:r w:rsidR="00A00915" w:rsidRPr="003819E0">
        <w:rPr>
          <w:rFonts w:ascii="CorpoS" w:hAnsi="CorpoS"/>
          <w:szCs w:val="24"/>
          <w:lang w:val="de-DE"/>
        </w:rPr>
        <w:t>Instandha</w:t>
      </w:r>
      <w:r w:rsidR="00A00915" w:rsidRPr="003819E0">
        <w:rPr>
          <w:rFonts w:ascii="CorpoS" w:hAnsi="CorpoS"/>
          <w:szCs w:val="24"/>
          <w:lang w:val="de-DE"/>
        </w:rPr>
        <w:t>l</w:t>
      </w:r>
      <w:r w:rsidR="00A00915" w:rsidRPr="003819E0">
        <w:rPr>
          <w:rFonts w:ascii="CorpoS" w:hAnsi="CorpoS"/>
          <w:szCs w:val="24"/>
          <w:lang w:val="de-DE"/>
        </w:rPr>
        <w:t xml:space="preserve">tungsgeschäft </w:t>
      </w:r>
      <w:r w:rsidR="00CB7C24" w:rsidRPr="003819E0">
        <w:rPr>
          <w:rFonts w:ascii="CorpoS" w:hAnsi="CorpoS"/>
          <w:szCs w:val="24"/>
          <w:lang w:val="de-DE"/>
        </w:rPr>
        <w:t xml:space="preserve">erwarten </w:t>
      </w:r>
      <w:r w:rsidR="00F364EE" w:rsidRPr="003819E0">
        <w:rPr>
          <w:rFonts w:ascii="CorpoS" w:hAnsi="CorpoS"/>
          <w:szCs w:val="24"/>
          <w:lang w:val="de-DE"/>
        </w:rPr>
        <w:t xml:space="preserve">wir </w:t>
      </w:r>
      <w:r w:rsidR="00CB7C24" w:rsidRPr="003819E0">
        <w:rPr>
          <w:rFonts w:ascii="CorpoS" w:hAnsi="CorpoS"/>
          <w:szCs w:val="24"/>
          <w:lang w:val="de-DE"/>
        </w:rPr>
        <w:t xml:space="preserve">ab 2018 </w:t>
      </w:r>
      <w:r w:rsidR="00A00915" w:rsidRPr="003819E0">
        <w:rPr>
          <w:rFonts w:ascii="CorpoS" w:hAnsi="CorpoS"/>
          <w:szCs w:val="24"/>
          <w:lang w:val="de-DE"/>
        </w:rPr>
        <w:t>den höchsten</w:t>
      </w:r>
      <w:r w:rsidR="00CB7C24" w:rsidRPr="003819E0">
        <w:rPr>
          <w:rFonts w:ascii="CorpoS" w:hAnsi="CorpoS"/>
          <w:szCs w:val="24"/>
          <w:lang w:val="de-DE"/>
        </w:rPr>
        <w:t xml:space="preserve"> Umsatzzuwachs“, </w:t>
      </w:r>
      <w:r w:rsidR="00110DBB" w:rsidRPr="003819E0">
        <w:rPr>
          <w:rFonts w:ascii="CorpoS" w:hAnsi="CorpoS"/>
          <w:szCs w:val="24"/>
          <w:lang w:val="de-DE"/>
        </w:rPr>
        <w:t>sagte</w:t>
      </w:r>
      <w:r w:rsidR="00CB7C24" w:rsidRPr="003819E0">
        <w:rPr>
          <w:rFonts w:ascii="CorpoS" w:hAnsi="CorpoS"/>
          <w:szCs w:val="24"/>
          <w:lang w:val="de-DE"/>
        </w:rPr>
        <w:t xml:space="preserve"> Reiner Winkler, Vorstandsvorsitzender der MTU Aero Engines AG. „</w:t>
      </w:r>
      <w:r w:rsidR="003303C8" w:rsidRPr="00702055">
        <w:rPr>
          <w:rFonts w:ascii="CorpoS" w:hAnsi="CorpoS"/>
          <w:szCs w:val="24"/>
          <w:lang w:val="de-DE"/>
        </w:rPr>
        <w:t xml:space="preserve">Außerdem rechnen wir </w:t>
      </w:r>
      <w:r w:rsidR="00A00915" w:rsidRPr="00702055">
        <w:rPr>
          <w:rFonts w:ascii="CorpoS" w:hAnsi="CorpoS"/>
          <w:szCs w:val="24"/>
          <w:lang w:val="de-DE"/>
        </w:rPr>
        <w:t>mit einem Umsat</w:t>
      </w:r>
      <w:r w:rsidR="00A00915" w:rsidRPr="00702055">
        <w:rPr>
          <w:rFonts w:ascii="CorpoS" w:hAnsi="CorpoS"/>
          <w:szCs w:val="24"/>
          <w:lang w:val="de-DE"/>
        </w:rPr>
        <w:t>z</w:t>
      </w:r>
      <w:r w:rsidR="00A00915" w:rsidRPr="00702055">
        <w:rPr>
          <w:rFonts w:ascii="CorpoS" w:hAnsi="CorpoS"/>
          <w:szCs w:val="24"/>
          <w:lang w:val="de-DE"/>
        </w:rPr>
        <w:t>plus im zivilen Seriengeschäft</w:t>
      </w:r>
      <w:r w:rsidR="00EC6E52">
        <w:rPr>
          <w:rFonts w:ascii="CorpoS" w:hAnsi="CorpoS"/>
          <w:szCs w:val="24"/>
          <w:lang w:val="de-DE"/>
        </w:rPr>
        <w:t xml:space="preserve"> </w:t>
      </w:r>
      <w:bookmarkStart w:id="0" w:name="_GoBack"/>
      <w:bookmarkEnd w:id="0"/>
      <w:r w:rsidR="00A00915" w:rsidRPr="00702055">
        <w:rPr>
          <w:rFonts w:ascii="CorpoS" w:hAnsi="CorpoS"/>
          <w:szCs w:val="24"/>
          <w:lang w:val="de-DE"/>
        </w:rPr>
        <w:t xml:space="preserve">und </w:t>
      </w:r>
      <w:r w:rsidR="00C80F39" w:rsidRPr="00702055">
        <w:rPr>
          <w:rFonts w:ascii="CorpoS" w:hAnsi="CorpoS"/>
          <w:szCs w:val="24"/>
          <w:lang w:val="de-DE"/>
        </w:rPr>
        <w:t xml:space="preserve">einem </w:t>
      </w:r>
      <w:r w:rsidR="00A00915" w:rsidRPr="00702055">
        <w:rPr>
          <w:rFonts w:ascii="CorpoS" w:hAnsi="CorpoS"/>
          <w:szCs w:val="24"/>
          <w:lang w:val="de-DE"/>
        </w:rPr>
        <w:t>stabilen Militärgeschäft</w:t>
      </w:r>
      <w:r w:rsidR="003303C8" w:rsidRPr="00702055">
        <w:rPr>
          <w:rFonts w:ascii="CorpoS" w:hAnsi="CorpoS"/>
          <w:szCs w:val="24"/>
          <w:lang w:val="de-DE"/>
        </w:rPr>
        <w:t xml:space="preserve">. Dieser </w:t>
      </w:r>
      <w:r w:rsidR="00891FF5" w:rsidRPr="00702055">
        <w:rPr>
          <w:rFonts w:ascii="CorpoS" w:hAnsi="CorpoS"/>
          <w:szCs w:val="24"/>
          <w:lang w:val="de-DE"/>
        </w:rPr>
        <w:t>M</w:t>
      </w:r>
      <w:r w:rsidR="003303C8" w:rsidRPr="00702055">
        <w:rPr>
          <w:rFonts w:ascii="CorpoS" w:hAnsi="CorpoS"/>
          <w:szCs w:val="24"/>
          <w:lang w:val="de-DE"/>
        </w:rPr>
        <w:t xml:space="preserve">ix </w:t>
      </w:r>
      <w:r w:rsidR="00A00915" w:rsidRPr="00702055">
        <w:rPr>
          <w:rFonts w:ascii="CorpoS" w:hAnsi="CorpoS"/>
          <w:szCs w:val="24"/>
          <w:lang w:val="de-DE"/>
        </w:rPr>
        <w:t>resultiert in steigenden Ergebnismargen und wirkt sich positiv auf den Gewinn aus.“</w:t>
      </w:r>
      <w:r w:rsidR="009206E6" w:rsidRPr="00702055">
        <w:rPr>
          <w:rFonts w:ascii="CorpoS" w:hAnsi="CorpoS"/>
          <w:szCs w:val="24"/>
          <w:lang w:val="de-DE"/>
        </w:rPr>
        <w:t xml:space="preserve"> </w:t>
      </w:r>
      <w:r w:rsidR="00F81235" w:rsidRPr="00702055">
        <w:rPr>
          <w:rFonts w:ascii="CorpoS" w:hAnsi="CorpoS"/>
          <w:szCs w:val="24"/>
          <w:lang w:val="de-DE"/>
        </w:rPr>
        <w:t xml:space="preserve">Nachdem die MTU </w:t>
      </w:r>
      <w:r w:rsidR="005D2F3B" w:rsidRPr="00702055">
        <w:rPr>
          <w:rFonts w:ascii="CorpoS" w:hAnsi="CorpoS"/>
          <w:szCs w:val="24"/>
          <w:lang w:val="de-DE"/>
        </w:rPr>
        <w:t xml:space="preserve">während der Investitionsphase </w:t>
      </w:r>
      <w:r w:rsidR="00DE2CA9" w:rsidRPr="00702055">
        <w:rPr>
          <w:rFonts w:ascii="CorpoS" w:hAnsi="CorpoS"/>
          <w:szCs w:val="24"/>
          <w:lang w:val="de-DE"/>
        </w:rPr>
        <w:t>alle</w:t>
      </w:r>
      <w:r w:rsidR="00F81235" w:rsidRPr="00702055">
        <w:rPr>
          <w:rFonts w:ascii="CorpoS" w:hAnsi="CorpoS"/>
          <w:szCs w:val="24"/>
          <w:lang w:val="de-DE"/>
        </w:rPr>
        <w:t xml:space="preserve"> Möglichkeiten für </w:t>
      </w:r>
      <w:r w:rsidR="00DE2CA9" w:rsidRPr="00702055">
        <w:rPr>
          <w:rFonts w:ascii="CorpoS" w:hAnsi="CorpoS"/>
          <w:szCs w:val="24"/>
          <w:lang w:val="de-DE"/>
        </w:rPr>
        <w:t xml:space="preserve">anhaltendes </w:t>
      </w:r>
      <w:r w:rsidR="00F81235" w:rsidRPr="00702055">
        <w:rPr>
          <w:rFonts w:ascii="CorpoS" w:hAnsi="CorpoS"/>
          <w:szCs w:val="24"/>
          <w:lang w:val="de-DE"/>
        </w:rPr>
        <w:t>organ</w:t>
      </w:r>
      <w:r w:rsidR="00F81235" w:rsidRPr="00702055">
        <w:rPr>
          <w:rFonts w:ascii="CorpoS" w:hAnsi="CorpoS"/>
          <w:szCs w:val="24"/>
          <w:lang w:val="de-DE"/>
        </w:rPr>
        <w:t>i</w:t>
      </w:r>
      <w:r w:rsidR="00F81235" w:rsidRPr="00702055">
        <w:rPr>
          <w:rFonts w:ascii="CorpoS" w:hAnsi="CorpoS"/>
          <w:szCs w:val="24"/>
          <w:lang w:val="de-DE"/>
        </w:rPr>
        <w:t xml:space="preserve">sches Wachstum </w:t>
      </w:r>
      <w:r w:rsidR="00E0004F">
        <w:rPr>
          <w:rFonts w:ascii="CorpoS" w:hAnsi="CorpoS"/>
          <w:szCs w:val="24"/>
          <w:lang w:val="de-DE"/>
        </w:rPr>
        <w:br w:type="textWrapping" w:clear="all"/>
      </w:r>
      <w:r w:rsidR="00DE2CA9" w:rsidRPr="00702055">
        <w:rPr>
          <w:rFonts w:ascii="CorpoS" w:hAnsi="CorpoS"/>
          <w:szCs w:val="24"/>
          <w:lang w:val="de-DE"/>
        </w:rPr>
        <w:t>genutzt</w:t>
      </w:r>
      <w:r w:rsidR="00F81235" w:rsidRPr="00702055">
        <w:rPr>
          <w:rFonts w:ascii="CorpoS" w:hAnsi="CorpoS"/>
          <w:szCs w:val="24"/>
          <w:lang w:val="de-DE"/>
        </w:rPr>
        <w:t xml:space="preserve"> hat</w:t>
      </w:r>
      <w:r w:rsidR="00F81235" w:rsidRPr="001938FE">
        <w:rPr>
          <w:rFonts w:ascii="CorpoS" w:hAnsi="CorpoS"/>
          <w:szCs w:val="24"/>
          <w:lang w:val="de-DE"/>
        </w:rPr>
        <w:t xml:space="preserve">, </w:t>
      </w:r>
      <w:r w:rsidR="000B052E" w:rsidRPr="001938FE">
        <w:rPr>
          <w:rFonts w:ascii="CorpoS" w:hAnsi="CorpoS"/>
          <w:szCs w:val="24"/>
          <w:lang w:val="de-DE"/>
        </w:rPr>
        <w:t>ermöglichen steigende Cashflows ab</w:t>
      </w:r>
      <w:r w:rsidR="00F81235" w:rsidRPr="001938FE">
        <w:rPr>
          <w:rFonts w:ascii="CorpoS" w:hAnsi="CorpoS"/>
          <w:szCs w:val="24"/>
          <w:lang w:val="de-DE"/>
        </w:rPr>
        <w:t xml:space="preserve"> dem Jahr 2018, die</w:t>
      </w:r>
      <w:r w:rsidR="00F81235" w:rsidRPr="00702055">
        <w:rPr>
          <w:rFonts w:ascii="CorpoS" w:hAnsi="CorpoS"/>
          <w:szCs w:val="24"/>
          <w:lang w:val="de-DE"/>
        </w:rPr>
        <w:t xml:space="preserve"> Anteilseigner </w:t>
      </w:r>
      <w:r w:rsidR="008D122C" w:rsidRPr="00702055">
        <w:rPr>
          <w:rFonts w:ascii="CorpoS" w:hAnsi="CorpoS"/>
          <w:szCs w:val="24"/>
          <w:lang w:val="de-DE"/>
        </w:rPr>
        <w:t xml:space="preserve">nachhaltig </w:t>
      </w:r>
      <w:r w:rsidR="00F81235" w:rsidRPr="00702055">
        <w:rPr>
          <w:rFonts w:ascii="CorpoS" w:hAnsi="CorpoS"/>
          <w:szCs w:val="24"/>
          <w:lang w:val="de-DE"/>
        </w:rPr>
        <w:t>stärker am Unternehmenserfolg zu beteiligen.</w:t>
      </w:r>
    </w:p>
    <w:p w:rsidR="000B052E" w:rsidRPr="003819E0" w:rsidRDefault="000B052E" w:rsidP="000B052E">
      <w:pPr>
        <w:tabs>
          <w:tab w:val="left" w:pos="7655"/>
          <w:tab w:val="left" w:pos="9072"/>
        </w:tabs>
        <w:spacing w:line="300" w:lineRule="exact"/>
        <w:ind w:right="283"/>
        <w:jc w:val="both"/>
        <w:rPr>
          <w:rFonts w:ascii="CorpoS" w:hAnsi="CorpoS"/>
          <w:szCs w:val="24"/>
          <w:lang w:val="de-DE"/>
        </w:rPr>
      </w:pPr>
    </w:p>
    <w:p w:rsidR="000B052E" w:rsidRPr="003819E0" w:rsidRDefault="000B052E" w:rsidP="000B052E">
      <w:pPr>
        <w:tabs>
          <w:tab w:val="left" w:pos="7655"/>
          <w:tab w:val="left" w:pos="9072"/>
        </w:tabs>
        <w:spacing w:line="300" w:lineRule="exact"/>
        <w:ind w:right="283"/>
        <w:jc w:val="both"/>
        <w:rPr>
          <w:rFonts w:ascii="CorpoS" w:hAnsi="CorpoS"/>
          <w:szCs w:val="24"/>
          <w:lang w:val="de-DE"/>
        </w:rPr>
      </w:pPr>
      <w:r w:rsidRPr="001938FE">
        <w:rPr>
          <w:rFonts w:ascii="CorpoS" w:hAnsi="CorpoS"/>
          <w:szCs w:val="24"/>
          <w:lang w:val="de-DE"/>
        </w:rPr>
        <w:t>2017</w:t>
      </w:r>
      <w:r w:rsidRPr="003819E0">
        <w:rPr>
          <w:rFonts w:ascii="CorpoS" w:hAnsi="CorpoS"/>
          <w:szCs w:val="24"/>
          <w:lang w:val="de-DE"/>
        </w:rPr>
        <w:t xml:space="preserve"> dürfte die zivile Instandhaltung mit einem Umsatzplus im niedrigen Zehner-Prozentbereich das am stärksten wachsende Segment sein. Im Seriengeschäft erwartet die MTU einen Umsatzanstieg im hohen einstelligen Prozentbereich. Der Ersatzteilumsatz dürfte um einen mittleren einstelligen Prozentbetrag zu-, das Militärgeschäft im </w:t>
      </w:r>
      <w:r w:rsidR="00EC6E52">
        <w:rPr>
          <w:rFonts w:ascii="CorpoS" w:hAnsi="CorpoS"/>
          <w:szCs w:val="24"/>
          <w:lang w:val="de-DE"/>
        </w:rPr>
        <w:t>mittleren</w:t>
      </w:r>
      <w:r w:rsidRPr="003819E0">
        <w:rPr>
          <w:rFonts w:ascii="CorpoS" w:hAnsi="CorpoS"/>
          <w:szCs w:val="24"/>
          <w:lang w:val="de-DE"/>
        </w:rPr>
        <w:t xml:space="preserve"> </w:t>
      </w:r>
      <w:r w:rsidR="00E0004F">
        <w:rPr>
          <w:rFonts w:ascii="CorpoS" w:hAnsi="CorpoS"/>
          <w:szCs w:val="24"/>
          <w:lang w:val="de-DE"/>
        </w:rPr>
        <w:br w:type="textWrapping" w:clear="all"/>
      </w:r>
      <w:r w:rsidRPr="003819E0">
        <w:rPr>
          <w:rFonts w:ascii="CorpoS" w:hAnsi="CorpoS"/>
          <w:szCs w:val="24"/>
          <w:lang w:val="de-DE"/>
        </w:rPr>
        <w:t>einstelligen Prozentbereich abnehmen. „Summa summarum stellen wir auch zum Ende der Investitionsphase anhaltend profitables Wachstum in Aussicht</w:t>
      </w:r>
      <w:r w:rsidR="00CF1AB4">
        <w:rPr>
          <w:rFonts w:ascii="CorpoS" w:hAnsi="CorpoS"/>
          <w:szCs w:val="24"/>
          <w:lang w:val="de-DE"/>
        </w:rPr>
        <w:t>.</w:t>
      </w:r>
      <w:r w:rsidR="00890786">
        <w:rPr>
          <w:rFonts w:ascii="CorpoS" w:hAnsi="CorpoS"/>
          <w:szCs w:val="24"/>
          <w:lang w:val="de-DE"/>
        </w:rPr>
        <w:t xml:space="preserve"> </w:t>
      </w:r>
      <w:r w:rsidR="00CF1AB4" w:rsidRPr="001938FE">
        <w:rPr>
          <w:rFonts w:ascii="CorpoS" w:hAnsi="CorpoS"/>
          <w:szCs w:val="24"/>
          <w:lang w:val="de-DE"/>
        </w:rPr>
        <w:t xml:space="preserve">Damit dürften wir </w:t>
      </w:r>
      <w:r w:rsidR="00890786" w:rsidRPr="001938FE">
        <w:rPr>
          <w:rFonts w:ascii="CorpoS" w:hAnsi="CorpoS"/>
          <w:szCs w:val="24"/>
          <w:lang w:val="de-DE"/>
        </w:rPr>
        <w:t xml:space="preserve">die </w:t>
      </w:r>
      <w:r w:rsidR="00E0004F">
        <w:rPr>
          <w:rFonts w:ascii="CorpoS" w:hAnsi="CorpoS"/>
          <w:szCs w:val="24"/>
          <w:lang w:val="de-DE"/>
        </w:rPr>
        <w:br w:type="textWrapping" w:clear="all"/>
      </w:r>
      <w:r w:rsidR="00890786" w:rsidRPr="001938FE">
        <w:rPr>
          <w:rFonts w:ascii="CorpoS" w:hAnsi="CorpoS"/>
          <w:szCs w:val="24"/>
          <w:lang w:val="de-DE"/>
        </w:rPr>
        <w:t>Investitionsphase so ab</w:t>
      </w:r>
      <w:r w:rsidR="00CF1AB4" w:rsidRPr="001938FE">
        <w:rPr>
          <w:rFonts w:ascii="CorpoS" w:hAnsi="CorpoS"/>
          <w:szCs w:val="24"/>
          <w:lang w:val="de-DE"/>
        </w:rPr>
        <w:t>schließen</w:t>
      </w:r>
      <w:r w:rsidR="00890786" w:rsidRPr="001938FE">
        <w:rPr>
          <w:rFonts w:ascii="CorpoS" w:hAnsi="CorpoS"/>
          <w:szCs w:val="24"/>
          <w:lang w:val="de-DE"/>
        </w:rPr>
        <w:t>, wie wir es vor einigen Jahren prognostiziert hatten</w:t>
      </w:r>
      <w:r w:rsidRPr="003819E0">
        <w:rPr>
          <w:rFonts w:ascii="CorpoS" w:hAnsi="CorpoS"/>
          <w:szCs w:val="24"/>
          <w:lang w:val="de-DE"/>
        </w:rPr>
        <w:t xml:space="preserve">“, </w:t>
      </w:r>
      <w:r w:rsidR="00E0004F">
        <w:rPr>
          <w:rFonts w:ascii="CorpoS" w:hAnsi="CorpoS"/>
          <w:szCs w:val="24"/>
          <w:lang w:val="de-DE"/>
        </w:rPr>
        <w:br w:type="textWrapping" w:clear="all"/>
      </w:r>
      <w:r>
        <w:rPr>
          <w:rFonts w:ascii="CorpoS" w:hAnsi="CorpoS"/>
          <w:szCs w:val="24"/>
          <w:lang w:val="de-DE"/>
        </w:rPr>
        <w:t>resümierte</w:t>
      </w:r>
      <w:r w:rsidRPr="003819E0">
        <w:rPr>
          <w:rFonts w:ascii="CorpoS" w:hAnsi="CorpoS"/>
          <w:szCs w:val="24"/>
          <w:lang w:val="de-DE"/>
        </w:rPr>
        <w:t xml:space="preserve"> Winkler. Eine umfassende Jahresprognose wird die MTU voraussichtlich bei </w:t>
      </w:r>
      <w:r w:rsidR="00E0004F">
        <w:rPr>
          <w:rFonts w:ascii="CorpoS" w:hAnsi="CorpoS"/>
          <w:szCs w:val="24"/>
          <w:lang w:val="de-DE"/>
        </w:rPr>
        <w:br w:type="textWrapping" w:clear="all"/>
      </w:r>
      <w:r w:rsidRPr="003819E0">
        <w:rPr>
          <w:rFonts w:ascii="CorpoS" w:hAnsi="CorpoS"/>
          <w:szCs w:val="24"/>
          <w:lang w:val="de-DE"/>
        </w:rPr>
        <w:t xml:space="preserve">Vorlage der Geschäftszahlen 2016 am 23. Februar 2017 veröffentlichen. </w:t>
      </w:r>
    </w:p>
    <w:p w:rsidR="00E91EA6" w:rsidRPr="003819E0" w:rsidRDefault="00E91EA6" w:rsidP="00C51A14">
      <w:pPr>
        <w:tabs>
          <w:tab w:val="left" w:pos="7655"/>
          <w:tab w:val="left" w:pos="9072"/>
        </w:tabs>
        <w:spacing w:line="300" w:lineRule="exact"/>
        <w:ind w:right="283"/>
        <w:jc w:val="both"/>
        <w:rPr>
          <w:rFonts w:ascii="CorpoS" w:hAnsi="CorpoS"/>
          <w:szCs w:val="24"/>
          <w:lang w:val="de-DE"/>
        </w:rPr>
      </w:pPr>
    </w:p>
    <w:p w:rsidR="00114DAB" w:rsidRPr="00237422" w:rsidRDefault="001C725D" w:rsidP="00C51A14">
      <w:pPr>
        <w:tabs>
          <w:tab w:val="left" w:pos="7655"/>
          <w:tab w:val="left" w:pos="9072"/>
        </w:tabs>
        <w:spacing w:line="300" w:lineRule="exact"/>
        <w:ind w:right="283"/>
        <w:jc w:val="both"/>
        <w:rPr>
          <w:rFonts w:ascii="CorpoS" w:hAnsi="CorpoS"/>
          <w:szCs w:val="24"/>
          <w:lang w:val="de-DE"/>
        </w:rPr>
      </w:pPr>
      <w:r w:rsidRPr="001938FE">
        <w:rPr>
          <w:rFonts w:ascii="CorpoS" w:hAnsi="CorpoS"/>
          <w:szCs w:val="24"/>
          <w:lang w:val="de-DE"/>
        </w:rPr>
        <w:t xml:space="preserve">Auch ab 2018 </w:t>
      </w:r>
      <w:r w:rsidR="001B44D2" w:rsidRPr="001938FE">
        <w:rPr>
          <w:rFonts w:ascii="CorpoS" w:hAnsi="CorpoS"/>
          <w:szCs w:val="24"/>
          <w:lang w:val="de-DE"/>
        </w:rPr>
        <w:t>bleibt die Tätigkeit als unabhängig</w:t>
      </w:r>
      <w:r w:rsidR="00A74F2E" w:rsidRPr="001938FE">
        <w:rPr>
          <w:rFonts w:ascii="CorpoS" w:hAnsi="CorpoS"/>
          <w:szCs w:val="24"/>
          <w:lang w:val="de-DE"/>
        </w:rPr>
        <w:t xml:space="preserve">er </w:t>
      </w:r>
      <w:r w:rsidR="001118B5" w:rsidRPr="001938FE">
        <w:rPr>
          <w:rFonts w:ascii="CorpoS" w:hAnsi="CorpoS"/>
          <w:szCs w:val="24"/>
          <w:lang w:val="de-DE"/>
        </w:rPr>
        <w:t>D</w:t>
      </w:r>
      <w:r w:rsidR="00A74F2E" w:rsidRPr="001938FE">
        <w:rPr>
          <w:rFonts w:ascii="CorpoS" w:hAnsi="CorpoS"/>
          <w:szCs w:val="24"/>
          <w:lang w:val="de-DE"/>
        </w:rPr>
        <w:t>ienstleister</w:t>
      </w:r>
      <w:r w:rsidR="001B44D2" w:rsidRPr="001938FE">
        <w:rPr>
          <w:rFonts w:ascii="CorpoS" w:hAnsi="CorpoS"/>
          <w:szCs w:val="24"/>
          <w:lang w:val="de-DE"/>
        </w:rPr>
        <w:t xml:space="preserve"> </w:t>
      </w:r>
      <w:r w:rsidRPr="001938FE">
        <w:rPr>
          <w:rFonts w:ascii="CorpoS" w:hAnsi="CorpoS"/>
          <w:szCs w:val="24"/>
          <w:lang w:val="de-DE"/>
        </w:rPr>
        <w:t xml:space="preserve">in der zivilen Instandhaltung </w:t>
      </w:r>
      <w:r w:rsidR="001B44D2" w:rsidRPr="001938FE">
        <w:rPr>
          <w:rFonts w:ascii="CorpoS" w:hAnsi="CorpoS"/>
          <w:szCs w:val="24"/>
          <w:lang w:val="de-DE"/>
        </w:rPr>
        <w:t>wichtig für die MTU</w:t>
      </w:r>
      <w:r w:rsidR="001B44D2" w:rsidRPr="003819E0">
        <w:rPr>
          <w:rFonts w:ascii="CorpoS" w:hAnsi="CorpoS"/>
          <w:szCs w:val="24"/>
          <w:lang w:val="de-DE"/>
        </w:rPr>
        <w:t xml:space="preserve">. Zunehmend an Bedeutung gewinnt die enge Zusammenarbeit mit den OEMs und mit Fluggesellschaften. „Wir haben starke Partnerschaften, die wir in Zukunft noch weiter ausbauen möchten, um die Industrialisierung der zivilen MRO voranzutreiben“, </w:t>
      </w:r>
      <w:r w:rsidR="00A3286E">
        <w:rPr>
          <w:rFonts w:ascii="CorpoS" w:hAnsi="CorpoS"/>
          <w:szCs w:val="24"/>
          <w:lang w:val="de-DE"/>
        </w:rPr>
        <w:t>so</w:t>
      </w:r>
      <w:r w:rsidR="001B44D2" w:rsidRPr="003819E0">
        <w:rPr>
          <w:rFonts w:ascii="CorpoS" w:hAnsi="CorpoS"/>
          <w:szCs w:val="24"/>
          <w:lang w:val="de-DE"/>
        </w:rPr>
        <w:t xml:space="preserve"> </w:t>
      </w:r>
      <w:r w:rsidR="00E0004F">
        <w:rPr>
          <w:rFonts w:ascii="CorpoS" w:hAnsi="CorpoS"/>
          <w:szCs w:val="24"/>
          <w:lang w:val="de-DE"/>
        </w:rPr>
        <w:br w:type="textWrapping" w:clear="all"/>
      </w:r>
      <w:r w:rsidR="001B44D2" w:rsidRPr="003819E0">
        <w:rPr>
          <w:rFonts w:ascii="CorpoS" w:hAnsi="CorpoS"/>
          <w:szCs w:val="24"/>
          <w:lang w:val="de-DE"/>
        </w:rPr>
        <w:t xml:space="preserve">Programm-Vorstand Michael Schreyögg. „Der nächste logische Schritt ist unser </w:t>
      </w:r>
      <w:r w:rsidR="00114DAB" w:rsidRPr="00702055">
        <w:rPr>
          <w:rFonts w:ascii="CorpoS" w:hAnsi="CorpoS"/>
          <w:szCs w:val="24"/>
          <w:lang w:val="de-DE"/>
        </w:rPr>
        <w:t>beabsichti</w:t>
      </w:r>
      <w:r w:rsidR="00114DAB" w:rsidRPr="00702055">
        <w:rPr>
          <w:rFonts w:ascii="CorpoS" w:hAnsi="CorpoS"/>
          <w:szCs w:val="24"/>
          <w:lang w:val="de-DE"/>
        </w:rPr>
        <w:t>g</w:t>
      </w:r>
      <w:r w:rsidR="00114DAB" w:rsidRPr="00702055">
        <w:rPr>
          <w:rFonts w:ascii="CorpoS" w:hAnsi="CorpoS"/>
          <w:szCs w:val="24"/>
          <w:lang w:val="de-DE"/>
        </w:rPr>
        <w:t>tes</w:t>
      </w:r>
      <w:r w:rsidR="001B44D2" w:rsidRPr="003819E0">
        <w:rPr>
          <w:rFonts w:ascii="CorpoS" w:hAnsi="CorpoS"/>
          <w:szCs w:val="24"/>
          <w:lang w:val="de-DE"/>
        </w:rPr>
        <w:t xml:space="preserve"> Joint Venture mit der Lufthansa Technik zur Instandhaltung der Getriebefan-Programme.“ </w:t>
      </w:r>
      <w:r w:rsidR="000B052E" w:rsidRPr="001938FE">
        <w:rPr>
          <w:rFonts w:ascii="CorpoS" w:hAnsi="CorpoS"/>
          <w:szCs w:val="24"/>
          <w:lang w:val="de-DE"/>
        </w:rPr>
        <w:t>Dabei nutzt die MTU die Erfahrungen, die sie beim erfolgreichen Aufbau von Joint Ventures und Best-</w:t>
      </w:r>
      <w:proofErr w:type="spellStart"/>
      <w:r w:rsidR="000B052E" w:rsidRPr="001938FE">
        <w:rPr>
          <w:rFonts w:ascii="CorpoS" w:hAnsi="CorpoS"/>
          <w:szCs w:val="24"/>
          <w:lang w:val="de-DE"/>
        </w:rPr>
        <w:t>Cost</w:t>
      </w:r>
      <w:proofErr w:type="spellEnd"/>
      <w:r w:rsidR="000B052E" w:rsidRPr="001938FE">
        <w:rPr>
          <w:rFonts w:ascii="CorpoS" w:hAnsi="CorpoS"/>
          <w:szCs w:val="24"/>
          <w:lang w:val="de-DE"/>
        </w:rPr>
        <w:t xml:space="preserve">-Standorten wie der MTU Maintenance Zhuhai oder der MTU Aero Engines </w:t>
      </w:r>
      <w:proofErr w:type="spellStart"/>
      <w:r w:rsidR="000B052E" w:rsidRPr="001938FE">
        <w:rPr>
          <w:rFonts w:ascii="CorpoS" w:hAnsi="CorpoS"/>
          <w:szCs w:val="24"/>
          <w:lang w:val="de-DE"/>
        </w:rPr>
        <w:t>Polska</w:t>
      </w:r>
      <w:proofErr w:type="spellEnd"/>
      <w:r w:rsidR="000B052E" w:rsidRPr="001938FE">
        <w:rPr>
          <w:rFonts w:ascii="CorpoS" w:hAnsi="CorpoS"/>
          <w:szCs w:val="24"/>
          <w:lang w:val="de-DE"/>
        </w:rPr>
        <w:t xml:space="preserve"> gesammelt hat.</w:t>
      </w:r>
      <w:r w:rsidR="000B052E">
        <w:rPr>
          <w:rFonts w:ascii="CorpoS" w:hAnsi="CorpoS"/>
          <w:szCs w:val="24"/>
          <w:lang w:val="de-DE"/>
        </w:rPr>
        <w:t xml:space="preserve"> </w:t>
      </w:r>
      <w:r w:rsidR="00716EEA" w:rsidRPr="003819E0">
        <w:rPr>
          <w:rFonts w:ascii="CorpoS" w:hAnsi="CorpoS"/>
          <w:szCs w:val="24"/>
          <w:lang w:val="de-DE"/>
        </w:rPr>
        <w:t>Im Ersatzteilgeschäft dürfte</w:t>
      </w:r>
      <w:r w:rsidR="0033394A" w:rsidRPr="003819E0">
        <w:rPr>
          <w:rFonts w:ascii="CorpoS" w:hAnsi="CorpoS"/>
          <w:szCs w:val="24"/>
          <w:lang w:val="de-DE"/>
        </w:rPr>
        <w:t xml:space="preserve">n </w:t>
      </w:r>
      <w:r w:rsidR="001B1501" w:rsidRPr="003819E0">
        <w:rPr>
          <w:rFonts w:ascii="CorpoS" w:hAnsi="CorpoS"/>
          <w:szCs w:val="24"/>
          <w:lang w:val="de-DE"/>
        </w:rPr>
        <w:t xml:space="preserve">ab 2018 </w:t>
      </w:r>
      <w:r w:rsidR="0033394A" w:rsidRPr="003819E0">
        <w:rPr>
          <w:rFonts w:ascii="CorpoS" w:hAnsi="CorpoS"/>
          <w:szCs w:val="24"/>
          <w:lang w:val="de-DE"/>
        </w:rPr>
        <w:t xml:space="preserve">neben dem Airbus A320-Antrieb V2500 </w:t>
      </w:r>
      <w:r w:rsidR="001B1501" w:rsidRPr="003819E0">
        <w:rPr>
          <w:rFonts w:ascii="CorpoS" w:hAnsi="CorpoS"/>
          <w:szCs w:val="24"/>
          <w:lang w:val="de-DE"/>
        </w:rPr>
        <w:t xml:space="preserve">zunehmend neuere Programme für das Umsatzplus sorgen. Dazu zählen das GP7000 für die A380, das </w:t>
      </w:r>
      <w:proofErr w:type="spellStart"/>
      <w:r w:rsidR="00156346" w:rsidRPr="003819E0">
        <w:rPr>
          <w:rFonts w:ascii="CorpoS" w:hAnsi="CorpoS"/>
          <w:szCs w:val="24"/>
          <w:lang w:val="de-DE"/>
        </w:rPr>
        <w:t>GEnx</w:t>
      </w:r>
      <w:proofErr w:type="spellEnd"/>
      <w:r w:rsidR="00156346" w:rsidRPr="003819E0">
        <w:rPr>
          <w:rFonts w:ascii="CorpoS" w:hAnsi="CorpoS"/>
          <w:szCs w:val="24"/>
          <w:lang w:val="de-DE"/>
        </w:rPr>
        <w:t xml:space="preserve">, das in der Boeing 787 und 747-8 zum Einsatz kommt, sowie die </w:t>
      </w:r>
      <w:r w:rsidR="00E0004F">
        <w:rPr>
          <w:rFonts w:ascii="CorpoS" w:hAnsi="CorpoS"/>
          <w:szCs w:val="24"/>
          <w:lang w:val="de-DE"/>
        </w:rPr>
        <w:br w:type="textWrapping" w:clear="all"/>
      </w:r>
      <w:r w:rsidR="00156346" w:rsidRPr="003819E0">
        <w:rPr>
          <w:rFonts w:ascii="CorpoS" w:hAnsi="CorpoS"/>
          <w:szCs w:val="24"/>
          <w:lang w:val="de-DE"/>
        </w:rPr>
        <w:lastRenderedPageBreak/>
        <w:t xml:space="preserve">Getriebefan-Antriebe der PW1000G-Familie, insbesondere für die A320neo und die </w:t>
      </w:r>
      <w:r w:rsidR="00E0004F">
        <w:rPr>
          <w:rFonts w:ascii="CorpoS" w:hAnsi="CorpoS"/>
          <w:szCs w:val="24"/>
          <w:lang w:val="de-DE"/>
        </w:rPr>
        <w:br w:type="textWrapping" w:clear="all"/>
      </w:r>
      <w:r w:rsidR="00156346" w:rsidRPr="003819E0">
        <w:rPr>
          <w:rFonts w:ascii="CorpoS" w:hAnsi="CorpoS"/>
          <w:szCs w:val="24"/>
          <w:lang w:val="de-DE"/>
        </w:rPr>
        <w:t xml:space="preserve">Bombardier C </w:t>
      </w:r>
      <w:r w:rsidR="00156346" w:rsidRPr="00237422">
        <w:rPr>
          <w:rFonts w:ascii="CorpoS" w:hAnsi="CorpoS"/>
          <w:szCs w:val="24"/>
          <w:lang w:val="de-DE"/>
        </w:rPr>
        <w:t>Series</w:t>
      </w:r>
      <w:r w:rsidR="00716EEA" w:rsidRPr="00237422">
        <w:rPr>
          <w:rFonts w:ascii="CorpoS" w:hAnsi="CorpoS"/>
          <w:szCs w:val="24"/>
          <w:lang w:val="de-DE"/>
        </w:rPr>
        <w:t>.</w:t>
      </w:r>
    </w:p>
    <w:p w:rsidR="00114DAB" w:rsidRPr="00237422" w:rsidRDefault="00114DAB" w:rsidP="00C51A14">
      <w:pPr>
        <w:tabs>
          <w:tab w:val="left" w:pos="7655"/>
          <w:tab w:val="left" w:pos="9072"/>
        </w:tabs>
        <w:spacing w:line="300" w:lineRule="exact"/>
        <w:ind w:right="283"/>
        <w:jc w:val="both"/>
        <w:rPr>
          <w:rFonts w:ascii="CorpoS" w:hAnsi="CorpoS"/>
          <w:szCs w:val="24"/>
          <w:lang w:val="de-DE"/>
        </w:rPr>
      </w:pPr>
    </w:p>
    <w:p w:rsidR="00E91EA6" w:rsidRDefault="00822796" w:rsidP="00C51A14">
      <w:pPr>
        <w:tabs>
          <w:tab w:val="left" w:pos="7655"/>
          <w:tab w:val="left" w:pos="9072"/>
        </w:tabs>
        <w:spacing w:line="300" w:lineRule="exact"/>
        <w:ind w:right="283"/>
        <w:jc w:val="both"/>
        <w:rPr>
          <w:rFonts w:ascii="CorpoS" w:hAnsi="CorpoS"/>
          <w:szCs w:val="24"/>
          <w:lang w:val="de-DE"/>
        </w:rPr>
      </w:pPr>
      <w:r w:rsidRPr="00237422">
        <w:rPr>
          <w:rFonts w:ascii="CorpoS" w:hAnsi="CorpoS"/>
          <w:szCs w:val="24"/>
          <w:lang w:val="de-DE"/>
        </w:rPr>
        <w:t>Im</w:t>
      </w:r>
      <w:r w:rsidRPr="003819E0">
        <w:rPr>
          <w:rFonts w:ascii="CorpoS" w:hAnsi="CorpoS"/>
          <w:szCs w:val="24"/>
          <w:lang w:val="de-DE"/>
        </w:rPr>
        <w:t xml:space="preserve"> Seriengeschäft tragen hohe Auftragsbestände und die gute Marktpositionierung der MTU zum Wachstum bei: </w:t>
      </w:r>
      <w:r w:rsidR="0033394A" w:rsidRPr="003819E0">
        <w:rPr>
          <w:rFonts w:ascii="CorpoS" w:hAnsi="CorpoS"/>
          <w:szCs w:val="24"/>
          <w:lang w:val="de-DE"/>
        </w:rPr>
        <w:t xml:space="preserve">Über sein breit gefächertes Portfolio mit Antrieben für Regionalflugzeuge ebenso wie für Kurz- und Mittelstreckenmaschinen und Langstreckenflugzeuge sichert sich das Unternehmen den Zugang zu den Wachstumsmärkten und erreicht gleichzeitig eine </w:t>
      </w:r>
      <w:r w:rsidR="00E0004F">
        <w:rPr>
          <w:rFonts w:ascii="CorpoS" w:hAnsi="CorpoS"/>
          <w:szCs w:val="24"/>
          <w:lang w:val="de-DE"/>
        </w:rPr>
        <w:br w:type="textWrapping" w:clear="all"/>
      </w:r>
      <w:r w:rsidR="0033394A" w:rsidRPr="003819E0">
        <w:rPr>
          <w:rFonts w:ascii="CorpoS" w:hAnsi="CorpoS"/>
          <w:szCs w:val="24"/>
          <w:lang w:val="de-DE"/>
        </w:rPr>
        <w:t>Risikostreuung. „</w:t>
      </w:r>
      <w:r w:rsidR="00283DE0" w:rsidRPr="003819E0">
        <w:rPr>
          <w:rFonts w:ascii="CorpoS" w:hAnsi="CorpoS"/>
          <w:szCs w:val="24"/>
          <w:lang w:val="de-DE"/>
        </w:rPr>
        <w:t>Ein wesentlicher Wachstumstreiber ist auch unsere Best-</w:t>
      </w:r>
      <w:proofErr w:type="spellStart"/>
      <w:r w:rsidR="00283DE0" w:rsidRPr="003819E0">
        <w:rPr>
          <w:rFonts w:ascii="CorpoS" w:hAnsi="CorpoS"/>
          <w:szCs w:val="24"/>
          <w:lang w:val="de-DE"/>
        </w:rPr>
        <w:t>Cost</w:t>
      </w:r>
      <w:proofErr w:type="spellEnd"/>
      <w:r w:rsidR="00283DE0" w:rsidRPr="003819E0">
        <w:rPr>
          <w:rFonts w:ascii="CorpoS" w:hAnsi="CorpoS"/>
          <w:szCs w:val="24"/>
          <w:lang w:val="de-DE"/>
        </w:rPr>
        <w:t>-Produktionsstrategie mit Standorten in den weltweit wettbewerbsfähigsten Regionen“, e</w:t>
      </w:r>
      <w:r w:rsidR="00283DE0" w:rsidRPr="003819E0">
        <w:rPr>
          <w:rFonts w:ascii="CorpoS" w:hAnsi="CorpoS"/>
          <w:szCs w:val="24"/>
          <w:lang w:val="de-DE"/>
        </w:rPr>
        <w:t>r</w:t>
      </w:r>
      <w:r w:rsidR="00283DE0" w:rsidRPr="003819E0">
        <w:rPr>
          <w:rFonts w:ascii="CorpoS" w:hAnsi="CorpoS"/>
          <w:szCs w:val="24"/>
          <w:lang w:val="de-DE"/>
        </w:rPr>
        <w:t>gänzte Technik-Vorstand Dr. Rainer Martens. „</w:t>
      </w:r>
      <w:r w:rsidR="006D1515" w:rsidRPr="003819E0">
        <w:rPr>
          <w:rFonts w:ascii="CorpoS" w:hAnsi="CorpoS"/>
          <w:szCs w:val="24"/>
          <w:lang w:val="de-DE"/>
        </w:rPr>
        <w:t xml:space="preserve">In ihrem Rahmen setzen wir zunehmend auf Digitalisierung, um unsere Technologieführerschaft weiter auszubauen, unsere Effizienz zu steigern und damit unsere Marktposition zu stärken.“ </w:t>
      </w:r>
      <w:r w:rsidR="00E91EA6" w:rsidRPr="003819E0">
        <w:rPr>
          <w:rFonts w:ascii="CorpoS" w:hAnsi="CorpoS"/>
          <w:szCs w:val="24"/>
          <w:lang w:val="de-DE"/>
        </w:rPr>
        <w:t xml:space="preserve">Das Militärgeschäft, dem bisher ein leichter Rückgang </w:t>
      </w:r>
      <w:r w:rsidRPr="003819E0">
        <w:rPr>
          <w:rFonts w:ascii="CorpoS" w:hAnsi="CorpoS"/>
          <w:szCs w:val="24"/>
          <w:lang w:val="de-DE"/>
        </w:rPr>
        <w:t>prognostiziert</w:t>
      </w:r>
      <w:r w:rsidR="00E91EA6" w:rsidRPr="003819E0">
        <w:rPr>
          <w:rFonts w:ascii="CorpoS" w:hAnsi="CorpoS"/>
          <w:szCs w:val="24"/>
          <w:lang w:val="de-DE"/>
        </w:rPr>
        <w:t xml:space="preserve"> wurde, dürfte </w:t>
      </w:r>
      <w:r w:rsidRPr="003819E0">
        <w:rPr>
          <w:rFonts w:ascii="CorpoS" w:hAnsi="CorpoS"/>
          <w:szCs w:val="24"/>
          <w:lang w:val="de-DE"/>
        </w:rPr>
        <w:t xml:space="preserve">bis 2025 </w:t>
      </w:r>
      <w:r w:rsidR="00E91EA6" w:rsidRPr="003819E0">
        <w:rPr>
          <w:rFonts w:ascii="CorpoS" w:hAnsi="CorpoS"/>
          <w:szCs w:val="24"/>
          <w:lang w:val="de-DE"/>
        </w:rPr>
        <w:t>stabil bleiben.</w:t>
      </w:r>
      <w:r w:rsidRPr="003819E0">
        <w:rPr>
          <w:rFonts w:ascii="CorpoS" w:hAnsi="CorpoS"/>
          <w:szCs w:val="24"/>
          <w:lang w:val="de-DE"/>
        </w:rPr>
        <w:t xml:space="preserve"> Rückgänge beim </w:t>
      </w:r>
      <w:r w:rsidR="00E0004F">
        <w:rPr>
          <w:rFonts w:ascii="CorpoS" w:hAnsi="CorpoS"/>
          <w:szCs w:val="24"/>
          <w:lang w:val="de-DE"/>
        </w:rPr>
        <w:br w:type="textWrapping" w:clear="all"/>
      </w:r>
      <w:r w:rsidRPr="003819E0">
        <w:rPr>
          <w:rFonts w:ascii="CorpoS" w:hAnsi="CorpoS"/>
          <w:szCs w:val="24"/>
          <w:lang w:val="de-DE"/>
        </w:rPr>
        <w:t xml:space="preserve">Eurofighter-Antrieb EJ200 </w:t>
      </w:r>
      <w:r w:rsidR="0033394A" w:rsidRPr="003819E0">
        <w:rPr>
          <w:rFonts w:ascii="CorpoS" w:hAnsi="CorpoS"/>
          <w:szCs w:val="24"/>
          <w:lang w:val="de-DE"/>
        </w:rPr>
        <w:t>sollen</w:t>
      </w:r>
      <w:r w:rsidRPr="003819E0">
        <w:rPr>
          <w:rFonts w:ascii="CorpoS" w:hAnsi="CorpoS"/>
          <w:szCs w:val="24"/>
          <w:lang w:val="de-DE"/>
        </w:rPr>
        <w:t xml:space="preserve"> durch steigenden </w:t>
      </w:r>
      <w:proofErr w:type="spellStart"/>
      <w:r w:rsidRPr="003819E0">
        <w:rPr>
          <w:rFonts w:ascii="CorpoS" w:hAnsi="CorpoS"/>
          <w:szCs w:val="24"/>
          <w:lang w:val="de-DE"/>
        </w:rPr>
        <w:t>Aftermarket</w:t>
      </w:r>
      <w:proofErr w:type="spellEnd"/>
      <w:r w:rsidRPr="003819E0">
        <w:rPr>
          <w:rFonts w:ascii="CorpoS" w:hAnsi="CorpoS"/>
          <w:szCs w:val="24"/>
          <w:lang w:val="de-DE"/>
        </w:rPr>
        <w:t xml:space="preserve">-Bedarf und das T408 für den schweren </w:t>
      </w:r>
      <w:r w:rsidRPr="00702055">
        <w:rPr>
          <w:rFonts w:ascii="CorpoS" w:hAnsi="CorpoS"/>
          <w:szCs w:val="24"/>
          <w:lang w:val="de-DE"/>
        </w:rPr>
        <w:t>Transporth</w:t>
      </w:r>
      <w:r w:rsidR="0028258E" w:rsidRPr="00702055">
        <w:rPr>
          <w:rFonts w:ascii="CorpoS" w:hAnsi="CorpoS"/>
          <w:szCs w:val="24"/>
          <w:lang w:val="de-DE"/>
        </w:rPr>
        <w:t xml:space="preserve">ubschrauber CH-53K </w:t>
      </w:r>
      <w:r w:rsidRPr="00702055">
        <w:rPr>
          <w:rFonts w:ascii="CorpoS" w:hAnsi="CorpoS"/>
          <w:szCs w:val="24"/>
          <w:lang w:val="de-DE"/>
        </w:rPr>
        <w:t>kompensiert</w:t>
      </w:r>
      <w:r w:rsidRPr="003819E0">
        <w:rPr>
          <w:rFonts w:ascii="CorpoS" w:hAnsi="CorpoS"/>
          <w:szCs w:val="24"/>
          <w:lang w:val="de-DE"/>
        </w:rPr>
        <w:t xml:space="preserve"> werden.</w:t>
      </w:r>
      <w:r w:rsidR="00B71E2B" w:rsidRPr="003819E0">
        <w:rPr>
          <w:rFonts w:ascii="CorpoS" w:hAnsi="CorpoS"/>
          <w:szCs w:val="24"/>
          <w:lang w:val="de-DE"/>
        </w:rPr>
        <w:t xml:space="preserve"> Außerdem eröffnen Expor</w:t>
      </w:r>
      <w:r w:rsidR="00B71E2B" w:rsidRPr="003819E0">
        <w:rPr>
          <w:rFonts w:ascii="CorpoS" w:hAnsi="CorpoS"/>
          <w:szCs w:val="24"/>
          <w:lang w:val="de-DE"/>
        </w:rPr>
        <w:t>t</w:t>
      </w:r>
      <w:r w:rsidR="00B71E2B" w:rsidRPr="003819E0">
        <w:rPr>
          <w:rFonts w:ascii="CorpoS" w:hAnsi="CorpoS"/>
          <w:szCs w:val="24"/>
          <w:lang w:val="de-DE"/>
        </w:rPr>
        <w:t>kampagnen zusätzliche Potenziale.</w:t>
      </w:r>
    </w:p>
    <w:p w:rsidR="000B052E" w:rsidRDefault="000B052E" w:rsidP="00C51A14">
      <w:pPr>
        <w:tabs>
          <w:tab w:val="left" w:pos="7655"/>
          <w:tab w:val="left" w:pos="9072"/>
        </w:tabs>
        <w:spacing w:line="300" w:lineRule="exact"/>
        <w:ind w:right="283"/>
        <w:jc w:val="both"/>
        <w:rPr>
          <w:rFonts w:ascii="CorpoS" w:hAnsi="CorpoS"/>
          <w:szCs w:val="24"/>
          <w:lang w:val="de-DE"/>
        </w:rPr>
      </w:pPr>
    </w:p>
    <w:p w:rsidR="000B052E" w:rsidRPr="003819E0" w:rsidRDefault="00F86B8D" w:rsidP="00C51A14">
      <w:pPr>
        <w:tabs>
          <w:tab w:val="left" w:pos="7655"/>
          <w:tab w:val="left" w:pos="9072"/>
        </w:tabs>
        <w:spacing w:line="300" w:lineRule="exact"/>
        <w:ind w:right="283"/>
        <w:jc w:val="both"/>
        <w:rPr>
          <w:rFonts w:ascii="CorpoS" w:hAnsi="CorpoS"/>
          <w:szCs w:val="24"/>
          <w:lang w:val="de-DE"/>
        </w:rPr>
      </w:pPr>
      <w:r w:rsidRPr="001938FE">
        <w:rPr>
          <w:rFonts w:ascii="CorpoS" w:hAnsi="CorpoS"/>
          <w:szCs w:val="24"/>
          <w:lang w:val="de-DE"/>
        </w:rPr>
        <w:t>Die Neuerungen, die sich ab de</w:t>
      </w:r>
      <w:r w:rsidR="005D3B31" w:rsidRPr="001938FE">
        <w:rPr>
          <w:rFonts w:ascii="CorpoS" w:hAnsi="CorpoS"/>
          <w:szCs w:val="24"/>
          <w:lang w:val="de-DE"/>
        </w:rPr>
        <w:t>m</w:t>
      </w:r>
      <w:r w:rsidRPr="001938FE">
        <w:rPr>
          <w:rFonts w:ascii="CorpoS" w:hAnsi="CorpoS"/>
          <w:szCs w:val="24"/>
          <w:lang w:val="de-DE"/>
        </w:rPr>
        <w:t xml:space="preserve"> Jahr 2018 durch die Anwendung von IFRS15 ergeben, </w:t>
      </w:r>
      <w:r w:rsidR="00E0004F">
        <w:rPr>
          <w:rFonts w:ascii="CorpoS" w:hAnsi="CorpoS"/>
          <w:szCs w:val="24"/>
          <w:lang w:val="de-DE"/>
        </w:rPr>
        <w:br w:type="textWrapping" w:clear="all"/>
      </w:r>
      <w:r w:rsidRPr="001938FE">
        <w:rPr>
          <w:rFonts w:ascii="CorpoS" w:hAnsi="CorpoS"/>
          <w:szCs w:val="24"/>
          <w:lang w:val="de-DE"/>
        </w:rPr>
        <w:t xml:space="preserve">dürften keine nennenswerten Auswirkungen auf </w:t>
      </w:r>
      <w:r w:rsidR="005D3B31" w:rsidRPr="001938FE">
        <w:rPr>
          <w:rFonts w:ascii="CorpoS" w:hAnsi="CorpoS"/>
          <w:szCs w:val="24"/>
          <w:lang w:val="de-DE"/>
        </w:rPr>
        <w:t>Ergebnis und Cashflow der MTU haben.</w:t>
      </w:r>
    </w:p>
    <w:p w:rsidR="005A3604" w:rsidRPr="003819E0" w:rsidRDefault="005A3604" w:rsidP="00C51A14">
      <w:pPr>
        <w:tabs>
          <w:tab w:val="left" w:pos="7655"/>
          <w:tab w:val="left" w:pos="9072"/>
        </w:tabs>
        <w:spacing w:line="300" w:lineRule="exact"/>
        <w:ind w:right="283"/>
        <w:jc w:val="both"/>
        <w:rPr>
          <w:rFonts w:ascii="CorpoS" w:hAnsi="CorpoS"/>
          <w:szCs w:val="24"/>
          <w:lang w:val="de-DE"/>
        </w:rPr>
      </w:pPr>
    </w:p>
    <w:p w:rsidR="002675FE" w:rsidRDefault="002675FE" w:rsidP="00C51A14">
      <w:pPr>
        <w:tabs>
          <w:tab w:val="left" w:pos="7655"/>
          <w:tab w:val="left" w:pos="9072"/>
        </w:tabs>
        <w:spacing w:line="300" w:lineRule="exact"/>
        <w:ind w:right="283"/>
        <w:jc w:val="both"/>
        <w:rPr>
          <w:rFonts w:ascii="CorpoS" w:hAnsi="CorpoS"/>
          <w:sz w:val="22"/>
          <w:szCs w:val="22"/>
          <w:lang w:val="de-DE"/>
        </w:rPr>
      </w:pPr>
    </w:p>
    <w:p w:rsidR="00C51A14" w:rsidRPr="004E6EA9" w:rsidRDefault="00C51A14" w:rsidP="00C51A14">
      <w:pPr>
        <w:ind w:right="1984"/>
        <w:jc w:val="both"/>
        <w:rPr>
          <w:rFonts w:ascii="CorpoS" w:hAnsi="CorpoS"/>
          <w:b/>
          <w:sz w:val="20"/>
          <w:u w:val="single"/>
          <w:lang w:val="de-DE"/>
        </w:rPr>
      </w:pPr>
      <w:r w:rsidRPr="004E6EA9">
        <w:rPr>
          <w:rFonts w:ascii="CorpoS" w:hAnsi="CorpoS"/>
          <w:b/>
          <w:sz w:val="20"/>
          <w:u w:val="single"/>
          <w:lang w:val="de-DE"/>
        </w:rPr>
        <w:t>Über die MTU Aero Engines</w:t>
      </w:r>
    </w:p>
    <w:p w:rsidR="00C51A14" w:rsidRDefault="00C51A14" w:rsidP="00E0004F">
      <w:pPr>
        <w:ind w:right="283"/>
        <w:jc w:val="both"/>
        <w:rPr>
          <w:rFonts w:ascii="CorpoS" w:hAnsi="CorpoS"/>
          <w:sz w:val="20"/>
          <w:lang w:val="de-DE"/>
        </w:rPr>
      </w:pPr>
      <w:r w:rsidRPr="005D66B3">
        <w:rPr>
          <w:rFonts w:ascii="CorpoS" w:hAnsi="CorpoS"/>
          <w:sz w:val="20"/>
          <w:lang w:val="de-DE"/>
        </w:rPr>
        <w:t xml:space="preserve">Die MTU Aero Engines AG ist Deutschlands führender Triebwerkshersteller. Die Kernkompetenzen der MTU </w:t>
      </w:r>
      <w:r w:rsidR="00E0004F">
        <w:rPr>
          <w:rFonts w:ascii="CorpoS" w:hAnsi="CorpoS"/>
          <w:sz w:val="20"/>
          <w:lang w:val="de-DE"/>
        </w:rPr>
        <w:br w:type="textWrapping" w:clear="all"/>
      </w:r>
      <w:r w:rsidRPr="005D66B3">
        <w:rPr>
          <w:rFonts w:ascii="CorpoS" w:hAnsi="CorpoS"/>
          <w:sz w:val="20"/>
          <w:lang w:val="de-DE"/>
        </w:rPr>
        <w:t xml:space="preserve">liegen bei Niederdruckturbinen, Hochdruckverdichtern, Turbinenzwischengehäusen sowie Herstell- und </w:t>
      </w:r>
      <w:r w:rsidR="00E0004F">
        <w:rPr>
          <w:rFonts w:ascii="CorpoS" w:hAnsi="CorpoS"/>
          <w:sz w:val="20"/>
          <w:lang w:val="de-DE"/>
        </w:rPr>
        <w:br w:type="textWrapping" w:clear="all"/>
      </w:r>
      <w:r w:rsidRPr="005D66B3">
        <w:rPr>
          <w:rFonts w:ascii="CorpoS" w:hAnsi="CorpoS"/>
          <w:sz w:val="20"/>
          <w:lang w:val="de-DE"/>
        </w:rPr>
        <w:t xml:space="preserve">Reparaturverfahren. Im zivilen Neugeschäft spielt das Unternehmen eine Schlüsselrolle </w:t>
      </w:r>
      <w:r>
        <w:rPr>
          <w:rFonts w:ascii="CorpoS" w:hAnsi="CorpoS"/>
          <w:sz w:val="20"/>
          <w:lang w:val="de-DE"/>
        </w:rPr>
        <w:t xml:space="preserve">mit </w:t>
      </w:r>
      <w:r w:rsidRPr="005D66B3">
        <w:rPr>
          <w:rFonts w:ascii="CorpoS" w:hAnsi="CorpoS"/>
          <w:sz w:val="20"/>
          <w:lang w:val="de-DE"/>
        </w:rPr>
        <w:t>der Entwicklung, Fertigung und dem Vertrieb von Hightech-Komponenten im Rahmen internationaler Partnerschaften. MTU-Bauteile kommen bei einem Drittel der weltweiten Verkehrsflugzeuge zum Einsatz. Im Bereich der zivilen I</w:t>
      </w:r>
      <w:r w:rsidRPr="005D66B3">
        <w:rPr>
          <w:rFonts w:ascii="CorpoS" w:hAnsi="CorpoS"/>
          <w:sz w:val="20"/>
          <w:lang w:val="de-DE"/>
        </w:rPr>
        <w:t>n</w:t>
      </w:r>
      <w:r w:rsidRPr="005D66B3">
        <w:rPr>
          <w:rFonts w:ascii="CorpoS" w:hAnsi="CorpoS"/>
          <w:sz w:val="20"/>
          <w:lang w:val="de-DE"/>
        </w:rPr>
        <w:t xml:space="preserve">standhaltung zählt das Unternehmen zu den Top 5 der weltweiten Dienstleister für Luftfahrtantriebe und </w:t>
      </w:r>
      <w:r w:rsidR="00E0004F">
        <w:rPr>
          <w:rFonts w:ascii="CorpoS" w:hAnsi="CorpoS"/>
          <w:sz w:val="20"/>
          <w:lang w:val="de-DE"/>
        </w:rPr>
        <w:br w:type="textWrapping" w:clear="all"/>
      </w:r>
      <w:r w:rsidRPr="005D66B3">
        <w:rPr>
          <w:rFonts w:ascii="CorpoS" w:hAnsi="CorpoS"/>
          <w:sz w:val="20"/>
          <w:lang w:val="de-DE"/>
        </w:rPr>
        <w:t>Industriegasturbinen. Die Aktivitäten sind unter dem Dach der MTU Maintenance zusammengefasst. Auf dem militärischen Gebiet ist die MTU Aero Engines der Systempartner für fast alle Luftfahrtantriebe der Bundeswehr. Die MTU unterhält Standorte weltweit</w:t>
      </w:r>
      <w:r>
        <w:rPr>
          <w:rFonts w:ascii="CorpoS" w:hAnsi="CorpoS"/>
          <w:sz w:val="20"/>
          <w:lang w:val="de-DE"/>
        </w:rPr>
        <w:t>; Unternehmenssitz ist München.</w:t>
      </w:r>
    </w:p>
    <w:p w:rsidR="00C51A14" w:rsidRDefault="00C51A14" w:rsidP="00C51A14">
      <w:pPr>
        <w:ind w:right="424"/>
        <w:jc w:val="both"/>
        <w:rPr>
          <w:rFonts w:ascii="CorpoS" w:hAnsi="CorpoS" w:cs="Arial"/>
          <w:sz w:val="20"/>
          <w:lang w:val="de-DE"/>
        </w:rPr>
      </w:pPr>
    </w:p>
    <w:p w:rsidR="00C51A14" w:rsidRDefault="00C51A14" w:rsidP="00C51A14">
      <w:pPr>
        <w:ind w:right="424"/>
        <w:jc w:val="both"/>
        <w:rPr>
          <w:rFonts w:ascii="CorpoS" w:hAnsi="CorpoS" w:cs="Arial"/>
          <w:sz w:val="20"/>
          <w:lang w:val="de-DE"/>
        </w:rPr>
      </w:pPr>
    </w:p>
    <w:p w:rsidR="00C51A14" w:rsidRPr="004E6EA9" w:rsidRDefault="00C51A14" w:rsidP="00C51A14">
      <w:pPr>
        <w:rPr>
          <w:rFonts w:ascii="CorpoS" w:hAnsi="CorpoS"/>
          <w:sz w:val="20"/>
          <w:u w:val="single"/>
          <w:lang w:val="de-DE"/>
        </w:rPr>
      </w:pPr>
      <w:r w:rsidRPr="004E6EA9">
        <w:rPr>
          <w:rFonts w:ascii="CorpoS" w:hAnsi="CorpoS"/>
          <w:sz w:val="20"/>
          <w:u w:val="single"/>
          <w:lang w:val="de-DE"/>
        </w:rPr>
        <w:t>Ihre Ansprechpartner:</w:t>
      </w:r>
    </w:p>
    <w:p w:rsidR="00C51A14" w:rsidRPr="004E6EA9" w:rsidRDefault="00C51A14" w:rsidP="00C51A14">
      <w:pPr>
        <w:rPr>
          <w:rFonts w:ascii="CorpoS" w:hAnsi="CorpoS"/>
          <w:sz w:val="20"/>
          <w:lang w:val="de-DE"/>
        </w:rPr>
      </w:pPr>
      <w:r w:rsidRPr="004E6EA9">
        <w:rPr>
          <w:rFonts w:ascii="CorpoS" w:hAnsi="CorpoS"/>
          <w:sz w:val="20"/>
          <w:lang w:val="de-DE"/>
        </w:rPr>
        <w:t xml:space="preserve">Eckhard </w:t>
      </w:r>
      <w:proofErr w:type="spellStart"/>
      <w:r w:rsidRPr="004E6EA9">
        <w:rPr>
          <w:rFonts w:ascii="CorpoS" w:hAnsi="CorpoS"/>
          <w:sz w:val="20"/>
          <w:lang w:val="de-DE"/>
        </w:rPr>
        <w:t>Zanger</w:t>
      </w:r>
      <w:proofErr w:type="spellEnd"/>
      <w:r w:rsidRPr="004E6EA9">
        <w:rPr>
          <w:rFonts w:ascii="CorpoS" w:hAnsi="CorpoS"/>
          <w:sz w:val="20"/>
          <w:lang w:val="de-DE"/>
        </w:rPr>
        <w:tab/>
      </w:r>
      <w:r w:rsidRPr="004E6EA9">
        <w:rPr>
          <w:rFonts w:ascii="CorpoS" w:hAnsi="CorpoS"/>
          <w:sz w:val="20"/>
          <w:lang w:val="de-DE"/>
        </w:rPr>
        <w:tab/>
      </w:r>
      <w:r w:rsidRPr="004E6EA9">
        <w:rPr>
          <w:rFonts w:ascii="CorpoS" w:hAnsi="CorpoS"/>
          <w:sz w:val="20"/>
          <w:lang w:val="de-DE"/>
        </w:rPr>
        <w:tab/>
      </w:r>
      <w:r w:rsidRPr="004E6EA9">
        <w:rPr>
          <w:rFonts w:ascii="CorpoS" w:hAnsi="CorpoS"/>
          <w:sz w:val="20"/>
          <w:lang w:val="de-DE"/>
        </w:rPr>
        <w:tab/>
      </w:r>
      <w:r w:rsidRPr="004E6EA9">
        <w:rPr>
          <w:rFonts w:ascii="CorpoS" w:hAnsi="CorpoS"/>
          <w:sz w:val="20"/>
          <w:lang w:val="de-DE"/>
        </w:rPr>
        <w:tab/>
      </w:r>
      <w:r w:rsidRPr="004E6EA9">
        <w:rPr>
          <w:rFonts w:ascii="CorpoS" w:hAnsi="CorpoS"/>
          <w:sz w:val="20"/>
          <w:lang w:val="de-DE"/>
        </w:rPr>
        <w:tab/>
      </w:r>
      <w:r w:rsidR="00680107">
        <w:rPr>
          <w:rFonts w:ascii="CorpoS" w:hAnsi="CorpoS"/>
          <w:sz w:val="20"/>
          <w:lang w:val="de-DE"/>
        </w:rPr>
        <w:t>Eva Simon</w:t>
      </w:r>
    </w:p>
    <w:p w:rsidR="00C51A14" w:rsidRPr="004E6EA9" w:rsidRDefault="00C51A14" w:rsidP="00C51A14">
      <w:pPr>
        <w:rPr>
          <w:rFonts w:ascii="CorpoS" w:hAnsi="CorpoS"/>
          <w:sz w:val="20"/>
          <w:lang w:val="de-DE"/>
        </w:rPr>
      </w:pPr>
      <w:r w:rsidRPr="004E6EA9">
        <w:rPr>
          <w:rFonts w:ascii="CorpoS" w:hAnsi="CorpoS"/>
          <w:sz w:val="20"/>
          <w:lang w:val="de-DE"/>
        </w:rPr>
        <w:t xml:space="preserve">Leiter Unternehmenskommunikation </w:t>
      </w:r>
      <w:r w:rsidRPr="004E6EA9">
        <w:rPr>
          <w:rFonts w:ascii="CorpoS" w:hAnsi="CorpoS"/>
          <w:sz w:val="20"/>
          <w:lang w:val="de-DE"/>
        </w:rPr>
        <w:tab/>
      </w:r>
      <w:r w:rsidRPr="004E6EA9">
        <w:rPr>
          <w:rFonts w:ascii="CorpoS" w:hAnsi="CorpoS"/>
          <w:sz w:val="20"/>
          <w:lang w:val="de-DE"/>
        </w:rPr>
        <w:tab/>
      </w:r>
      <w:r w:rsidRPr="004E6EA9">
        <w:rPr>
          <w:rFonts w:ascii="CorpoS" w:hAnsi="CorpoS"/>
          <w:sz w:val="20"/>
          <w:lang w:val="de-DE"/>
        </w:rPr>
        <w:tab/>
      </w:r>
      <w:r w:rsidR="00680107" w:rsidRPr="004E6EA9">
        <w:rPr>
          <w:rFonts w:ascii="CorpoS" w:hAnsi="CorpoS"/>
          <w:sz w:val="20"/>
          <w:lang w:val="de-DE"/>
        </w:rPr>
        <w:t>Pressesprecherin Finanzen</w:t>
      </w:r>
    </w:p>
    <w:p w:rsidR="00C51A14" w:rsidRPr="00C51A14" w:rsidRDefault="00C51A14" w:rsidP="00C51A14">
      <w:pPr>
        <w:rPr>
          <w:rFonts w:ascii="CorpoS" w:hAnsi="CorpoS"/>
          <w:sz w:val="20"/>
          <w:lang w:val="en-US"/>
        </w:rPr>
      </w:pPr>
      <w:r w:rsidRPr="00C51A14">
        <w:rPr>
          <w:rFonts w:ascii="CorpoS" w:hAnsi="CorpoS"/>
          <w:sz w:val="20"/>
          <w:lang w:val="en-US"/>
        </w:rPr>
        <w:t xml:space="preserve">und Public Affairs </w:t>
      </w:r>
      <w:r w:rsidRPr="00C51A14">
        <w:rPr>
          <w:rFonts w:ascii="CorpoS" w:hAnsi="CorpoS"/>
          <w:sz w:val="20"/>
          <w:lang w:val="en-US"/>
        </w:rPr>
        <w:tab/>
      </w:r>
    </w:p>
    <w:p w:rsidR="00C51A14" w:rsidRPr="00C51A14" w:rsidRDefault="00C51A14" w:rsidP="00C51A14">
      <w:pPr>
        <w:rPr>
          <w:rFonts w:ascii="CorpoS" w:hAnsi="CorpoS"/>
          <w:sz w:val="20"/>
          <w:lang w:val="en-US"/>
        </w:rPr>
      </w:pPr>
      <w:r w:rsidRPr="00C51A14">
        <w:rPr>
          <w:rFonts w:ascii="CorpoS" w:hAnsi="CorpoS"/>
          <w:sz w:val="20"/>
          <w:lang w:val="en-US"/>
        </w:rPr>
        <w:t>Tel.: + 49 (0)89 14 89-91 13</w:t>
      </w:r>
      <w:r w:rsidRPr="00C51A14">
        <w:rPr>
          <w:rFonts w:ascii="CorpoS" w:hAnsi="CorpoS"/>
          <w:sz w:val="20"/>
          <w:lang w:val="en-US"/>
        </w:rPr>
        <w:tab/>
      </w:r>
      <w:r w:rsidRPr="00C51A14">
        <w:rPr>
          <w:rFonts w:ascii="CorpoS" w:hAnsi="CorpoS"/>
          <w:sz w:val="20"/>
          <w:lang w:val="en-US"/>
        </w:rPr>
        <w:tab/>
      </w:r>
      <w:r w:rsidRPr="00C51A14">
        <w:rPr>
          <w:rFonts w:ascii="CorpoS" w:hAnsi="CorpoS"/>
          <w:sz w:val="20"/>
          <w:lang w:val="en-US"/>
        </w:rPr>
        <w:tab/>
      </w:r>
      <w:r w:rsidRPr="00C51A14">
        <w:rPr>
          <w:rFonts w:ascii="CorpoS" w:hAnsi="CorpoS"/>
          <w:sz w:val="20"/>
          <w:lang w:val="en-US"/>
        </w:rPr>
        <w:tab/>
        <w:t>Tel.: +49 (0)89 14 89-</w:t>
      </w:r>
      <w:r w:rsidR="00680107">
        <w:rPr>
          <w:rFonts w:ascii="CorpoS" w:hAnsi="CorpoS"/>
          <w:sz w:val="20"/>
          <w:lang w:val="en-US"/>
        </w:rPr>
        <w:t>43 32</w:t>
      </w:r>
      <w:r w:rsidRPr="00C51A14">
        <w:rPr>
          <w:rFonts w:ascii="CorpoS" w:hAnsi="CorpoS"/>
          <w:sz w:val="20"/>
          <w:lang w:val="en-US"/>
        </w:rPr>
        <w:tab/>
      </w:r>
    </w:p>
    <w:p w:rsidR="00C51A14" w:rsidRPr="004E6EA9" w:rsidRDefault="00C51A14" w:rsidP="00C51A14">
      <w:pPr>
        <w:rPr>
          <w:rFonts w:ascii="CorpoS" w:hAnsi="CorpoS"/>
          <w:sz w:val="20"/>
          <w:lang w:val="de-DE"/>
        </w:rPr>
      </w:pPr>
      <w:r w:rsidRPr="004E6EA9">
        <w:rPr>
          <w:rFonts w:ascii="CorpoS" w:hAnsi="CorpoS"/>
          <w:sz w:val="20"/>
          <w:lang w:val="de-DE"/>
        </w:rPr>
        <w:t>Mobil: + 49 (0) 176</w:t>
      </w:r>
      <w:r w:rsidR="00C80C6B">
        <w:rPr>
          <w:rFonts w:ascii="CorpoS" w:hAnsi="CorpoS"/>
          <w:sz w:val="20"/>
          <w:lang w:val="de-DE"/>
        </w:rPr>
        <w:t>-1000 6158</w:t>
      </w:r>
      <w:r w:rsidR="00C80C6B">
        <w:rPr>
          <w:rFonts w:ascii="CorpoS" w:hAnsi="CorpoS"/>
          <w:sz w:val="20"/>
          <w:lang w:val="de-DE"/>
        </w:rPr>
        <w:tab/>
      </w:r>
      <w:r w:rsidR="00C80C6B">
        <w:rPr>
          <w:rFonts w:ascii="CorpoS" w:hAnsi="CorpoS"/>
          <w:sz w:val="20"/>
          <w:lang w:val="de-DE"/>
        </w:rPr>
        <w:tab/>
      </w:r>
      <w:r w:rsidR="00C80C6B">
        <w:rPr>
          <w:rFonts w:ascii="CorpoS" w:hAnsi="CorpoS"/>
          <w:sz w:val="20"/>
          <w:lang w:val="de-DE"/>
        </w:rPr>
        <w:tab/>
      </w:r>
      <w:r w:rsidR="00C80C6B">
        <w:rPr>
          <w:rFonts w:ascii="CorpoS" w:hAnsi="CorpoS"/>
          <w:sz w:val="20"/>
          <w:lang w:val="de-DE"/>
        </w:rPr>
        <w:tab/>
      </w:r>
      <w:r w:rsidR="00680107" w:rsidRPr="004E6EA9">
        <w:rPr>
          <w:rFonts w:ascii="CorpoS" w:hAnsi="CorpoS"/>
          <w:sz w:val="20"/>
          <w:lang w:val="de-DE"/>
        </w:rPr>
        <w:t>Mobil: +49 (0) 176-1008 4162</w:t>
      </w:r>
    </w:p>
    <w:p w:rsidR="00C51A14" w:rsidRPr="004E6EA9" w:rsidRDefault="00C51A14" w:rsidP="00C51A14">
      <w:pPr>
        <w:rPr>
          <w:rFonts w:ascii="CorpoS" w:hAnsi="CorpoS"/>
          <w:sz w:val="20"/>
          <w:lang w:val="de-DE"/>
        </w:rPr>
      </w:pPr>
      <w:r w:rsidRPr="004E6EA9">
        <w:rPr>
          <w:rFonts w:ascii="CorpoS" w:hAnsi="CorpoS"/>
          <w:sz w:val="20"/>
          <w:lang w:val="de-DE"/>
        </w:rPr>
        <w:t xml:space="preserve">E-Mail: Eckhard.Zanger@mtu.de  </w:t>
      </w:r>
      <w:r w:rsidRPr="004E6EA9">
        <w:rPr>
          <w:rFonts w:ascii="CorpoS" w:hAnsi="CorpoS"/>
          <w:sz w:val="20"/>
          <w:lang w:val="de-DE"/>
        </w:rPr>
        <w:tab/>
      </w:r>
      <w:r w:rsidRPr="004E6EA9">
        <w:rPr>
          <w:rFonts w:ascii="CorpoS" w:hAnsi="CorpoS"/>
          <w:sz w:val="20"/>
          <w:lang w:val="de-DE"/>
        </w:rPr>
        <w:tab/>
      </w:r>
      <w:r w:rsidRPr="004E6EA9">
        <w:rPr>
          <w:rFonts w:ascii="CorpoS" w:hAnsi="CorpoS"/>
          <w:sz w:val="20"/>
          <w:lang w:val="de-DE"/>
        </w:rPr>
        <w:tab/>
      </w:r>
      <w:r w:rsidRPr="004E6EA9">
        <w:rPr>
          <w:rFonts w:ascii="CorpoS" w:hAnsi="CorpoS"/>
          <w:sz w:val="20"/>
          <w:lang w:val="de-DE"/>
        </w:rPr>
        <w:tab/>
      </w:r>
      <w:r w:rsidR="00680107" w:rsidRPr="004E6EA9">
        <w:rPr>
          <w:rFonts w:ascii="CorpoS" w:hAnsi="CorpoS"/>
          <w:sz w:val="20"/>
          <w:lang w:val="de-DE"/>
        </w:rPr>
        <w:t>E-Mail: Eva.Simon@mtu.de</w:t>
      </w:r>
    </w:p>
    <w:p w:rsidR="00C51A14" w:rsidRPr="004E6EA9" w:rsidRDefault="00C51A14" w:rsidP="00C51A14">
      <w:pPr>
        <w:rPr>
          <w:rFonts w:ascii="CorpoS" w:hAnsi="CorpoS"/>
          <w:szCs w:val="24"/>
          <w:u w:val="single"/>
          <w:lang w:val="de-DE"/>
        </w:rPr>
      </w:pPr>
    </w:p>
    <w:p w:rsidR="00C51A14" w:rsidRPr="004E6EA9" w:rsidRDefault="00C51A14" w:rsidP="00C51A14">
      <w:pPr>
        <w:pStyle w:val="MTUBodycopy"/>
        <w:tabs>
          <w:tab w:val="left" w:pos="8505"/>
        </w:tabs>
        <w:ind w:right="1984"/>
        <w:jc w:val="both"/>
        <w:rPr>
          <w:lang w:val="de-DE"/>
        </w:rPr>
      </w:pPr>
    </w:p>
    <w:p w:rsidR="00C51A14" w:rsidRPr="004E6EA9" w:rsidRDefault="00C51A14" w:rsidP="00C51A14">
      <w:pPr>
        <w:pStyle w:val="MTUBodycopy"/>
        <w:tabs>
          <w:tab w:val="left" w:pos="8505"/>
        </w:tabs>
        <w:ind w:right="1984"/>
        <w:jc w:val="both"/>
        <w:rPr>
          <w:i/>
          <w:lang w:val="de-DE"/>
        </w:rPr>
      </w:pPr>
      <w:r w:rsidRPr="004E6EA9">
        <w:rPr>
          <w:i/>
          <w:lang w:val="de-DE"/>
        </w:rPr>
        <w:t xml:space="preserve">Alle Presse-Infos und Bilder unter </w:t>
      </w:r>
      <w:hyperlink r:id="rId9" w:history="1">
        <w:r w:rsidRPr="004E6EA9">
          <w:rPr>
            <w:rStyle w:val="Hyperlink"/>
            <w:i/>
            <w:color w:val="auto"/>
            <w:lang w:val="de-DE"/>
          </w:rPr>
          <w:t>http://www.mtu.de</w:t>
        </w:r>
      </w:hyperlink>
    </w:p>
    <w:p w:rsidR="00C51A14" w:rsidRPr="004E6EA9" w:rsidRDefault="00C51A14" w:rsidP="00C51A14">
      <w:pPr>
        <w:pStyle w:val="MTUBodycopy"/>
        <w:tabs>
          <w:tab w:val="left" w:pos="8505"/>
        </w:tabs>
        <w:ind w:right="1984"/>
        <w:jc w:val="both"/>
        <w:rPr>
          <w:i/>
          <w:lang w:val="de-DE"/>
        </w:rPr>
      </w:pPr>
    </w:p>
    <w:p w:rsidR="00C51A14" w:rsidRPr="004E6EA9" w:rsidRDefault="00C51A14" w:rsidP="00C51A14">
      <w:pPr>
        <w:pStyle w:val="MTUBodycopy"/>
        <w:tabs>
          <w:tab w:val="left" w:pos="8505"/>
        </w:tabs>
        <w:ind w:right="1984"/>
        <w:jc w:val="both"/>
        <w:rPr>
          <w:i/>
          <w:lang w:val="de-DE"/>
        </w:rPr>
      </w:pPr>
    </w:p>
    <w:p w:rsidR="00C51A14" w:rsidRPr="0021479B" w:rsidRDefault="00C51A14" w:rsidP="00C51A14">
      <w:pPr>
        <w:rPr>
          <w:rStyle w:val="h41"/>
          <w:rFonts w:ascii="CorpoS" w:hAnsi="CorpoS"/>
          <w:color w:val="auto"/>
          <w:sz w:val="16"/>
          <w:szCs w:val="16"/>
          <w:lang w:val="de-DE"/>
        </w:rPr>
      </w:pPr>
      <w:r w:rsidRPr="0021479B">
        <w:rPr>
          <w:rStyle w:val="h41"/>
          <w:rFonts w:ascii="CorpoS" w:hAnsi="CorpoS"/>
          <w:color w:val="auto"/>
          <w:sz w:val="16"/>
          <w:szCs w:val="16"/>
          <w:lang w:val="de-DE"/>
        </w:rPr>
        <w:t>Vorbehalt bei Zukunftsaussagen</w:t>
      </w:r>
    </w:p>
    <w:p w:rsidR="00C51A14" w:rsidRPr="00135B9B" w:rsidRDefault="00C51A14" w:rsidP="00C51A14">
      <w:pPr>
        <w:rPr>
          <w:rFonts w:ascii="CorpoS" w:hAnsi="CorpoS"/>
          <w:sz w:val="16"/>
          <w:szCs w:val="16"/>
          <w:lang w:val="de-DE"/>
        </w:rPr>
      </w:pPr>
    </w:p>
    <w:p w:rsidR="00DD64E9" w:rsidRPr="00C51A14" w:rsidRDefault="00C51A14" w:rsidP="00C51A14">
      <w:pPr>
        <w:ind w:right="283"/>
        <w:jc w:val="both"/>
        <w:rPr>
          <w:rFonts w:ascii="CorpoS" w:hAnsi="CorpoS"/>
          <w:b/>
          <w:sz w:val="22"/>
          <w:szCs w:val="22"/>
          <w:lang w:val="de-DE"/>
        </w:rPr>
      </w:pPr>
      <w:r w:rsidRPr="00135B9B">
        <w:rPr>
          <w:rFonts w:ascii="CorpoS" w:hAnsi="CorpoS"/>
          <w:sz w:val="16"/>
          <w:szCs w:val="16"/>
          <w:lang w:val="de-DE"/>
        </w:rPr>
        <w:t xml:space="preserve">Diese Pressemitteilung enthält </w:t>
      </w:r>
      <w:proofErr w:type="spellStart"/>
      <w:r w:rsidRPr="00135B9B">
        <w:rPr>
          <w:rFonts w:ascii="CorpoS" w:hAnsi="CorpoS"/>
          <w:sz w:val="16"/>
          <w:szCs w:val="16"/>
          <w:lang w:val="de-DE"/>
        </w:rPr>
        <w:t>zukunftsgerichtete</w:t>
      </w:r>
      <w:proofErr w:type="spellEnd"/>
      <w:r w:rsidRPr="00135B9B">
        <w:rPr>
          <w:rFonts w:ascii="CorpoS" w:hAnsi="CorpoS"/>
          <w:sz w:val="16"/>
          <w:szCs w:val="16"/>
          <w:lang w:val="de-DE"/>
        </w:rPr>
        <w:t xml:space="preserve"> Aussagen. Diese Aussagen spiegeln die gegenwärtigen Auffassungen, Erwartungen und Annahmen der Geschäftsführung der MTU Aero Engines wider und basieren auf Informationen, die der Geschäftsführung zum gegenwärtigen Zeitpunkt zur Verfügung stehen. </w:t>
      </w:r>
      <w:proofErr w:type="spellStart"/>
      <w:r w:rsidRPr="00135B9B">
        <w:rPr>
          <w:rFonts w:ascii="CorpoS" w:hAnsi="CorpoS"/>
          <w:sz w:val="16"/>
          <w:szCs w:val="16"/>
          <w:lang w:val="de-DE"/>
        </w:rPr>
        <w:t>Zukunftsgerichtete</w:t>
      </w:r>
      <w:proofErr w:type="spellEnd"/>
      <w:r w:rsidRPr="00135B9B">
        <w:rPr>
          <w:rFonts w:ascii="CorpoS" w:hAnsi="CorpoS"/>
          <w:sz w:val="16"/>
          <w:szCs w:val="16"/>
          <w:lang w:val="de-DE"/>
        </w:rPr>
        <w:t xml:space="preserve"> Aussagen enthalten keine Gewähr für den Eintritt zukünftiger Ergebnisse und Entwic</w:t>
      </w:r>
      <w:r w:rsidRPr="00135B9B">
        <w:rPr>
          <w:rFonts w:ascii="CorpoS" w:hAnsi="CorpoS"/>
          <w:sz w:val="16"/>
          <w:szCs w:val="16"/>
          <w:lang w:val="de-DE"/>
        </w:rPr>
        <w:t>k</w:t>
      </w:r>
      <w:r w:rsidRPr="00135B9B">
        <w:rPr>
          <w:rFonts w:ascii="CorpoS" w:hAnsi="CorpoS"/>
          <w:sz w:val="16"/>
          <w:szCs w:val="16"/>
          <w:lang w:val="de-DE"/>
        </w:rPr>
        <w:t>lungen und sind mit Risiken und Unsicherheiten verbunden. Die tatsächlichen zukünftigen Ergebnisse der MTU Aero Engines und Entwic</w:t>
      </w:r>
      <w:r w:rsidRPr="00135B9B">
        <w:rPr>
          <w:rFonts w:ascii="CorpoS" w:hAnsi="CorpoS"/>
          <w:sz w:val="16"/>
          <w:szCs w:val="16"/>
          <w:lang w:val="de-DE"/>
        </w:rPr>
        <w:t>k</w:t>
      </w:r>
      <w:r w:rsidRPr="00135B9B">
        <w:rPr>
          <w:rFonts w:ascii="CorpoS" w:hAnsi="CorpoS"/>
          <w:sz w:val="16"/>
          <w:szCs w:val="16"/>
          <w:lang w:val="de-DE"/>
        </w:rPr>
        <w:t>lungen betreffend die MTU Aero Engines können daher aufgrund verschiedener Faktoren wesentlich von den hier geäußerten Erwartungen und Annahmen abweichen. Zu diesen Faktoren gehören insbesondere Veränderungen der allgemeinen wirtschaftlichen Lage und der Wet</w:t>
      </w:r>
      <w:r w:rsidRPr="00135B9B">
        <w:rPr>
          <w:rFonts w:ascii="CorpoS" w:hAnsi="CorpoS"/>
          <w:sz w:val="16"/>
          <w:szCs w:val="16"/>
          <w:lang w:val="de-DE"/>
        </w:rPr>
        <w:t>t</w:t>
      </w:r>
      <w:r w:rsidRPr="00135B9B">
        <w:rPr>
          <w:rFonts w:ascii="CorpoS" w:hAnsi="CorpoS"/>
          <w:sz w:val="16"/>
          <w:szCs w:val="16"/>
          <w:lang w:val="de-DE"/>
        </w:rPr>
        <w:t>bewerbssi</w:t>
      </w:r>
      <w:r>
        <w:rPr>
          <w:rFonts w:ascii="CorpoS" w:hAnsi="CorpoS"/>
          <w:sz w:val="16"/>
          <w:szCs w:val="16"/>
          <w:lang w:val="de-DE"/>
        </w:rPr>
        <w:t xml:space="preserve">tuation, die </w:t>
      </w:r>
      <w:proofErr w:type="spellStart"/>
      <w:r>
        <w:rPr>
          <w:rFonts w:ascii="CorpoS" w:hAnsi="CorpoS"/>
          <w:sz w:val="16"/>
          <w:szCs w:val="16"/>
          <w:lang w:val="de-DE"/>
        </w:rPr>
        <w:t>Zykli</w:t>
      </w:r>
      <w:r w:rsidRPr="00135B9B">
        <w:rPr>
          <w:rFonts w:ascii="CorpoS" w:hAnsi="CorpoS"/>
          <w:sz w:val="16"/>
          <w:szCs w:val="16"/>
          <w:lang w:val="de-DE"/>
        </w:rPr>
        <w:t>zität</w:t>
      </w:r>
      <w:proofErr w:type="spellEnd"/>
      <w:r w:rsidRPr="00135B9B">
        <w:rPr>
          <w:rFonts w:ascii="CorpoS" w:hAnsi="CorpoS"/>
          <w:sz w:val="16"/>
          <w:szCs w:val="16"/>
          <w:lang w:val="de-DE"/>
        </w:rPr>
        <w:t xml:space="preserve"> der Flugzeugindustrie und Risiken in Zusammenhang mit der Beteiligung der MTU Aero Engines an Konsort</w:t>
      </w:r>
      <w:r w:rsidRPr="00135B9B">
        <w:rPr>
          <w:rFonts w:ascii="CorpoS" w:hAnsi="CorpoS"/>
          <w:sz w:val="16"/>
          <w:szCs w:val="16"/>
          <w:lang w:val="de-DE"/>
        </w:rPr>
        <w:t>i</w:t>
      </w:r>
      <w:r w:rsidRPr="00135B9B">
        <w:rPr>
          <w:rFonts w:ascii="CorpoS" w:hAnsi="CorpoS"/>
          <w:sz w:val="16"/>
          <w:szCs w:val="16"/>
          <w:lang w:val="de-DE"/>
        </w:rPr>
        <w:t>en für die Entwicklung und den Bau von neuen Triebwerken. Darüber hinaus können die Entwicklungen auf den Finanzmärkten und Wechse</w:t>
      </w:r>
      <w:r w:rsidRPr="00135B9B">
        <w:rPr>
          <w:rFonts w:ascii="CorpoS" w:hAnsi="CorpoS"/>
          <w:sz w:val="16"/>
          <w:szCs w:val="16"/>
          <w:lang w:val="de-DE"/>
        </w:rPr>
        <w:t>l</w:t>
      </w:r>
      <w:r w:rsidRPr="00135B9B">
        <w:rPr>
          <w:rFonts w:ascii="CorpoS" w:hAnsi="CorpoS"/>
          <w:sz w:val="16"/>
          <w:szCs w:val="16"/>
          <w:lang w:val="de-DE"/>
        </w:rPr>
        <w:t>kursschwankungen sowie nationale und internationale Gesetzesänderungen, insbesondere in Bezug auf steuerliche Regelungen und Gesetze betreffend die Herstellung und den Einsatz von Triebwerken im Luftverkehr, sowie andere Faktoren einen Einfluss auf die zukünftigen Erge</w:t>
      </w:r>
      <w:r w:rsidRPr="00135B9B">
        <w:rPr>
          <w:rFonts w:ascii="CorpoS" w:hAnsi="CorpoS"/>
          <w:sz w:val="16"/>
          <w:szCs w:val="16"/>
          <w:lang w:val="de-DE"/>
        </w:rPr>
        <w:t>b</w:t>
      </w:r>
      <w:r w:rsidRPr="00135B9B">
        <w:rPr>
          <w:rFonts w:ascii="CorpoS" w:hAnsi="CorpoS"/>
          <w:sz w:val="16"/>
          <w:szCs w:val="16"/>
          <w:lang w:val="de-DE"/>
        </w:rPr>
        <w:t>nisse und Entwicklungen der MTU Aero Engines haben. Terroranschläge und deren Folgen können die Wahrscheinlichkeit und das Ausmaß von Abweichungen erhöhen. Die MTU Aero Engines übernimmt keine Verpflichtung, die in dieser Mitteilung enthaltenen Aussagen zu aktual</w:t>
      </w:r>
      <w:r w:rsidRPr="00135B9B">
        <w:rPr>
          <w:rFonts w:ascii="CorpoS" w:hAnsi="CorpoS"/>
          <w:sz w:val="16"/>
          <w:szCs w:val="16"/>
          <w:lang w:val="de-DE"/>
        </w:rPr>
        <w:t>i</w:t>
      </w:r>
      <w:r w:rsidRPr="00135B9B">
        <w:rPr>
          <w:rFonts w:ascii="CorpoS" w:hAnsi="CorpoS"/>
          <w:sz w:val="16"/>
          <w:szCs w:val="16"/>
          <w:lang w:val="de-DE"/>
        </w:rPr>
        <w:t>sieren.</w:t>
      </w:r>
    </w:p>
    <w:sectPr w:rsidR="00DD64E9" w:rsidRPr="00C51A14" w:rsidSect="00694A29">
      <w:headerReference w:type="default" r:id="rId10"/>
      <w:footerReference w:type="default" r:id="rId11"/>
      <w:headerReference w:type="first" r:id="rId12"/>
      <w:footerReference w:type="first" r:id="rId13"/>
      <w:type w:val="continuous"/>
      <w:pgSz w:w="11907" w:h="16840" w:code="9"/>
      <w:pgMar w:top="2663" w:right="1134" w:bottom="2268" w:left="1418" w:header="567" w:footer="624"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12D6" w:rsidRDefault="008612D6">
      <w:r>
        <w:separator/>
      </w:r>
    </w:p>
  </w:endnote>
  <w:endnote w:type="continuationSeparator" w:id="0">
    <w:p w:rsidR="008612D6" w:rsidRDefault="008612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poS">
    <w:panose1 w:val="00000000000000000000"/>
    <w:charset w:val="00"/>
    <w:family w:val="auto"/>
    <w:pitch w:val="variable"/>
    <w:sig w:usb0="800000AF" w:usb1="0000204A"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rpoSLig">
    <w:panose1 w:val="00000000000000000000"/>
    <w:charset w:val="00"/>
    <w:family w:val="auto"/>
    <w:pitch w:val="variable"/>
    <w:sig w:usb0="800000AF" w:usb1="0000204A" w:usb2="00000000" w:usb3="00000000" w:csb0="00000001" w:csb1="00000000"/>
  </w:font>
  <w:font w:name="CorpoSReg">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E60" w:rsidRDefault="00051E60">
    <w:pPr>
      <w:pStyle w:val="Fuzeile"/>
      <w:spacing w:line="160" w:lineRule="exact"/>
      <w:rPr>
        <w:rFonts w:ascii="CorpoSReg" w:hAnsi="CorpoSReg"/>
        <w:color w:val="008080"/>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E60" w:rsidRDefault="00051E60">
    <w:pPr>
      <w:pStyle w:val="Fuzeile"/>
      <w:spacing w:line="160" w:lineRule="exact"/>
      <w:rPr>
        <w:rFonts w:ascii="CorpoS" w:hAnsi="CorpoS"/>
        <w:color w:val="000000"/>
        <w:sz w:val="15"/>
      </w:rPr>
    </w:pPr>
    <w:r>
      <w:rPr>
        <w:rFonts w:ascii="CorpoS" w:hAnsi="CorpoS"/>
        <w:color w:val="000000"/>
        <w:sz w:val="15"/>
      </w:rPr>
      <w:t>MTU Aero Engines AG</w:t>
    </w:r>
  </w:p>
  <w:p w:rsidR="00051E60" w:rsidRDefault="00051E60">
    <w:pPr>
      <w:pStyle w:val="Fuzeile"/>
      <w:spacing w:line="160" w:lineRule="exact"/>
      <w:rPr>
        <w:rFonts w:ascii="CorpoS" w:hAnsi="CorpoS"/>
        <w:color w:val="000000"/>
        <w:sz w:val="15"/>
      </w:rPr>
    </w:pPr>
    <w:r>
      <w:rPr>
        <w:rFonts w:ascii="CorpoS" w:hAnsi="CorpoS"/>
        <w:color w:val="000000"/>
        <w:sz w:val="15"/>
      </w:rPr>
      <w:t>Corporate Communications</w:t>
    </w:r>
  </w:p>
  <w:p w:rsidR="00051E60" w:rsidRPr="00150467" w:rsidRDefault="00051E60">
    <w:pPr>
      <w:pStyle w:val="Fuzeile"/>
      <w:spacing w:line="160" w:lineRule="exact"/>
      <w:rPr>
        <w:rFonts w:ascii="CorpoS" w:hAnsi="CorpoS"/>
        <w:color w:val="000000"/>
        <w:sz w:val="15"/>
        <w:lang w:val="de-DE"/>
      </w:rPr>
    </w:pPr>
    <w:r w:rsidRPr="00150467">
      <w:rPr>
        <w:rFonts w:ascii="CorpoS" w:hAnsi="CorpoS"/>
        <w:color w:val="000000"/>
        <w:sz w:val="15"/>
        <w:lang w:val="de-DE"/>
      </w:rPr>
      <w:t>and Public Affairs</w:t>
    </w:r>
  </w:p>
  <w:p w:rsidR="00051E60" w:rsidRPr="00150467" w:rsidRDefault="00051E60">
    <w:pPr>
      <w:pStyle w:val="Fuzeile"/>
      <w:spacing w:line="160" w:lineRule="exact"/>
      <w:rPr>
        <w:rFonts w:ascii="CorpoS" w:hAnsi="CorpoS"/>
        <w:color w:val="000000"/>
        <w:sz w:val="15"/>
        <w:lang w:val="de-DE"/>
      </w:rPr>
    </w:pPr>
    <w:r w:rsidRPr="00150467">
      <w:rPr>
        <w:rFonts w:ascii="CorpoS" w:hAnsi="CorpoS"/>
        <w:color w:val="000000"/>
        <w:sz w:val="15"/>
        <w:lang w:val="de-DE"/>
      </w:rPr>
      <w:t>Dachauer Straße 665</w:t>
    </w:r>
  </w:p>
  <w:p w:rsidR="00051E60" w:rsidRDefault="00051E60">
    <w:pPr>
      <w:pStyle w:val="Fuzeile"/>
      <w:spacing w:line="160" w:lineRule="exact"/>
      <w:rPr>
        <w:rFonts w:ascii="CorpoS" w:hAnsi="CorpoS"/>
        <w:color w:val="000000"/>
        <w:sz w:val="15"/>
        <w:lang w:val="de-DE"/>
      </w:rPr>
    </w:pPr>
    <w:r>
      <w:rPr>
        <w:rFonts w:ascii="CorpoS" w:hAnsi="CorpoS"/>
        <w:color w:val="000000"/>
        <w:sz w:val="15"/>
        <w:lang w:val="de-DE"/>
      </w:rPr>
      <w:t>80995 München • Germany</w:t>
    </w:r>
  </w:p>
  <w:p w:rsidR="00051E60" w:rsidRDefault="00051E60">
    <w:pPr>
      <w:pStyle w:val="Fuzeile"/>
      <w:tabs>
        <w:tab w:val="clear" w:pos="4320"/>
        <w:tab w:val="clear" w:pos="8640"/>
        <w:tab w:val="left" w:pos="369"/>
      </w:tabs>
      <w:spacing w:line="160" w:lineRule="exact"/>
      <w:rPr>
        <w:rFonts w:ascii="CorpoS" w:hAnsi="CorpoS"/>
        <w:color w:val="000000"/>
        <w:sz w:val="15"/>
        <w:lang w:val="de-DE"/>
      </w:rPr>
    </w:pPr>
    <w:r>
      <w:rPr>
        <w:rFonts w:ascii="CorpoS" w:hAnsi="CorpoS"/>
        <w:color w:val="000000"/>
        <w:sz w:val="15"/>
        <w:lang w:val="de-DE"/>
      </w:rPr>
      <w:t>Tel</w:t>
    </w:r>
    <w:r>
      <w:rPr>
        <w:rFonts w:ascii="CorpoS" w:hAnsi="CorpoS"/>
        <w:color w:val="000000"/>
        <w:sz w:val="15"/>
        <w:lang w:val="de-DE"/>
      </w:rPr>
      <w:tab/>
      <w:t>+49 (0)89 14 89-26 98</w:t>
    </w:r>
  </w:p>
  <w:p w:rsidR="00051E60" w:rsidRDefault="00051E60">
    <w:pPr>
      <w:pStyle w:val="Fuzeile"/>
      <w:tabs>
        <w:tab w:val="clear" w:pos="4320"/>
        <w:tab w:val="clear" w:pos="8640"/>
        <w:tab w:val="left" w:pos="369"/>
      </w:tabs>
      <w:spacing w:line="160" w:lineRule="exact"/>
      <w:rPr>
        <w:rFonts w:ascii="CorpoS" w:hAnsi="CorpoS"/>
        <w:color w:val="000000"/>
        <w:sz w:val="15"/>
        <w:lang w:val="de-DE"/>
      </w:rPr>
    </w:pPr>
    <w:r>
      <w:rPr>
        <w:rFonts w:ascii="CorpoS" w:hAnsi="CorpoS"/>
        <w:color w:val="000000"/>
        <w:sz w:val="15"/>
        <w:lang w:val="de-DE"/>
      </w:rPr>
      <w:t>Fax</w:t>
    </w:r>
    <w:r>
      <w:rPr>
        <w:rFonts w:ascii="CorpoS" w:hAnsi="CorpoS"/>
        <w:color w:val="000000"/>
        <w:sz w:val="15"/>
        <w:lang w:val="de-DE"/>
      </w:rPr>
      <w:tab/>
      <w:t>+49 (0)89 14 89-87 57</w:t>
    </w:r>
  </w:p>
  <w:p w:rsidR="00051E60" w:rsidRDefault="00051E60">
    <w:pPr>
      <w:pStyle w:val="Fuzeile"/>
      <w:rPr>
        <w:lang w:val="de-DE"/>
      </w:rPr>
    </w:pPr>
    <w:r>
      <w:rPr>
        <w:rFonts w:ascii="CorpoS" w:hAnsi="CorpoS"/>
        <w:color w:val="000000"/>
        <w:sz w:val="15"/>
        <w:lang w:val="de-DE"/>
      </w:rPr>
      <w:t>www.mtu.de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12D6" w:rsidRDefault="008612D6">
      <w:r>
        <w:separator/>
      </w:r>
    </w:p>
  </w:footnote>
  <w:footnote w:type="continuationSeparator" w:id="0">
    <w:p w:rsidR="008612D6" w:rsidRDefault="008612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E60" w:rsidRDefault="00694A29">
    <w:pPr>
      <w:pStyle w:val="Kopfzeile"/>
      <w:tabs>
        <w:tab w:val="clear" w:pos="4320"/>
        <w:tab w:val="clear" w:pos="8640"/>
        <w:tab w:val="left" w:pos="6521"/>
      </w:tabs>
      <w:rPr>
        <w:b/>
        <w:i/>
        <w:sz w:val="28"/>
      </w:rPr>
    </w:pPr>
    <w:r>
      <w:rPr>
        <w:noProof/>
        <w:lang w:val="de-DE"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6985</wp:posOffset>
          </wp:positionV>
          <wp:extent cx="1616710" cy="789940"/>
          <wp:effectExtent l="0" t="0" r="2540" b="0"/>
          <wp:wrapNone/>
          <wp:docPr id="15" name="Bild 15" descr="MTUBLKL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TUBLKL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6710" cy="789940"/>
                  </a:xfrm>
                  <a:prstGeom prst="rect">
                    <a:avLst/>
                  </a:prstGeom>
                  <a:noFill/>
                  <a:ln>
                    <a:noFill/>
                  </a:ln>
                </pic:spPr>
              </pic:pic>
            </a:graphicData>
          </a:graphic>
          <wp14:sizeRelH relativeFrom="page">
            <wp14:pctWidth>0</wp14:pctWidth>
          </wp14:sizeRelH>
          <wp14:sizeRelV relativeFrom="page">
            <wp14:pctHeight>0</wp14:pctHeight>
          </wp14:sizeRelV>
        </wp:anchor>
      </w:drawing>
    </w:r>
    <w:r w:rsidR="00051E60">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1E60" w:rsidRPr="00A775D8" w:rsidRDefault="00694A29" w:rsidP="00A775D8">
    <w:pPr>
      <w:pStyle w:val="Kopfzeile"/>
      <w:rPr>
        <w:sz w:val="2"/>
        <w:lang w:val="de-DE"/>
      </w:rPr>
    </w:pPr>
    <w:r>
      <w:rPr>
        <w:noProof/>
        <w:sz w:val="20"/>
        <w:lang w:val="de-DE" w:eastAsia="zh-CN"/>
      </w:rPr>
      <w:drawing>
        <wp:anchor distT="0" distB="0" distL="114300" distR="114300" simplePos="0" relativeHeight="251658240" behindDoc="0" locked="0" layoutInCell="1" allowOverlap="1">
          <wp:simplePos x="0" y="0"/>
          <wp:positionH relativeFrom="column">
            <wp:posOffset>0</wp:posOffset>
          </wp:positionH>
          <wp:positionV relativeFrom="paragraph">
            <wp:posOffset>6985</wp:posOffset>
          </wp:positionV>
          <wp:extent cx="1630680" cy="792480"/>
          <wp:effectExtent l="0" t="0" r="7620" b="7620"/>
          <wp:wrapNone/>
          <wp:docPr id="12" name="Bild 12" descr="MTUA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TUA_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0680" cy="7924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51E60" w:rsidRPr="00507889" w:rsidRDefault="00694A29" w:rsidP="00354BD1">
    <w:pPr>
      <w:pStyle w:val="Kopfzeile"/>
      <w:tabs>
        <w:tab w:val="clear" w:pos="4320"/>
        <w:tab w:val="clear" w:pos="8640"/>
        <w:tab w:val="left" w:pos="6521"/>
        <w:tab w:val="left" w:pos="6964"/>
      </w:tabs>
      <w:rPr>
        <w:b/>
        <w:i/>
        <w:sz w:val="28"/>
        <w:lang w:val="de-DE"/>
      </w:rPr>
    </w:pPr>
    <w:r>
      <w:rPr>
        <w:noProof/>
        <w:lang w:val="de-DE" w:eastAsia="zh-CN"/>
      </w:rPr>
      <mc:AlternateContent>
        <mc:Choice Requires="wps">
          <w:drawing>
            <wp:anchor distT="0" distB="0" distL="114300" distR="114300" simplePos="0" relativeHeight="251657216" behindDoc="0" locked="0" layoutInCell="1" allowOverlap="1">
              <wp:simplePos x="0" y="0"/>
              <wp:positionH relativeFrom="column">
                <wp:posOffset>2611120</wp:posOffset>
              </wp:positionH>
              <wp:positionV relativeFrom="paragraph">
                <wp:posOffset>178435</wp:posOffset>
              </wp:positionV>
              <wp:extent cx="3128645" cy="81661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8645" cy="816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51E60" w:rsidRPr="00694A29" w:rsidRDefault="00051E60" w:rsidP="00B57AE5">
                          <w:pPr>
                            <w:tabs>
                              <w:tab w:val="right" w:pos="2268"/>
                            </w:tabs>
                            <w:rPr>
                              <w:rFonts w:ascii="CorpoSLig" w:hAnsi="CorpoSLig"/>
                              <w:b/>
                              <w:color w:val="FF0000"/>
                              <w:sz w:val="32"/>
                              <w:szCs w:val="32"/>
                            </w:rPr>
                          </w:pPr>
                          <w:r>
                            <w:rPr>
                              <w:rFonts w:ascii="CorpoSLig" w:hAnsi="CorpoSLig"/>
                              <w:b/>
                              <w:sz w:val="32"/>
                              <w:szCs w:val="32"/>
                            </w:rPr>
                            <w:tab/>
                          </w:r>
                          <w:r w:rsidRPr="00C51A14">
                            <w:rPr>
                              <w:rFonts w:ascii="CorpoSLig" w:hAnsi="CorpoSLig"/>
                              <w:b/>
                              <w:sz w:val="32"/>
                              <w:szCs w:val="32"/>
                            </w:rPr>
                            <w:t xml:space="preserve">                        </w:t>
                          </w:r>
                          <w:r w:rsidR="00C80C6B">
                            <w:rPr>
                              <w:rFonts w:ascii="CorpoSLig" w:hAnsi="CorpoSLig"/>
                              <w:b/>
                              <w:sz w:val="32"/>
                              <w:szCs w:val="32"/>
                            </w:rPr>
                            <w:t>Press Release</w:t>
                          </w:r>
                        </w:p>
                        <w:p w:rsidR="00051E60" w:rsidRPr="00354BD1" w:rsidRDefault="00051E60" w:rsidP="00B57AE5">
                          <w:pPr>
                            <w:spacing w:before="210"/>
                            <w:rPr>
                              <w:rFonts w:ascii="CorpoSLig" w:hAnsi="CorpoSLig"/>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05.6pt;margin-top:14.05pt;width:246.35pt;height:64.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NW0trwIAAKk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" filled="f" stroked="f">
              <v:textbox inset="0,0,0,0">
                <w:txbxContent>
                  <w:p w:rsidR="00051E60" w:rsidRPr="00694A29" w:rsidRDefault="00051E60" w:rsidP="00B57AE5">
                    <w:pPr>
                      <w:tabs>
                        <w:tab w:val="right" w:pos="2268"/>
                      </w:tabs>
                      <w:rPr>
                        <w:rFonts w:ascii="CorpoSLig" w:hAnsi="CorpoSLig"/>
                        <w:b/>
                        <w:color w:val="FF0000"/>
                        <w:sz w:val="32"/>
                        <w:szCs w:val="32"/>
                      </w:rPr>
                    </w:pPr>
                    <w:r>
                      <w:rPr>
                        <w:rFonts w:ascii="CorpoSLig" w:hAnsi="CorpoSLig"/>
                        <w:b/>
                        <w:sz w:val="32"/>
                        <w:szCs w:val="32"/>
                      </w:rPr>
                      <w:tab/>
                    </w:r>
                    <w:r w:rsidRPr="00C51A14">
                      <w:rPr>
                        <w:rFonts w:ascii="CorpoSLig" w:hAnsi="CorpoSLig"/>
                        <w:b/>
                        <w:sz w:val="32"/>
                        <w:szCs w:val="32"/>
                      </w:rPr>
                      <w:t xml:space="preserve">                        </w:t>
                    </w:r>
                    <w:r w:rsidR="00C80C6B">
                      <w:rPr>
                        <w:rFonts w:ascii="CorpoSLig" w:hAnsi="CorpoSLig"/>
                        <w:b/>
                        <w:sz w:val="32"/>
                        <w:szCs w:val="32"/>
                      </w:rPr>
                      <w:t>Press Release</w:t>
                    </w:r>
                  </w:p>
                  <w:p w:rsidR="00051E60" w:rsidRPr="00354BD1" w:rsidRDefault="00051E60" w:rsidP="00B57AE5">
                    <w:pPr>
                      <w:spacing w:before="210"/>
                      <w:rPr>
                        <w:rFonts w:ascii="CorpoSLig" w:hAnsi="CorpoSLig"/>
                      </w:rPr>
                    </w:pPr>
                  </w:p>
                </w:txbxContent>
              </v:textbox>
            </v:shape>
          </w:pict>
        </mc:Fallback>
      </mc:AlternateContent>
    </w:r>
    <w:r>
      <w:rPr>
        <w:noProof/>
        <w:sz w:val="20"/>
        <w:lang w:val="de-DE" w:eastAsia="zh-CN"/>
      </w:rPr>
      <mc:AlternateContent>
        <mc:Choice Requires="wps">
          <w:drawing>
            <wp:anchor distT="0" distB="0" distL="114300" distR="114300" simplePos="0" relativeHeight="251656192" behindDoc="0" locked="0" layoutInCell="1" allowOverlap="0">
              <wp:simplePos x="0" y="0"/>
              <wp:positionH relativeFrom="page">
                <wp:posOffset>900430</wp:posOffset>
              </wp:positionH>
              <wp:positionV relativeFrom="page">
                <wp:posOffset>1620520</wp:posOffset>
              </wp:positionV>
              <wp:extent cx="593979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97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70.9pt,127.6pt" to="538.6pt,1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" o:allowoverlap="f">
              <w10:wrap anchorx="page" anchory="page"/>
            </v:line>
          </w:pict>
        </mc:Fallback>
      </mc:AlternateContent>
    </w:r>
  </w:p>
  <w:p w:rsidR="00051E60" w:rsidRPr="00507889" w:rsidRDefault="00051E60">
    <w:pPr>
      <w:pStyle w:val="Kopfzeile"/>
      <w:rPr>
        <w:lang w:val="de-D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9326278"/>
    <w:multiLevelType w:val="hybridMultilevel"/>
    <w:tmpl w:val="B93EF2D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120158A7"/>
    <w:multiLevelType w:val="multilevel"/>
    <w:tmpl w:val="73B2097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4B20453"/>
    <w:multiLevelType w:val="hybridMultilevel"/>
    <w:tmpl w:val="0DC6BD26"/>
    <w:lvl w:ilvl="0" w:tplc="FF6EBBF6">
      <w:start w:val="1"/>
      <w:numFmt w:val="bullet"/>
      <w:lvlText w:val=""/>
      <w:lvlJc w:val="left"/>
      <w:pPr>
        <w:tabs>
          <w:tab w:val="num" w:pos="340"/>
        </w:tabs>
        <w:ind w:left="340" w:hanging="34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30B4182D"/>
    <w:multiLevelType w:val="hybridMultilevel"/>
    <w:tmpl w:val="607C0F80"/>
    <w:lvl w:ilvl="0" w:tplc="1B760454">
      <w:start w:val="8"/>
      <w:numFmt w:val="bullet"/>
      <w:lvlText w:val="-"/>
      <w:lvlJc w:val="left"/>
      <w:pPr>
        <w:ind w:left="720" w:hanging="360"/>
      </w:pPr>
      <w:rPr>
        <w:rFonts w:ascii="CorpoS" w:eastAsia="Times" w:hAnsi="Corpo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CDC69FF"/>
    <w:multiLevelType w:val="hybridMultilevel"/>
    <w:tmpl w:val="384C1914"/>
    <w:lvl w:ilvl="0" w:tplc="930807E8">
      <w:start w:val="1"/>
      <w:numFmt w:val="bullet"/>
      <w:lvlText w:val=""/>
      <w:lvlJc w:val="left"/>
      <w:pPr>
        <w:tabs>
          <w:tab w:val="num" w:pos="340"/>
        </w:tabs>
        <w:ind w:left="340" w:hanging="340"/>
      </w:pPr>
      <w:rPr>
        <w:rFonts w:ascii="Symbol" w:hAnsi="Symbol" w:hint="default"/>
      </w:rPr>
    </w:lvl>
    <w:lvl w:ilvl="1" w:tplc="CD70FDAE" w:tentative="1">
      <w:start w:val="1"/>
      <w:numFmt w:val="bullet"/>
      <w:lvlText w:val="o"/>
      <w:lvlJc w:val="left"/>
      <w:pPr>
        <w:tabs>
          <w:tab w:val="num" w:pos="1440"/>
        </w:tabs>
        <w:ind w:left="1440" w:hanging="360"/>
      </w:pPr>
      <w:rPr>
        <w:rFonts w:ascii="Courier New" w:hAnsi="Courier New" w:cs="Courier New" w:hint="default"/>
      </w:rPr>
    </w:lvl>
    <w:lvl w:ilvl="2" w:tplc="AEAC68DE" w:tentative="1">
      <w:start w:val="1"/>
      <w:numFmt w:val="bullet"/>
      <w:lvlText w:val=""/>
      <w:lvlJc w:val="left"/>
      <w:pPr>
        <w:tabs>
          <w:tab w:val="num" w:pos="2160"/>
        </w:tabs>
        <w:ind w:left="2160" w:hanging="360"/>
      </w:pPr>
      <w:rPr>
        <w:rFonts w:ascii="Wingdings" w:hAnsi="Wingdings" w:hint="default"/>
      </w:rPr>
    </w:lvl>
    <w:lvl w:ilvl="3" w:tplc="729086A2" w:tentative="1">
      <w:start w:val="1"/>
      <w:numFmt w:val="bullet"/>
      <w:lvlText w:val=""/>
      <w:lvlJc w:val="left"/>
      <w:pPr>
        <w:tabs>
          <w:tab w:val="num" w:pos="2880"/>
        </w:tabs>
        <w:ind w:left="2880" w:hanging="360"/>
      </w:pPr>
      <w:rPr>
        <w:rFonts w:ascii="Symbol" w:hAnsi="Symbol" w:hint="default"/>
      </w:rPr>
    </w:lvl>
    <w:lvl w:ilvl="4" w:tplc="7B445D42" w:tentative="1">
      <w:start w:val="1"/>
      <w:numFmt w:val="bullet"/>
      <w:lvlText w:val="o"/>
      <w:lvlJc w:val="left"/>
      <w:pPr>
        <w:tabs>
          <w:tab w:val="num" w:pos="3600"/>
        </w:tabs>
        <w:ind w:left="3600" w:hanging="360"/>
      </w:pPr>
      <w:rPr>
        <w:rFonts w:ascii="Courier New" w:hAnsi="Courier New" w:cs="Courier New" w:hint="default"/>
      </w:rPr>
    </w:lvl>
    <w:lvl w:ilvl="5" w:tplc="28047316" w:tentative="1">
      <w:start w:val="1"/>
      <w:numFmt w:val="bullet"/>
      <w:lvlText w:val=""/>
      <w:lvlJc w:val="left"/>
      <w:pPr>
        <w:tabs>
          <w:tab w:val="num" w:pos="4320"/>
        </w:tabs>
        <w:ind w:left="4320" w:hanging="360"/>
      </w:pPr>
      <w:rPr>
        <w:rFonts w:ascii="Wingdings" w:hAnsi="Wingdings" w:hint="default"/>
      </w:rPr>
    </w:lvl>
    <w:lvl w:ilvl="6" w:tplc="7DB4E6E0" w:tentative="1">
      <w:start w:val="1"/>
      <w:numFmt w:val="bullet"/>
      <w:lvlText w:val=""/>
      <w:lvlJc w:val="left"/>
      <w:pPr>
        <w:tabs>
          <w:tab w:val="num" w:pos="5040"/>
        </w:tabs>
        <w:ind w:left="5040" w:hanging="360"/>
      </w:pPr>
      <w:rPr>
        <w:rFonts w:ascii="Symbol" w:hAnsi="Symbol" w:hint="default"/>
      </w:rPr>
    </w:lvl>
    <w:lvl w:ilvl="7" w:tplc="D1E8662A" w:tentative="1">
      <w:start w:val="1"/>
      <w:numFmt w:val="bullet"/>
      <w:lvlText w:val="o"/>
      <w:lvlJc w:val="left"/>
      <w:pPr>
        <w:tabs>
          <w:tab w:val="num" w:pos="5760"/>
        </w:tabs>
        <w:ind w:left="5760" w:hanging="360"/>
      </w:pPr>
      <w:rPr>
        <w:rFonts w:ascii="Courier New" w:hAnsi="Courier New" w:cs="Courier New" w:hint="default"/>
      </w:rPr>
    </w:lvl>
    <w:lvl w:ilvl="8" w:tplc="EC0E840E" w:tentative="1">
      <w:start w:val="1"/>
      <w:numFmt w:val="bullet"/>
      <w:lvlText w:val=""/>
      <w:lvlJc w:val="left"/>
      <w:pPr>
        <w:tabs>
          <w:tab w:val="num" w:pos="6480"/>
        </w:tabs>
        <w:ind w:left="6480" w:hanging="360"/>
      </w:pPr>
      <w:rPr>
        <w:rFonts w:ascii="Wingdings" w:hAnsi="Wingdings" w:hint="default"/>
      </w:rPr>
    </w:lvl>
  </w:abstractNum>
  <w:abstractNum w:abstractNumId="6">
    <w:nsid w:val="545917F5"/>
    <w:multiLevelType w:val="hybridMultilevel"/>
    <w:tmpl w:val="A4640272"/>
    <w:lvl w:ilvl="0" w:tplc="288E40C2">
      <w:start w:val="1"/>
      <w:numFmt w:val="bullet"/>
      <w:lvlText w:val=""/>
      <w:lvlJc w:val="left"/>
      <w:pPr>
        <w:tabs>
          <w:tab w:val="num" w:pos="340"/>
        </w:tabs>
        <w:ind w:left="340" w:hanging="340"/>
      </w:pPr>
      <w:rPr>
        <w:rFonts w:ascii="Symbol" w:hAnsi="Symbol" w:hint="default"/>
      </w:rPr>
    </w:lvl>
    <w:lvl w:ilvl="1" w:tplc="04070003">
      <w:start w:val="1"/>
      <w:numFmt w:val="decimal"/>
      <w:lvlText w:val="%2."/>
      <w:lvlJc w:val="left"/>
      <w:pPr>
        <w:tabs>
          <w:tab w:val="num" w:pos="1440"/>
        </w:tabs>
        <w:ind w:left="1440" w:hanging="360"/>
      </w:pPr>
    </w:lvl>
    <w:lvl w:ilvl="2" w:tplc="04070005">
      <w:start w:val="1"/>
      <w:numFmt w:val="decimal"/>
      <w:lvlText w:val="%3."/>
      <w:lvlJc w:val="left"/>
      <w:pPr>
        <w:tabs>
          <w:tab w:val="num" w:pos="2160"/>
        </w:tabs>
        <w:ind w:left="2160" w:hanging="360"/>
      </w:pPr>
    </w:lvl>
    <w:lvl w:ilvl="3" w:tplc="04070001">
      <w:start w:val="1"/>
      <w:numFmt w:val="decimal"/>
      <w:lvlText w:val="%4."/>
      <w:lvlJc w:val="left"/>
      <w:pPr>
        <w:tabs>
          <w:tab w:val="num" w:pos="2880"/>
        </w:tabs>
        <w:ind w:left="2880" w:hanging="360"/>
      </w:pPr>
    </w:lvl>
    <w:lvl w:ilvl="4" w:tplc="04070003">
      <w:start w:val="1"/>
      <w:numFmt w:val="decimal"/>
      <w:lvlText w:val="%5."/>
      <w:lvlJc w:val="left"/>
      <w:pPr>
        <w:tabs>
          <w:tab w:val="num" w:pos="3600"/>
        </w:tabs>
        <w:ind w:left="3600" w:hanging="360"/>
      </w:pPr>
    </w:lvl>
    <w:lvl w:ilvl="5" w:tplc="04070005">
      <w:start w:val="1"/>
      <w:numFmt w:val="decimal"/>
      <w:lvlText w:val="%6."/>
      <w:lvlJc w:val="left"/>
      <w:pPr>
        <w:tabs>
          <w:tab w:val="num" w:pos="4320"/>
        </w:tabs>
        <w:ind w:left="4320" w:hanging="360"/>
      </w:pPr>
    </w:lvl>
    <w:lvl w:ilvl="6" w:tplc="04070001">
      <w:start w:val="1"/>
      <w:numFmt w:val="decimal"/>
      <w:lvlText w:val="%7."/>
      <w:lvlJc w:val="left"/>
      <w:pPr>
        <w:tabs>
          <w:tab w:val="num" w:pos="5040"/>
        </w:tabs>
        <w:ind w:left="5040" w:hanging="360"/>
      </w:pPr>
    </w:lvl>
    <w:lvl w:ilvl="7" w:tplc="04070003">
      <w:start w:val="1"/>
      <w:numFmt w:val="decimal"/>
      <w:lvlText w:val="%8."/>
      <w:lvlJc w:val="left"/>
      <w:pPr>
        <w:tabs>
          <w:tab w:val="num" w:pos="5760"/>
        </w:tabs>
        <w:ind w:left="5760" w:hanging="360"/>
      </w:pPr>
    </w:lvl>
    <w:lvl w:ilvl="8" w:tplc="04070005">
      <w:start w:val="1"/>
      <w:numFmt w:val="decimal"/>
      <w:lvlText w:val="%9."/>
      <w:lvlJc w:val="left"/>
      <w:pPr>
        <w:tabs>
          <w:tab w:val="num" w:pos="6480"/>
        </w:tabs>
        <w:ind w:left="6480" w:hanging="360"/>
      </w:pPr>
    </w:lvl>
  </w:abstractNum>
  <w:abstractNum w:abstractNumId="7">
    <w:nsid w:val="67A904DE"/>
    <w:multiLevelType w:val="hybridMultilevel"/>
    <w:tmpl w:val="92FA2E5A"/>
    <w:lvl w:ilvl="0" w:tplc="42F40860">
      <w:start w:val="8"/>
      <w:numFmt w:val="bullet"/>
      <w:lvlText w:val="-"/>
      <w:lvlJc w:val="left"/>
      <w:pPr>
        <w:ind w:left="720" w:hanging="360"/>
      </w:pPr>
      <w:rPr>
        <w:rFonts w:ascii="CorpoS" w:eastAsia="Times" w:hAnsi="Corpo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74344AAC"/>
    <w:multiLevelType w:val="hybridMultilevel"/>
    <w:tmpl w:val="2694783E"/>
    <w:lvl w:ilvl="0" w:tplc="EF54159A">
      <w:start w:val="8"/>
      <w:numFmt w:val="bullet"/>
      <w:lvlText w:val="-"/>
      <w:lvlJc w:val="left"/>
      <w:pPr>
        <w:ind w:left="720" w:hanging="360"/>
      </w:pPr>
      <w:rPr>
        <w:rFonts w:ascii="CorpoS" w:eastAsia="Times" w:hAnsi="Corpo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7DA04611"/>
    <w:multiLevelType w:val="hybridMultilevel"/>
    <w:tmpl w:val="73B2097C"/>
    <w:lvl w:ilvl="0" w:tplc="7FF8D880">
      <w:start w:val="1"/>
      <w:numFmt w:val="bullet"/>
      <w:lvlText w:val=""/>
      <w:lvlJc w:val="left"/>
      <w:pPr>
        <w:tabs>
          <w:tab w:val="num" w:pos="720"/>
        </w:tabs>
        <w:ind w:left="720" w:hanging="360"/>
      </w:pPr>
      <w:rPr>
        <w:rFonts w:ascii="Symbol" w:hAnsi="Symbol" w:hint="default"/>
      </w:rPr>
    </w:lvl>
    <w:lvl w:ilvl="1" w:tplc="5F66210C" w:tentative="1">
      <w:start w:val="1"/>
      <w:numFmt w:val="bullet"/>
      <w:lvlText w:val="o"/>
      <w:lvlJc w:val="left"/>
      <w:pPr>
        <w:tabs>
          <w:tab w:val="num" w:pos="1440"/>
        </w:tabs>
        <w:ind w:left="1440" w:hanging="360"/>
      </w:pPr>
      <w:rPr>
        <w:rFonts w:ascii="Courier New" w:hAnsi="Courier New" w:cs="Courier New" w:hint="default"/>
      </w:rPr>
    </w:lvl>
    <w:lvl w:ilvl="2" w:tplc="16D445F6" w:tentative="1">
      <w:start w:val="1"/>
      <w:numFmt w:val="bullet"/>
      <w:lvlText w:val=""/>
      <w:lvlJc w:val="left"/>
      <w:pPr>
        <w:tabs>
          <w:tab w:val="num" w:pos="2160"/>
        </w:tabs>
        <w:ind w:left="2160" w:hanging="360"/>
      </w:pPr>
      <w:rPr>
        <w:rFonts w:ascii="Wingdings" w:hAnsi="Wingdings" w:hint="default"/>
      </w:rPr>
    </w:lvl>
    <w:lvl w:ilvl="3" w:tplc="4F364E4E" w:tentative="1">
      <w:start w:val="1"/>
      <w:numFmt w:val="bullet"/>
      <w:lvlText w:val=""/>
      <w:lvlJc w:val="left"/>
      <w:pPr>
        <w:tabs>
          <w:tab w:val="num" w:pos="2880"/>
        </w:tabs>
        <w:ind w:left="2880" w:hanging="360"/>
      </w:pPr>
      <w:rPr>
        <w:rFonts w:ascii="Symbol" w:hAnsi="Symbol" w:hint="default"/>
      </w:rPr>
    </w:lvl>
    <w:lvl w:ilvl="4" w:tplc="7B8079FE" w:tentative="1">
      <w:start w:val="1"/>
      <w:numFmt w:val="bullet"/>
      <w:lvlText w:val="o"/>
      <w:lvlJc w:val="left"/>
      <w:pPr>
        <w:tabs>
          <w:tab w:val="num" w:pos="3600"/>
        </w:tabs>
        <w:ind w:left="3600" w:hanging="360"/>
      </w:pPr>
      <w:rPr>
        <w:rFonts w:ascii="Courier New" w:hAnsi="Courier New" w:cs="Courier New" w:hint="default"/>
      </w:rPr>
    </w:lvl>
    <w:lvl w:ilvl="5" w:tplc="71183C76" w:tentative="1">
      <w:start w:val="1"/>
      <w:numFmt w:val="bullet"/>
      <w:lvlText w:val=""/>
      <w:lvlJc w:val="left"/>
      <w:pPr>
        <w:tabs>
          <w:tab w:val="num" w:pos="4320"/>
        </w:tabs>
        <w:ind w:left="4320" w:hanging="360"/>
      </w:pPr>
      <w:rPr>
        <w:rFonts w:ascii="Wingdings" w:hAnsi="Wingdings" w:hint="default"/>
      </w:rPr>
    </w:lvl>
    <w:lvl w:ilvl="6" w:tplc="F3B613B8" w:tentative="1">
      <w:start w:val="1"/>
      <w:numFmt w:val="bullet"/>
      <w:lvlText w:val=""/>
      <w:lvlJc w:val="left"/>
      <w:pPr>
        <w:tabs>
          <w:tab w:val="num" w:pos="5040"/>
        </w:tabs>
        <w:ind w:left="5040" w:hanging="360"/>
      </w:pPr>
      <w:rPr>
        <w:rFonts w:ascii="Symbol" w:hAnsi="Symbol" w:hint="default"/>
      </w:rPr>
    </w:lvl>
    <w:lvl w:ilvl="7" w:tplc="E9666A58" w:tentative="1">
      <w:start w:val="1"/>
      <w:numFmt w:val="bullet"/>
      <w:lvlText w:val="o"/>
      <w:lvlJc w:val="left"/>
      <w:pPr>
        <w:tabs>
          <w:tab w:val="num" w:pos="5760"/>
        </w:tabs>
        <w:ind w:left="5760" w:hanging="360"/>
      </w:pPr>
      <w:rPr>
        <w:rFonts w:ascii="Courier New" w:hAnsi="Courier New" w:cs="Courier New" w:hint="default"/>
      </w:rPr>
    </w:lvl>
    <w:lvl w:ilvl="8" w:tplc="268C1168"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
  </w:num>
  <w:num w:numId="3">
    <w:abstractNumId w:val="5"/>
  </w:num>
  <w:num w:numId="4">
    <w:abstractNumId w:val="0"/>
    <w:lvlOverride w:ilvl="0">
      <w:lvl w:ilvl="0">
        <w:start w:val="1"/>
        <w:numFmt w:val="bullet"/>
        <w:lvlText w:val=""/>
        <w:legacy w:legacy="1" w:legacySpace="0" w:legacyIndent="283"/>
        <w:lvlJc w:val="left"/>
        <w:pPr>
          <w:ind w:left="2835" w:hanging="283"/>
        </w:pPr>
        <w:rPr>
          <w:rFonts w:ascii="Symbol" w:hAnsi="Symbol" w:hint="default"/>
          <w:sz w:val="28"/>
        </w:rPr>
      </w:lvl>
    </w:lvlOverride>
  </w:num>
  <w:num w:numId="5">
    <w:abstractNumId w:val="3"/>
  </w:num>
  <w:num w:numId="6">
    <w:abstractNumId w:val="1"/>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8"/>
  </w:num>
  <w:num w:numId="10">
    <w:abstractNumId w:val="4"/>
  </w:num>
  <w:num w:numId="1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50"/>
  <w:removePersonalInformation/>
  <w:removeDateAndTime/>
  <w:embedSystemFonts/>
  <w:activeWritingStyle w:appName="MSWord" w:lang="en-GB" w:vendorID="8"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isplayHorizontalDrawingGridEvery w:val="0"/>
  <w:displayVerticalDrawingGridEvery w:val="0"/>
  <w:doNotUseMarginsForDrawingGridOrigin/>
  <w:noPunctuationKerning/>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F46"/>
    <w:rsid w:val="00001A69"/>
    <w:rsid w:val="00007718"/>
    <w:rsid w:val="00010145"/>
    <w:rsid w:val="00010BAE"/>
    <w:rsid w:val="00014216"/>
    <w:rsid w:val="00014295"/>
    <w:rsid w:val="0001625B"/>
    <w:rsid w:val="000165E8"/>
    <w:rsid w:val="00017987"/>
    <w:rsid w:val="0002022E"/>
    <w:rsid w:val="00020CA2"/>
    <w:rsid w:val="00031ACB"/>
    <w:rsid w:val="00034C1E"/>
    <w:rsid w:val="0004012A"/>
    <w:rsid w:val="00042608"/>
    <w:rsid w:val="000468B9"/>
    <w:rsid w:val="00046D7A"/>
    <w:rsid w:val="00050992"/>
    <w:rsid w:val="00051E60"/>
    <w:rsid w:val="00053AE0"/>
    <w:rsid w:val="00053D85"/>
    <w:rsid w:val="00065075"/>
    <w:rsid w:val="0006552A"/>
    <w:rsid w:val="000706B8"/>
    <w:rsid w:val="00072045"/>
    <w:rsid w:val="00073BEA"/>
    <w:rsid w:val="00074142"/>
    <w:rsid w:val="00074F55"/>
    <w:rsid w:val="0007603C"/>
    <w:rsid w:val="00084883"/>
    <w:rsid w:val="000860C0"/>
    <w:rsid w:val="000939E0"/>
    <w:rsid w:val="00094DD7"/>
    <w:rsid w:val="00095C96"/>
    <w:rsid w:val="000A1616"/>
    <w:rsid w:val="000A6390"/>
    <w:rsid w:val="000A65E0"/>
    <w:rsid w:val="000B052E"/>
    <w:rsid w:val="000B2DE3"/>
    <w:rsid w:val="000B67F6"/>
    <w:rsid w:val="000C09A7"/>
    <w:rsid w:val="000C1A76"/>
    <w:rsid w:val="000C7B00"/>
    <w:rsid w:val="000D2758"/>
    <w:rsid w:val="000D2837"/>
    <w:rsid w:val="000D472F"/>
    <w:rsid w:val="000E1C17"/>
    <w:rsid w:val="000E2E12"/>
    <w:rsid w:val="000E5C57"/>
    <w:rsid w:val="000E76D2"/>
    <w:rsid w:val="000F005C"/>
    <w:rsid w:val="000F0BAD"/>
    <w:rsid w:val="000F1C43"/>
    <w:rsid w:val="000F2FF0"/>
    <w:rsid w:val="000F74AB"/>
    <w:rsid w:val="0010004F"/>
    <w:rsid w:val="00100FBE"/>
    <w:rsid w:val="00101DCF"/>
    <w:rsid w:val="001020B6"/>
    <w:rsid w:val="001060D0"/>
    <w:rsid w:val="00107445"/>
    <w:rsid w:val="00110DBB"/>
    <w:rsid w:val="001118B5"/>
    <w:rsid w:val="00112591"/>
    <w:rsid w:val="00113459"/>
    <w:rsid w:val="00113504"/>
    <w:rsid w:val="00113984"/>
    <w:rsid w:val="00114DAB"/>
    <w:rsid w:val="00115186"/>
    <w:rsid w:val="0011730A"/>
    <w:rsid w:val="00117AFF"/>
    <w:rsid w:val="001235C4"/>
    <w:rsid w:val="00126B24"/>
    <w:rsid w:val="00132F2F"/>
    <w:rsid w:val="00141BAC"/>
    <w:rsid w:val="00143677"/>
    <w:rsid w:val="00144D88"/>
    <w:rsid w:val="00150467"/>
    <w:rsid w:val="00151E2A"/>
    <w:rsid w:val="00156346"/>
    <w:rsid w:val="00161E32"/>
    <w:rsid w:val="001622D3"/>
    <w:rsid w:val="00163004"/>
    <w:rsid w:val="00170367"/>
    <w:rsid w:val="00172C9C"/>
    <w:rsid w:val="00181D71"/>
    <w:rsid w:val="001938FE"/>
    <w:rsid w:val="00197CF5"/>
    <w:rsid w:val="001A47CB"/>
    <w:rsid w:val="001B1501"/>
    <w:rsid w:val="001B1AE3"/>
    <w:rsid w:val="001B434D"/>
    <w:rsid w:val="001B44D2"/>
    <w:rsid w:val="001C403E"/>
    <w:rsid w:val="001C53D3"/>
    <w:rsid w:val="001C5559"/>
    <w:rsid w:val="001C5F28"/>
    <w:rsid w:val="001C651B"/>
    <w:rsid w:val="001C725D"/>
    <w:rsid w:val="001D4D29"/>
    <w:rsid w:val="001D5D33"/>
    <w:rsid w:val="001E0F56"/>
    <w:rsid w:val="001E5591"/>
    <w:rsid w:val="001E56B3"/>
    <w:rsid w:val="001E5784"/>
    <w:rsid w:val="001E71BD"/>
    <w:rsid w:val="001F4294"/>
    <w:rsid w:val="002037D9"/>
    <w:rsid w:val="0021191F"/>
    <w:rsid w:val="0021633B"/>
    <w:rsid w:val="00222DEF"/>
    <w:rsid w:val="0022336E"/>
    <w:rsid w:val="00224BEC"/>
    <w:rsid w:val="00226271"/>
    <w:rsid w:val="002335C6"/>
    <w:rsid w:val="00236E3A"/>
    <w:rsid w:val="00237253"/>
    <w:rsid w:val="00237422"/>
    <w:rsid w:val="002437FE"/>
    <w:rsid w:val="00245B50"/>
    <w:rsid w:val="00252060"/>
    <w:rsid w:val="00254406"/>
    <w:rsid w:val="00254EE7"/>
    <w:rsid w:val="00256BAD"/>
    <w:rsid w:val="00261A60"/>
    <w:rsid w:val="002654C2"/>
    <w:rsid w:val="002675FE"/>
    <w:rsid w:val="00270DD3"/>
    <w:rsid w:val="00280197"/>
    <w:rsid w:val="00281AA0"/>
    <w:rsid w:val="0028258E"/>
    <w:rsid w:val="00283DE0"/>
    <w:rsid w:val="00291085"/>
    <w:rsid w:val="0029213E"/>
    <w:rsid w:val="00296646"/>
    <w:rsid w:val="002966FA"/>
    <w:rsid w:val="002A3DF2"/>
    <w:rsid w:val="002A4079"/>
    <w:rsid w:val="002A57D3"/>
    <w:rsid w:val="002A63C8"/>
    <w:rsid w:val="002B6B5C"/>
    <w:rsid w:val="002B7FD7"/>
    <w:rsid w:val="002C1173"/>
    <w:rsid w:val="002C187E"/>
    <w:rsid w:val="002C2796"/>
    <w:rsid w:val="002C3218"/>
    <w:rsid w:val="002C3897"/>
    <w:rsid w:val="002C6BB7"/>
    <w:rsid w:val="002D758E"/>
    <w:rsid w:val="002E028E"/>
    <w:rsid w:val="002E2DB5"/>
    <w:rsid w:val="002E3646"/>
    <w:rsid w:val="002E648F"/>
    <w:rsid w:val="002F76AF"/>
    <w:rsid w:val="00300A57"/>
    <w:rsid w:val="003018DF"/>
    <w:rsid w:val="00305E13"/>
    <w:rsid w:val="00310230"/>
    <w:rsid w:val="00310E95"/>
    <w:rsid w:val="00311CAE"/>
    <w:rsid w:val="00316554"/>
    <w:rsid w:val="00322F67"/>
    <w:rsid w:val="00324FB1"/>
    <w:rsid w:val="00325951"/>
    <w:rsid w:val="003303C8"/>
    <w:rsid w:val="003306E0"/>
    <w:rsid w:val="003329A3"/>
    <w:rsid w:val="00332B8F"/>
    <w:rsid w:val="0033394A"/>
    <w:rsid w:val="003423A0"/>
    <w:rsid w:val="00342A55"/>
    <w:rsid w:val="00343C99"/>
    <w:rsid w:val="00343DB0"/>
    <w:rsid w:val="00344B08"/>
    <w:rsid w:val="003465D9"/>
    <w:rsid w:val="00351FB9"/>
    <w:rsid w:val="0035315A"/>
    <w:rsid w:val="003536F8"/>
    <w:rsid w:val="00354A2A"/>
    <w:rsid w:val="00354BD1"/>
    <w:rsid w:val="003577B9"/>
    <w:rsid w:val="0036092F"/>
    <w:rsid w:val="00364C74"/>
    <w:rsid w:val="00371A46"/>
    <w:rsid w:val="0038142E"/>
    <w:rsid w:val="003819E0"/>
    <w:rsid w:val="003839FD"/>
    <w:rsid w:val="003875F7"/>
    <w:rsid w:val="00390A09"/>
    <w:rsid w:val="00392F50"/>
    <w:rsid w:val="003A20E2"/>
    <w:rsid w:val="003A2477"/>
    <w:rsid w:val="003A2718"/>
    <w:rsid w:val="003A5EDA"/>
    <w:rsid w:val="003A74C1"/>
    <w:rsid w:val="003A74F5"/>
    <w:rsid w:val="003B2216"/>
    <w:rsid w:val="003B2492"/>
    <w:rsid w:val="003B6AB4"/>
    <w:rsid w:val="003B6BFB"/>
    <w:rsid w:val="003C1344"/>
    <w:rsid w:val="003D1233"/>
    <w:rsid w:val="003D274C"/>
    <w:rsid w:val="003E2208"/>
    <w:rsid w:val="003E220C"/>
    <w:rsid w:val="003E23F9"/>
    <w:rsid w:val="003E4C71"/>
    <w:rsid w:val="003E7697"/>
    <w:rsid w:val="003F3C37"/>
    <w:rsid w:val="004044E9"/>
    <w:rsid w:val="004050D1"/>
    <w:rsid w:val="00405869"/>
    <w:rsid w:val="00406250"/>
    <w:rsid w:val="00410940"/>
    <w:rsid w:val="00415D3F"/>
    <w:rsid w:val="00416CE4"/>
    <w:rsid w:val="004203A5"/>
    <w:rsid w:val="00421D92"/>
    <w:rsid w:val="00422193"/>
    <w:rsid w:val="004232FE"/>
    <w:rsid w:val="00433A66"/>
    <w:rsid w:val="004429B1"/>
    <w:rsid w:val="00444D67"/>
    <w:rsid w:val="004470D8"/>
    <w:rsid w:val="00460017"/>
    <w:rsid w:val="00462E55"/>
    <w:rsid w:val="0046413D"/>
    <w:rsid w:val="00466DC0"/>
    <w:rsid w:val="00475E50"/>
    <w:rsid w:val="00476248"/>
    <w:rsid w:val="00481764"/>
    <w:rsid w:val="0048499B"/>
    <w:rsid w:val="00490BB2"/>
    <w:rsid w:val="00490C18"/>
    <w:rsid w:val="00494B76"/>
    <w:rsid w:val="00495D29"/>
    <w:rsid w:val="004966DC"/>
    <w:rsid w:val="00497A32"/>
    <w:rsid w:val="004A092E"/>
    <w:rsid w:val="004B496B"/>
    <w:rsid w:val="004B5C4C"/>
    <w:rsid w:val="004B5EFE"/>
    <w:rsid w:val="004B7E67"/>
    <w:rsid w:val="004C0AA1"/>
    <w:rsid w:val="004C372A"/>
    <w:rsid w:val="004C3AFB"/>
    <w:rsid w:val="004C4759"/>
    <w:rsid w:val="004C594B"/>
    <w:rsid w:val="004C5E01"/>
    <w:rsid w:val="004D5603"/>
    <w:rsid w:val="004E040D"/>
    <w:rsid w:val="004E0F1F"/>
    <w:rsid w:val="004E5F27"/>
    <w:rsid w:val="004F201A"/>
    <w:rsid w:val="004F4B54"/>
    <w:rsid w:val="004F5EC6"/>
    <w:rsid w:val="0050557B"/>
    <w:rsid w:val="00507889"/>
    <w:rsid w:val="005106C2"/>
    <w:rsid w:val="00511729"/>
    <w:rsid w:val="00513ADD"/>
    <w:rsid w:val="005159F9"/>
    <w:rsid w:val="005200F5"/>
    <w:rsid w:val="00522C52"/>
    <w:rsid w:val="00526D8D"/>
    <w:rsid w:val="00532315"/>
    <w:rsid w:val="0054129D"/>
    <w:rsid w:val="0054532F"/>
    <w:rsid w:val="0055464F"/>
    <w:rsid w:val="00556F66"/>
    <w:rsid w:val="005660B5"/>
    <w:rsid w:val="00567B1D"/>
    <w:rsid w:val="00572802"/>
    <w:rsid w:val="00583F6B"/>
    <w:rsid w:val="00584264"/>
    <w:rsid w:val="00591762"/>
    <w:rsid w:val="005934BB"/>
    <w:rsid w:val="005A006F"/>
    <w:rsid w:val="005A1451"/>
    <w:rsid w:val="005A280D"/>
    <w:rsid w:val="005A3604"/>
    <w:rsid w:val="005A4152"/>
    <w:rsid w:val="005A75B7"/>
    <w:rsid w:val="005B045C"/>
    <w:rsid w:val="005B1253"/>
    <w:rsid w:val="005B1496"/>
    <w:rsid w:val="005B4229"/>
    <w:rsid w:val="005B4F69"/>
    <w:rsid w:val="005B7771"/>
    <w:rsid w:val="005C6A8C"/>
    <w:rsid w:val="005D2F3B"/>
    <w:rsid w:val="005D3B31"/>
    <w:rsid w:val="005D737B"/>
    <w:rsid w:val="005E1D59"/>
    <w:rsid w:val="005E2F6D"/>
    <w:rsid w:val="005E3FE9"/>
    <w:rsid w:val="005E64C5"/>
    <w:rsid w:val="005F55C7"/>
    <w:rsid w:val="005F6B07"/>
    <w:rsid w:val="00601381"/>
    <w:rsid w:val="0060201F"/>
    <w:rsid w:val="00602DEE"/>
    <w:rsid w:val="00603DF3"/>
    <w:rsid w:val="00607764"/>
    <w:rsid w:val="00610CEE"/>
    <w:rsid w:val="006140A4"/>
    <w:rsid w:val="00614A3F"/>
    <w:rsid w:val="006156F6"/>
    <w:rsid w:val="00616F28"/>
    <w:rsid w:val="00632904"/>
    <w:rsid w:val="00633E84"/>
    <w:rsid w:val="00636522"/>
    <w:rsid w:val="006379B7"/>
    <w:rsid w:val="00640206"/>
    <w:rsid w:val="00645AA4"/>
    <w:rsid w:val="006466E5"/>
    <w:rsid w:val="0065197B"/>
    <w:rsid w:val="0065327F"/>
    <w:rsid w:val="00667C33"/>
    <w:rsid w:val="006707D7"/>
    <w:rsid w:val="0067551C"/>
    <w:rsid w:val="00680107"/>
    <w:rsid w:val="00680E6B"/>
    <w:rsid w:val="00681B62"/>
    <w:rsid w:val="00682B38"/>
    <w:rsid w:val="0068586D"/>
    <w:rsid w:val="006906EB"/>
    <w:rsid w:val="00692934"/>
    <w:rsid w:val="00692AEF"/>
    <w:rsid w:val="0069361B"/>
    <w:rsid w:val="00694A29"/>
    <w:rsid w:val="00695DED"/>
    <w:rsid w:val="006A16CD"/>
    <w:rsid w:val="006A30A9"/>
    <w:rsid w:val="006A71EF"/>
    <w:rsid w:val="006B0CBE"/>
    <w:rsid w:val="006B1097"/>
    <w:rsid w:val="006B28CD"/>
    <w:rsid w:val="006B61E1"/>
    <w:rsid w:val="006D1515"/>
    <w:rsid w:val="006D1C26"/>
    <w:rsid w:val="006E141E"/>
    <w:rsid w:val="006E1D8B"/>
    <w:rsid w:val="006E6D73"/>
    <w:rsid w:val="006F76F1"/>
    <w:rsid w:val="00702055"/>
    <w:rsid w:val="0070220C"/>
    <w:rsid w:val="0070360F"/>
    <w:rsid w:val="00706897"/>
    <w:rsid w:val="007068CC"/>
    <w:rsid w:val="00712F46"/>
    <w:rsid w:val="00716EEA"/>
    <w:rsid w:val="007174B3"/>
    <w:rsid w:val="0072741F"/>
    <w:rsid w:val="00742443"/>
    <w:rsid w:val="00742FCE"/>
    <w:rsid w:val="007527E9"/>
    <w:rsid w:val="00755EB4"/>
    <w:rsid w:val="007575AF"/>
    <w:rsid w:val="00757670"/>
    <w:rsid w:val="00760EE0"/>
    <w:rsid w:val="00761A2B"/>
    <w:rsid w:val="0076577A"/>
    <w:rsid w:val="00766743"/>
    <w:rsid w:val="007719C7"/>
    <w:rsid w:val="00772834"/>
    <w:rsid w:val="0077756B"/>
    <w:rsid w:val="007801BC"/>
    <w:rsid w:val="00783811"/>
    <w:rsid w:val="0078769A"/>
    <w:rsid w:val="007902FC"/>
    <w:rsid w:val="0079113C"/>
    <w:rsid w:val="00795E58"/>
    <w:rsid w:val="007A0340"/>
    <w:rsid w:val="007A0798"/>
    <w:rsid w:val="007A3449"/>
    <w:rsid w:val="007A63C5"/>
    <w:rsid w:val="007A7E57"/>
    <w:rsid w:val="007B1097"/>
    <w:rsid w:val="007B1A7A"/>
    <w:rsid w:val="007B1BE7"/>
    <w:rsid w:val="007B301A"/>
    <w:rsid w:val="007B36B4"/>
    <w:rsid w:val="007C0D1C"/>
    <w:rsid w:val="007C5879"/>
    <w:rsid w:val="007D020C"/>
    <w:rsid w:val="007D3740"/>
    <w:rsid w:val="007D4FCF"/>
    <w:rsid w:val="007D5ABB"/>
    <w:rsid w:val="007E0312"/>
    <w:rsid w:val="007E7CA5"/>
    <w:rsid w:val="007F194B"/>
    <w:rsid w:val="007F3FA3"/>
    <w:rsid w:val="007F5DED"/>
    <w:rsid w:val="00804AFD"/>
    <w:rsid w:val="008064CE"/>
    <w:rsid w:val="00806654"/>
    <w:rsid w:val="00812E8C"/>
    <w:rsid w:val="00813E80"/>
    <w:rsid w:val="008163EE"/>
    <w:rsid w:val="008168F1"/>
    <w:rsid w:val="00816A3A"/>
    <w:rsid w:val="00817CEE"/>
    <w:rsid w:val="00820719"/>
    <w:rsid w:val="00821A96"/>
    <w:rsid w:val="00822796"/>
    <w:rsid w:val="00826A11"/>
    <w:rsid w:val="008271DD"/>
    <w:rsid w:val="00831FA3"/>
    <w:rsid w:val="00833404"/>
    <w:rsid w:val="00837CB6"/>
    <w:rsid w:val="00840ED4"/>
    <w:rsid w:val="008418A3"/>
    <w:rsid w:val="0084218C"/>
    <w:rsid w:val="00846648"/>
    <w:rsid w:val="00851896"/>
    <w:rsid w:val="00853255"/>
    <w:rsid w:val="0085541A"/>
    <w:rsid w:val="0086110A"/>
    <w:rsid w:val="008612D6"/>
    <w:rsid w:val="00872C46"/>
    <w:rsid w:val="00884707"/>
    <w:rsid w:val="008877D4"/>
    <w:rsid w:val="008879C4"/>
    <w:rsid w:val="00890786"/>
    <w:rsid w:val="00890BCF"/>
    <w:rsid w:val="00891FF5"/>
    <w:rsid w:val="008944CD"/>
    <w:rsid w:val="008A0A80"/>
    <w:rsid w:val="008A1E29"/>
    <w:rsid w:val="008A5EAE"/>
    <w:rsid w:val="008A6D05"/>
    <w:rsid w:val="008B2068"/>
    <w:rsid w:val="008B70A2"/>
    <w:rsid w:val="008C2911"/>
    <w:rsid w:val="008C3580"/>
    <w:rsid w:val="008C7FB8"/>
    <w:rsid w:val="008D122C"/>
    <w:rsid w:val="008D3F07"/>
    <w:rsid w:val="008D5F6B"/>
    <w:rsid w:val="008D7CDD"/>
    <w:rsid w:val="008E3B41"/>
    <w:rsid w:val="008F0DAC"/>
    <w:rsid w:val="00907BC3"/>
    <w:rsid w:val="00914C01"/>
    <w:rsid w:val="00917918"/>
    <w:rsid w:val="009206E6"/>
    <w:rsid w:val="00923D30"/>
    <w:rsid w:val="0092750A"/>
    <w:rsid w:val="00932903"/>
    <w:rsid w:val="0093526E"/>
    <w:rsid w:val="009451BC"/>
    <w:rsid w:val="009465F4"/>
    <w:rsid w:val="00947620"/>
    <w:rsid w:val="00947BA9"/>
    <w:rsid w:val="00950960"/>
    <w:rsid w:val="009510EF"/>
    <w:rsid w:val="00955146"/>
    <w:rsid w:val="00956671"/>
    <w:rsid w:val="0096124D"/>
    <w:rsid w:val="00962C3D"/>
    <w:rsid w:val="00963D45"/>
    <w:rsid w:val="0096629A"/>
    <w:rsid w:val="00970F2A"/>
    <w:rsid w:val="00971E42"/>
    <w:rsid w:val="00974D59"/>
    <w:rsid w:val="00977BA5"/>
    <w:rsid w:val="00977BC9"/>
    <w:rsid w:val="00982B92"/>
    <w:rsid w:val="00984BD9"/>
    <w:rsid w:val="00992CD8"/>
    <w:rsid w:val="009959F2"/>
    <w:rsid w:val="0099749E"/>
    <w:rsid w:val="00997AC3"/>
    <w:rsid w:val="009B0DD6"/>
    <w:rsid w:val="009B22E6"/>
    <w:rsid w:val="009B248F"/>
    <w:rsid w:val="009B4DFE"/>
    <w:rsid w:val="009B69B0"/>
    <w:rsid w:val="009C049E"/>
    <w:rsid w:val="009C19B6"/>
    <w:rsid w:val="009D2AF7"/>
    <w:rsid w:val="009D35D0"/>
    <w:rsid w:val="009E0A17"/>
    <w:rsid w:val="009E2D48"/>
    <w:rsid w:val="009E49E6"/>
    <w:rsid w:val="009E566C"/>
    <w:rsid w:val="009E62BA"/>
    <w:rsid w:val="00A00915"/>
    <w:rsid w:val="00A0180E"/>
    <w:rsid w:val="00A03882"/>
    <w:rsid w:val="00A06B1D"/>
    <w:rsid w:val="00A159D4"/>
    <w:rsid w:val="00A169FE"/>
    <w:rsid w:val="00A2077D"/>
    <w:rsid w:val="00A22432"/>
    <w:rsid w:val="00A249DF"/>
    <w:rsid w:val="00A3286E"/>
    <w:rsid w:val="00A35C99"/>
    <w:rsid w:val="00A40FB0"/>
    <w:rsid w:val="00A43C45"/>
    <w:rsid w:val="00A449B8"/>
    <w:rsid w:val="00A4513B"/>
    <w:rsid w:val="00A5066E"/>
    <w:rsid w:val="00A52FED"/>
    <w:rsid w:val="00A54C34"/>
    <w:rsid w:val="00A55138"/>
    <w:rsid w:val="00A6393A"/>
    <w:rsid w:val="00A64FB8"/>
    <w:rsid w:val="00A65E3C"/>
    <w:rsid w:val="00A66252"/>
    <w:rsid w:val="00A73E32"/>
    <w:rsid w:val="00A749A4"/>
    <w:rsid w:val="00A74F2E"/>
    <w:rsid w:val="00A775D8"/>
    <w:rsid w:val="00A8770E"/>
    <w:rsid w:val="00A912D5"/>
    <w:rsid w:val="00A93031"/>
    <w:rsid w:val="00A93F50"/>
    <w:rsid w:val="00A9467A"/>
    <w:rsid w:val="00A9636B"/>
    <w:rsid w:val="00AA0062"/>
    <w:rsid w:val="00AB0181"/>
    <w:rsid w:val="00AB038B"/>
    <w:rsid w:val="00AB1CAB"/>
    <w:rsid w:val="00AB550C"/>
    <w:rsid w:val="00AB560A"/>
    <w:rsid w:val="00AB6495"/>
    <w:rsid w:val="00AB6E49"/>
    <w:rsid w:val="00AB7725"/>
    <w:rsid w:val="00AC3141"/>
    <w:rsid w:val="00AC3F4E"/>
    <w:rsid w:val="00AC58BD"/>
    <w:rsid w:val="00AC778C"/>
    <w:rsid w:val="00AD19E6"/>
    <w:rsid w:val="00AD7224"/>
    <w:rsid w:val="00AE6BDA"/>
    <w:rsid w:val="00AF2BE8"/>
    <w:rsid w:val="00AF5C7C"/>
    <w:rsid w:val="00AF74CB"/>
    <w:rsid w:val="00AF7961"/>
    <w:rsid w:val="00B0190F"/>
    <w:rsid w:val="00B040EC"/>
    <w:rsid w:val="00B05CE3"/>
    <w:rsid w:val="00B076D6"/>
    <w:rsid w:val="00B121FD"/>
    <w:rsid w:val="00B12B4A"/>
    <w:rsid w:val="00B17715"/>
    <w:rsid w:val="00B22562"/>
    <w:rsid w:val="00B248E8"/>
    <w:rsid w:val="00B43819"/>
    <w:rsid w:val="00B45093"/>
    <w:rsid w:val="00B47642"/>
    <w:rsid w:val="00B51A82"/>
    <w:rsid w:val="00B531A8"/>
    <w:rsid w:val="00B57AE5"/>
    <w:rsid w:val="00B60E2E"/>
    <w:rsid w:val="00B61CC4"/>
    <w:rsid w:val="00B652CF"/>
    <w:rsid w:val="00B67E21"/>
    <w:rsid w:val="00B71385"/>
    <w:rsid w:val="00B71E2B"/>
    <w:rsid w:val="00B72BDB"/>
    <w:rsid w:val="00B773E8"/>
    <w:rsid w:val="00B8002F"/>
    <w:rsid w:val="00B800D4"/>
    <w:rsid w:val="00B82437"/>
    <w:rsid w:val="00B82B40"/>
    <w:rsid w:val="00B87AF1"/>
    <w:rsid w:val="00B91284"/>
    <w:rsid w:val="00B94466"/>
    <w:rsid w:val="00B977C5"/>
    <w:rsid w:val="00BA047C"/>
    <w:rsid w:val="00BA326C"/>
    <w:rsid w:val="00BA6BBE"/>
    <w:rsid w:val="00BB2E97"/>
    <w:rsid w:val="00BB5475"/>
    <w:rsid w:val="00BB5BC7"/>
    <w:rsid w:val="00BC0404"/>
    <w:rsid w:val="00BC0EFB"/>
    <w:rsid w:val="00BC26AC"/>
    <w:rsid w:val="00BC6FF6"/>
    <w:rsid w:val="00BC7C0F"/>
    <w:rsid w:val="00BD03D1"/>
    <w:rsid w:val="00BD0659"/>
    <w:rsid w:val="00BD4F3C"/>
    <w:rsid w:val="00BE0256"/>
    <w:rsid w:val="00BE55B6"/>
    <w:rsid w:val="00BE5BA9"/>
    <w:rsid w:val="00BF53D7"/>
    <w:rsid w:val="00C022E0"/>
    <w:rsid w:val="00C037D7"/>
    <w:rsid w:val="00C0727F"/>
    <w:rsid w:val="00C11438"/>
    <w:rsid w:val="00C11F8D"/>
    <w:rsid w:val="00C16B05"/>
    <w:rsid w:val="00C17B16"/>
    <w:rsid w:val="00C17F58"/>
    <w:rsid w:val="00C2003F"/>
    <w:rsid w:val="00C231BC"/>
    <w:rsid w:val="00C24105"/>
    <w:rsid w:val="00C24280"/>
    <w:rsid w:val="00C311FF"/>
    <w:rsid w:val="00C32522"/>
    <w:rsid w:val="00C32663"/>
    <w:rsid w:val="00C345E3"/>
    <w:rsid w:val="00C422B3"/>
    <w:rsid w:val="00C44533"/>
    <w:rsid w:val="00C46210"/>
    <w:rsid w:val="00C46539"/>
    <w:rsid w:val="00C51A14"/>
    <w:rsid w:val="00C53234"/>
    <w:rsid w:val="00C551E1"/>
    <w:rsid w:val="00C5543F"/>
    <w:rsid w:val="00C6116C"/>
    <w:rsid w:val="00C66179"/>
    <w:rsid w:val="00C73544"/>
    <w:rsid w:val="00C74BED"/>
    <w:rsid w:val="00C80C6B"/>
    <w:rsid w:val="00C80F39"/>
    <w:rsid w:val="00C84525"/>
    <w:rsid w:val="00C84921"/>
    <w:rsid w:val="00C91E70"/>
    <w:rsid w:val="00C9409F"/>
    <w:rsid w:val="00C95373"/>
    <w:rsid w:val="00C969D6"/>
    <w:rsid w:val="00CA302C"/>
    <w:rsid w:val="00CA7DD6"/>
    <w:rsid w:val="00CB0939"/>
    <w:rsid w:val="00CB178B"/>
    <w:rsid w:val="00CB6CF0"/>
    <w:rsid w:val="00CB6EA6"/>
    <w:rsid w:val="00CB7C24"/>
    <w:rsid w:val="00CC494A"/>
    <w:rsid w:val="00CC790A"/>
    <w:rsid w:val="00CD2469"/>
    <w:rsid w:val="00CD2C29"/>
    <w:rsid w:val="00CD56A8"/>
    <w:rsid w:val="00CE0E77"/>
    <w:rsid w:val="00CE3E0B"/>
    <w:rsid w:val="00CE5748"/>
    <w:rsid w:val="00CE6DDA"/>
    <w:rsid w:val="00CE7924"/>
    <w:rsid w:val="00CF0603"/>
    <w:rsid w:val="00CF1657"/>
    <w:rsid w:val="00CF1AB4"/>
    <w:rsid w:val="00CF2371"/>
    <w:rsid w:val="00CF276E"/>
    <w:rsid w:val="00D01090"/>
    <w:rsid w:val="00D01591"/>
    <w:rsid w:val="00D01903"/>
    <w:rsid w:val="00D0223E"/>
    <w:rsid w:val="00D04A2D"/>
    <w:rsid w:val="00D1381A"/>
    <w:rsid w:val="00D13B1E"/>
    <w:rsid w:val="00D14428"/>
    <w:rsid w:val="00D16ADA"/>
    <w:rsid w:val="00D2126C"/>
    <w:rsid w:val="00D21373"/>
    <w:rsid w:val="00D226C8"/>
    <w:rsid w:val="00D23C26"/>
    <w:rsid w:val="00D25F05"/>
    <w:rsid w:val="00D26265"/>
    <w:rsid w:val="00D267A2"/>
    <w:rsid w:val="00D317F8"/>
    <w:rsid w:val="00D31922"/>
    <w:rsid w:val="00D32C0E"/>
    <w:rsid w:val="00D342CF"/>
    <w:rsid w:val="00D36119"/>
    <w:rsid w:val="00D3701C"/>
    <w:rsid w:val="00D457A9"/>
    <w:rsid w:val="00D46EAE"/>
    <w:rsid w:val="00D73883"/>
    <w:rsid w:val="00D76C52"/>
    <w:rsid w:val="00D822B2"/>
    <w:rsid w:val="00D91CB2"/>
    <w:rsid w:val="00D94AE8"/>
    <w:rsid w:val="00DA0900"/>
    <w:rsid w:val="00DB545D"/>
    <w:rsid w:val="00DC1516"/>
    <w:rsid w:val="00DC3B2E"/>
    <w:rsid w:val="00DC4FCF"/>
    <w:rsid w:val="00DD64E9"/>
    <w:rsid w:val="00DD6965"/>
    <w:rsid w:val="00DD6C03"/>
    <w:rsid w:val="00DD6DD3"/>
    <w:rsid w:val="00DD7DC5"/>
    <w:rsid w:val="00DE2CA9"/>
    <w:rsid w:val="00DE3D5A"/>
    <w:rsid w:val="00DF2E8C"/>
    <w:rsid w:val="00DF4118"/>
    <w:rsid w:val="00DF69E2"/>
    <w:rsid w:val="00E0004F"/>
    <w:rsid w:val="00E01E18"/>
    <w:rsid w:val="00E05BC3"/>
    <w:rsid w:val="00E10840"/>
    <w:rsid w:val="00E11A77"/>
    <w:rsid w:val="00E1645F"/>
    <w:rsid w:val="00E27BCF"/>
    <w:rsid w:val="00E3381D"/>
    <w:rsid w:val="00E347A0"/>
    <w:rsid w:val="00E63DDD"/>
    <w:rsid w:val="00E646AC"/>
    <w:rsid w:val="00E72953"/>
    <w:rsid w:val="00E757EC"/>
    <w:rsid w:val="00E75CD0"/>
    <w:rsid w:val="00E77359"/>
    <w:rsid w:val="00E77DB9"/>
    <w:rsid w:val="00E8279B"/>
    <w:rsid w:val="00E82EB4"/>
    <w:rsid w:val="00E91579"/>
    <w:rsid w:val="00E91A8D"/>
    <w:rsid w:val="00E91EA6"/>
    <w:rsid w:val="00E938E2"/>
    <w:rsid w:val="00E95299"/>
    <w:rsid w:val="00E95A5A"/>
    <w:rsid w:val="00E97429"/>
    <w:rsid w:val="00E974BC"/>
    <w:rsid w:val="00EA08FC"/>
    <w:rsid w:val="00EA3E60"/>
    <w:rsid w:val="00EA53BC"/>
    <w:rsid w:val="00EA5CF6"/>
    <w:rsid w:val="00EA6CE3"/>
    <w:rsid w:val="00EB06AB"/>
    <w:rsid w:val="00EB133C"/>
    <w:rsid w:val="00EB53A5"/>
    <w:rsid w:val="00EB772E"/>
    <w:rsid w:val="00EB79AD"/>
    <w:rsid w:val="00EC0479"/>
    <w:rsid w:val="00EC36F8"/>
    <w:rsid w:val="00EC6E52"/>
    <w:rsid w:val="00ED1D33"/>
    <w:rsid w:val="00ED212E"/>
    <w:rsid w:val="00ED7F59"/>
    <w:rsid w:val="00EF33F5"/>
    <w:rsid w:val="00EF58F9"/>
    <w:rsid w:val="00EF648D"/>
    <w:rsid w:val="00F008EE"/>
    <w:rsid w:val="00F027F8"/>
    <w:rsid w:val="00F04F74"/>
    <w:rsid w:val="00F065A8"/>
    <w:rsid w:val="00F075CF"/>
    <w:rsid w:val="00F11B13"/>
    <w:rsid w:val="00F13C99"/>
    <w:rsid w:val="00F20A98"/>
    <w:rsid w:val="00F22834"/>
    <w:rsid w:val="00F235E3"/>
    <w:rsid w:val="00F24358"/>
    <w:rsid w:val="00F247EA"/>
    <w:rsid w:val="00F3273C"/>
    <w:rsid w:val="00F32996"/>
    <w:rsid w:val="00F356E8"/>
    <w:rsid w:val="00F364EE"/>
    <w:rsid w:val="00F440C4"/>
    <w:rsid w:val="00F56BAE"/>
    <w:rsid w:val="00F56FAC"/>
    <w:rsid w:val="00F570A5"/>
    <w:rsid w:val="00F57F86"/>
    <w:rsid w:val="00F66683"/>
    <w:rsid w:val="00F73387"/>
    <w:rsid w:val="00F81235"/>
    <w:rsid w:val="00F831AD"/>
    <w:rsid w:val="00F83948"/>
    <w:rsid w:val="00F84C1C"/>
    <w:rsid w:val="00F86A56"/>
    <w:rsid w:val="00F86B8D"/>
    <w:rsid w:val="00F87571"/>
    <w:rsid w:val="00F94AF7"/>
    <w:rsid w:val="00F95C09"/>
    <w:rsid w:val="00FA2576"/>
    <w:rsid w:val="00FA4490"/>
    <w:rsid w:val="00FB0A76"/>
    <w:rsid w:val="00FB4BC6"/>
    <w:rsid w:val="00FB7BA5"/>
    <w:rsid w:val="00FC33F7"/>
    <w:rsid w:val="00FC4028"/>
    <w:rsid w:val="00FC4643"/>
    <w:rsid w:val="00FD1D0E"/>
    <w:rsid w:val="00FD212F"/>
    <w:rsid w:val="00FD323A"/>
    <w:rsid w:val="00FE0D30"/>
    <w:rsid w:val="00FE1549"/>
    <w:rsid w:val="00FE30B8"/>
    <w:rsid w:val="00FE3C3A"/>
    <w:rsid w:val="00FF0402"/>
    <w:rsid w:val="00FF4796"/>
    <w:rsid w:val="00FF50B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de-DE"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lang w:val="en-GB" w:eastAsia="en-US"/>
    </w:rPr>
  </w:style>
  <w:style w:type="paragraph" w:styleId="berschrift1">
    <w:name w:val="heading 1"/>
    <w:basedOn w:val="Standard"/>
    <w:next w:val="Standard"/>
    <w:qFormat/>
    <w:pPr>
      <w:keepNext/>
      <w:tabs>
        <w:tab w:val="left" w:pos="7598"/>
      </w:tabs>
      <w:spacing w:before="1400" w:line="300" w:lineRule="exact"/>
      <w:ind w:left="1786"/>
      <w:outlineLvl w:val="0"/>
    </w:pPr>
    <w:rPr>
      <w:rFonts w:ascii="CorpoS" w:hAnsi="CorpoS"/>
      <w:b/>
      <w:sz w:val="44"/>
    </w:rPr>
  </w:style>
  <w:style w:type="paragraph" w:styleId="berschrift2">
    <w:name w:val="heading 2"/>
    <w:basedOn w:val="Standard"/>
    <w:next w:val="Standard"/>
    <w:qFormat/>
    <w:rsid w:val="00E82EB4"/>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E82EB4"/>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320"/>
        <w:tab w:val="right" w:pos="8640"/>
      </w:tabs>
    </w:pPr>
    <w:rPr>
      <w:rFonts w:ascii="CorpoSLig" w:hAnsi="CorpoSLig"/>
    </w:rPr>
  </w:style>
  <w:style w:type="paragraph" w:styleId="Fuzeile">
    <w:name w:val="footer"/>
    <w:basedOn w:val="Standard"/>
    <w:pPr>
      <w:tabs>
        <w:tab w:val="center" w:pos="4320"/>
        <w:tab w:val="right" w:pos="8640"/>
      </w:tabs>
    </w:pPr>
  </w:style>
  <w:style w:type="paragraph" w:styleId="Blocktext">
    <w:name w:val="Block Text"/>
    <w:basedOn w:val="Standard"/>
    <w:pPr>
      <w:tabs>
        <w:tab w:val="left" w:pos="7598"/>
      </w:tabs>
      <w:spacing w:line="300" w:lineRule="exact"/>
      <w:ind w:left="1786" w:right="567"/>
    </w:pPr>
    <w:rPr>
      <w:rFonts w:ascii="CorpoSReg" w:hAnsi="CorpoSReg"/>
      <w:sz w:val="26"/>
    </w:rPr>
  </w:style>
  <w:style w:type="paragraph" w:styleId="Sprechblasentext">
    <w:name w:val="Balloon Text"/>
    <w:basedOn w:val="Standard"/>
    <w:semiHidden/>
    <w:rPr>
      <w:rFonts w:ascii="Tahoma" w:hAnsi="Tahoma" w:cs="Tahoma"/>
      <w:sz w:val="16"/>
      <w:szCs w:val="16"/>
    </w:rPr>
  </w:style>
  <w:style w:type="paragraph" w:customStyle="1" w:styleId="MTUTitle">
    <w:name w:val="MTU: Title"/>
    <w:basedOn w:val="Standard"/>
    <w:pPr>
      <w:tabs>
        <w:tab w:val="left" w:pos="7598"/>
      </w:tabs>
    </w:pPr>
    <w:rPr>
      <w:rFonts w:ascii="CorpoS" w:hAnsi="CorpoS"/>
      <w:sz w:val="22"/>
    </w:rPr>
  </w:style>
  <w:style w:type="paragraph" w:customStyle="1" w:styleId="MTUHeadings">
    <w:name w:val="MTU: Headings"/>
    <w:basedOn w:val="berschrift1"/>
    <w:pPr>
      <w:spacing w:before="0" w:line="280" w:lineRule="exact"/>
      <w:ind w:left="0"/>
    </w:pPr>
    <w:rPr>
      <w:sz w:val="40"/>
    </w:rPr>
  </w:style>
  <w:style w:type="paragraph" w:customStyle="1" w:styleId="MTUSubhead">
    <w:name w:val="MTU: Subhead"/>
    <w:basedOn w:val="Standard"/>
    <w:pPr>
      <w:tabs>
        <w:tab w:val="left" w:pos="7598"/>
      </w:tabs>
      <w:spacing w:after="280" w:line="280" w:lineRule="exact"/>
    </w:pPr>
    <w:rPr>
      <w:rFonts w:ascii="CorpoS" w:hAnsi="CorpoS"/>
      <w:b/>
    </w:rPr>
  </w:style>
  <w:style w:type="paragraph" w:customStyle="1" w:styleId="MTUBodycopy">
    <w:name w:val="MTU: Body copy"/>
    <w:basedOn w:val="Standard"/>
    <w:pPr>
      <w:tabs>
        <w:tab w:val="left" w:pos="7598"/>
      </w:tabs>
      <w:spacing w:line="280" w:lineRule="exact"/>
    </w:pPr>
    <w:rPr>
      <w:rFonts w:ascii="CorpoS" w:hAnsi="CorpoS"/>
      <w:sz w:val="20"/>
    </w:rPr>
  </w:style>
  <w:style w:type="paragraph" w:styleId="Textkrper">
    <w:name w:val="Body Text"/>
    <w:basedOn w:val="Standard"/>
    <w:rsid w:val="00E82EB4"/>
    <w:pPr>
      <w:tabs>
        <w:tab w:val="left" w:pos="2552"/>
      </w:tabs>
      <w:ind w:right="2409"/>
      <w:jc w:val="both"/>
    </w:pPr>
    <w:rPr>
      <w:rFonts w:ascii="CorpoS" w:eastAsia="Times New Roman" w:hAnsi="CorpoS"/>
      <w:lang w:val="de-DE"/>
    </w:rPr>
  </w:style>
  <w:style w:type="paragraph" w:styleId="Textkrper2">
    <w:name w:val="Body Text 2"/>
    <w:basedOn w:val="Standard"/>
    <w:rsid w:val="00E82EB4"/>
    <w:pPr>
      <w:ind w:right="2834"/>
      <w:jc w:val="both"/>
    </w:pPr>
    <w:rPr>
      <w:rFonts w:ascii="CorpoS" w:hAnsi="CorpoS"/>
      <w:b/>
    </w:rPr>
  </w:style>
  <w:style w:type="paragraph" w:styleId="Textkrper3">
    <w:name w:val="Body Text 3"/>
    <w:basedOn w:val="Standard"/>
    <w:rsid w:val="00E82EB4"/>
    <w:pPr>
      <w:tabs>
        <w:tab w:val="left" w:pos="2552"/>
      </w:tabs>
      <w:ind w:right="2834"/>
      <w:jc w:val="both"/>
    </w:pPr>
    <w:rPr>
      <w:rFonts w:ascii="CorpoS" w:hAnsi="CorpoS"/>
    </w:rPr>
  </w:style>
  <w:style w:type="character" w:styleId="Hyperlink">
    <w:name w:val="Hyperlink"/>
    <w:rsid w:val="00E82EB4"/>
    <w:rPr>
      <w:color w:val="0000FF"/>
      <w:u w:val="single"/>
    </w:rPr>
  </w:style>
  <w:style w:type="paragraph" w:styleId="Funotentext">
    <w:name w:val="footnote text"/>
    <w:basedOn w:val="Standard"/>
    <w:semiHidden/>
    <w:rsid w:val="007B301A"/>
    <w:rPr>
      <w:sz w:val="20"/>
    </w:rPr>
  </w:style>
  <w:style w:type="character" w:styleId="Funotenzeichen">
    <w:name w:val="footnote reference"/>
    <w:semiHidden/>
    <w:rsid w:val="007B301A"/>
    <w:rPr>
      <w:vertAlign w:val="superscript"/>
    </w:rPr>
  </w:style>
  <w:style w:type="paragraph" w:customStyle="1" w:styleId="StandardE">
    <w:name w:val="StandardE"/>
    <w:basedOn w:val="Standard"/>
    <w:rsid w:val="00342A55"/>
    <w:rPr>
      <w:rFonts w:ascii="Arial" w:eastAsia="Times New Roman" w:hAnsi="Arial"/>
      <w:color w:val="000000"/>
      <w:lang w:val="en-US"/>
    </w:rPr>
  </w:style>
  <w:style w:type="paragraph" w:styleId="StandardWeb">
    <w:name w:val="Normal (Web)"/>
    <w:basedOn w:val="Standard"/>
    <w:rsid w:val="00344B08"/>
    <w:pPr>
      <w:spacing w:before="100" w:beforeAutospacing="1" w:after="100" w:afterAutospacing="1"/>
    </w:pPr>
    <w:rPr>
      <w:rFonts w:ascii="Times New Roman" w:eastAsia="Times New Roman" w:hAnsi="Times New Roman"/>
      <w:color w:val="000000"/>
      <w:szCs w:val="24"/>
      <w:lang w:val="de-DE" w:eastAsia="de-DE"/>
    </w:rPr>
  </w:style>
  <w:style w:type="character" w:customStyle="1" w:styleId="h41">
    <w:name w:val="h41"/>
    <w:rsid w:val="006466E5"/>
    <w:rPr>
      <w:b/>
      <w:bCs/>
      <w:color w:val="19194B"/>
      <w:sz w:val="23"/>
      <w:szCs w:val="23"/>
      <w:bdr w:val="none" w:sz="0" w:space="0" w:color="auto" w:frame="1"/>
    </w:rPr>
  </w:style>
  <w:style w:type="character" w:styleId="Kommentarzeichen">
    <w:name w:val="annotation reference"/>
    <w:basedOn w:val="Absatz-Standardschriftart"/>
    <w:rsid w:val="00237422"/>
    <w:rPr>
      <w:sz w:val="16"/>
      <w:szCs w:val="16"/>
    </w:rPr>
  </w:style>
  <w:style w:type="paragraph" w:styleId="Kommentartext">
    <w:name w:val="annotation text"/>
    <w:basedOn w:val="Standard"/>
    <w:link w:val="KommentartextZchn"/>
    <w:rsid w:val="00237422"/>
    <w:rPr>
      <w:sz w:val="20"/>
    </w:rPr>
  </w:style>
  <w:style w:type="character" w:customStyle="1" w:styleId="KommentartextZchn">
    <w:name w:val="Kommentartext Zchn"/>
    <w:basedOn w:val="Absatz-Standardschriftart"/>
    <w:link w:val="Kommentartext"/>
    <w:rsid w:val="00237422"/>
    <w:rPr>
      <w:lang w:val="en-GB" w:eastAsia="en-US"/>
    </w:rPr>
  </w:style>
  <w:style w:type="paragraph" w:styleId="Kommentarthema">
    <w:name w:val="annotation subject"/>
    <w:basedOn w:val="Kommentartext"/>
    <w:next w:val="Kommentartext"/>
    <w:link w:val="KommentarthemaZchn"/>
    <w:rsid w:val="00237422"/>
    <w:rPr>
      <w:b/>
      <w:bCs/>
    </w:rPr>
  </w:style>
  <w:style w:type="character" w:customStyle="1" w:styleId="KommentarthemaZchn">
    <w:name w:val="Kommentarthema Zchn"/>
    <w:basedOn w:val="KommentartextZchn"/>
    <w:link w:val="Kommentarthema"/>
    <w:rsid w:val="00237422"/>
    <w:rPr>
      <w:b/>
      <w:bCs/>
      <w:lang w:val="en-GB" w:eastAsia="en-US"/>
    </w:rPr>
  </w:style>
  <w:style w:type="paragraph" w:styleId="berarbeitung">
    <w:name w:val="Revision"/>
    <w:hidden/>
    <w:uiPriority w:val="99"/>
    <w:semiHidden/>
    <w:rsid w:val="00237422"/>
    <w:rPr>
      <w:sz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de-DE"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sz w:val="24"/>
      <w:lang w:val="en-GB" w:eastAsia="en-US"/>
    </w:rPr>
  </w:style>
  <w:style w:type="paragraph" w:styleId="berschrift1">
    <w:name w:val="heading 1"/>
    <w:basedOn w:val="Standard"/>
    <w:next w:val="Standard"/>
    <w:qFormat/>
    <w:pPr>
      <w:keepNext/>
      <w:tabs>
        <w:tab w:val="left" w:pos="7598"/>
      </w:tabs>
      <w:spacing w:before="1400" w:line="300" w:lineRule="exact"/>
      <w:ind w:left="1786"/>
      <w:outlineLvl w:val="0"/>
    </w:pPr>
    <w:rPr>
      <w:rFonts w:ascii="CorpoS" w:hAnsi="CorpoS"/>
      <w:b/>
      <w:sz w:val="44"/>
    </w:rPr>
  </w:style>
  <w:style w:type="paragraph" w:styleId="berschrift2">
    <w:name w:val="heading 2"/>
    <w:basedOn w:val="Standard"/>
    <w:next w:val="Standard"/>
    <w:qFormat/>
    <w:rsid w:val="00E82EB4"/>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E82EB4"/>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320"/>
        <w:tab w:val="right" w:pos="8640"/>
      </w:tabs>
    </w:pPr>
    <w:rPr>
      <w:rFonts w:ascii="CorpoSLig" w:hAnsi="CorpoSLig"/>
    </w:rPr>
  </w:style>
  <w:style w:type="paragraph" w:styleId="Fuzeile">
    <w:name w:val="footer"/>
    <w:basedOn w:val="Standard"/>
    <w:pPr>
      <w:tabs>
        <w:tab w:val="center" w:pos="4320"/>
        <w:tab w:val="right" w:pos="8640"/>
      </w:tabs>
    </w:pPr>
  </w:style>
  <w:style w:type="paragraph" w:styleId="Blocktext">
    <w:name w:val="Block Text"/>
    <w:basedOn w:val="Standard"/>
    <w:pPr>
      <w:tabs>
        <w:tab w:val="left" w:pos="7598"/>
      </w:tabs>
      <w:spacing w:line="300" w:lineRule="exact"/>
      <w:ind w:left="1786" w:right="567"/>
    </w:pPr>
    <w:rPr>
      <w:rFonts w:ascii="CorpoSReg" w:hAnsi="CorpoSReg"/>
      <w:sz w:val="26"/>
    </w:rPr>
  </w:style>
  <w:style w:type="paragraph" w:styleId="Sprechblasentext">
    <w:name w:val="Balloon Text"/>
    <w:basedOn w:val="Standard"/>
    <w:semiHidden/>
    <w:rPr>
      <w:rFonts w:ascii="Tahoma" w:hAnsi="Tahoma" w:cs="Tahoma"/>
      <w:sz w:val="16"/>
      <w:szCs w:val="16"/>
    </w:rPr>
  </w:style>
  <w:style w:type="paragraph" w:customStyle="1" w:styleId="MTUTitle">
    <w:name w:val="MTU: Title"/>
    <w:basedOn w:val="Standard"/>
    <w:pPr>
      <w:tabs>
        <w:tab w:val="left" w:pos="7598"/>
      </w:tabs>
    </w:pPr>
    <w:rPr>
      <w:rFonts w:ascii="CorpoS" w:hAnsi="CorpoS"/>
      <w:sz w:val="22"/>
    </w:rPr>
  </w:style>
  <w:style w:type="paragraph" w:customStyle="1" w:styleId="MTUHeadings">
    <w:name w:val="MTU: Headings"/>
    <w:basedOn w:val="berschrift1"/>
    <w:pPr>
      <w:spacing w:before="0" w:line="280" w:lineRule="exact"/>
      <w:ind w:left="0"/>
    </w:pPr>
    <w:rPr>
      <w:sz w:val="40"/>
    </w:rPr>
  </w:style>
  <w:style w:type="paragraph" w:customStyle="1" w:styleId="MTUSubhead">
    <w:name w:val="MTU: Subhead"/>
    <w:basedOn w:val="Standard"/>
    <w:pPr>
      <w:tabs>
        <w:tab w:val="left" w:pos="7598"/>
      </w:tabs>
      <w:spacing w:after="280" w:line="280" w:lineRule="exact"/>
    </w:pPr>
    <w:rPr>
      <w:rFonts w:ascii="CorpoS" w:hAnsi="CorpoS"/>
      <w:b/>
    </w:rPr>
  </w:style>
  <w:style w:type="paragraph" w:customStyle="1" w:styleId="MTUBodycopy">
    <w:name w:val="MTU: Body copy"/>
    <w:basedOn w:val="Standard"/>
    <w:pPr>
      <w:tabs>
        <w:tab w:val="left" w:pos="7598"/>
      </w:tabs>
      <w:spacing w:line="280" w:lineRule="exact"/>
    </w:pPr>
    <w:rPr>
      <w:rFonts w:ascii="CorpoS" w:hAnsi="CorpoS"/>
      <w:sz w:val="20"/>
    </w:rPr>
  </w:style>
  <w:style w:type="paragraph" w:styleId="Textkrper">
    <w:name w:val="Body Text"/>
    <w:basedOn w:val="Standard"/>
    <w:rsid w:val="00E82EB4"/>
    <w:pPr>
      <w:tabs>
        <w:tab w:val="left" w:pos="2552"/>
      </w:tabs>
      <w:ind w:right="2409"/>
      <w:jc w:val="both"/>
    </w:pPr>
    <w:rPr>
      <w:rFonts w:ascii="CorpoS" w:eastAsia="Times New Roman" w:hAnsi="CorpoS"/>
      <w:lang w:val="de-DE"/>
    </w:rPr>
  </w:style>
  <w:style w:type="paragraph" w:styleId="Textkrper2">
    <w:name w:val="Body Text 2"/>
    <w:basedOn w:val="Standard"/>
    <w:rsid w:val="00E82EB4"/>
    <w:pPr>
      <w:ind w:right="2834"/>
      <w:jc w:val="both"/>
    </w:pPr>
    <w:rPr>
      <w:rFonts w:ascii="CorpoS" w:hAnsi="CorpoS"/>
      <w:b/>
    </w:rPr>
  </w:style>
  <w:style w:type="paragraph" w:styleId="Textkrper3">
    <w:name w:val="Body Text 3"/>
    <w:basedOn w:val="Standard"/>
    <w:rsid w:val="00E82EB4"/>
    <w:pPr>
      <w:tabs>
        <w:tab w:val="left" w:pos="2552"/>
      </w:tabs>
      <w:ind w:right="2834"/>
      <w:jc w:val="both"/>
    </w:pPr>
    <w:rPr>
      <w:rFonts w:ascii="CorpoS" w:hAnsi="CorpoS"/>
    </w:rPr>
  </w:style>
  <w:style w:type="character" w:styleId="Hyperlink">
    <w:name w:val="Hyperlink"/>
    <w:rsid w:val="00E82EB4"/>
    <w:rPr>
      <w:color w:val="0000FF"/>
      <w:u w:val="single"/>
    </w:rPr>
  </w:style>
  <w:style w:type="paragraph" w:styleId="Funotentext">
    <w:name w:val="footnote text"/>
    <w:basedOn w:val="Standard"/>
    <w:semiHidden/>
    <w:rsid w:val="007B301A"/>
    <w:rPr>
      <w:sz w:val="20"/>
    </w:rPr>
  </w:style>
  <w:style w:type="character" w:styleId="Funotenzeichen">
    <w:name w:val="footnote reference"/>
    <w:semiHidden/>
    <w:rsid w:val="007B301A"/>
    <w:rPr>
      <w:vertAlign w:val="superscript"/>
    </w:rPr>
  </w:style>
  <w:style w:type="paragraph" w:customStyle="1" w:styleId="StandardE">
    <w:name w:val="StandardE"/>
    <w:basedOn w:val="Standard"/>
    <w:rsid w:val="00342A55"/>
    <w:rPr>
      <w:rFonts w:ascii="Arial" w:eastAsia="Times New Roman" w:hAnsi="Arial"/>
      <w:color w:val="000000"/>
      <w:lang w:val="en-US"/>
    </w:rPr>
  </w:style>
  <w:style w:type="paragraph" w:styleId="StandardWeb">
    <w:name w:val="Normal (Web)"/>
    <w:basedOn w:val="Standard"/>
    <w:rsid w:val="00344B08"/>
    <w:pPr>
      <w:spacing w:before="100" w:beforeAutospacing="1" w:after="100" w:afterAutospacing="1"/>
    </w:pPr>
    <w:rPr>
      <w:rFonts w:ascii="Times New Roman" w:eastAsia="Times New Roman" w:hAnsi="Times New Roman"/>
      <w:color w:val="000000"/>
      <w:szCs w:val="24"/>
      <w:lang w:val="de-DE" w:eastAsia="de-DE"/>
    </w:rPr>
  </w:style>
  <w:style w:type="character" w:customStyle="1" w:styleId="h41">
    <w:name w:val="h41"/>
    <w:rsid w:val="006466E5"/>
    <w:rPr>
      <w:b/>
      <w:bCs/>
      <w:color w:val="19194B"/>
      <w:sz w:val="23"/>
      <w:szCs w:val="23"/>
      <w:bdr w:val="none" w:sz="0" w:space="0" w:color="auto" w:frame="1"/>
    </w:rPr>
  </w:style>
  <w:style w:type="character" w:styleId="Kommentarzeichen">
    <w:name w:val="annotation reference"/>
    <w:basedOn w:val="Absatz-Standardschriftart"/>
    <w:rsid w:val="00237422"/>
    <w:rPr>
      <w:sz w:val="16"/>
      <w:szCs w:val="16"/>
    </w:rPr>
  </w:style>
  <w:style w:type="paragraph" w:styleId="Kommentartext">
    <w:name w:val="annotation text"/>
    <w:basedOn w:val="Standard"/>
    <w:link w:val="KommentartextZchn"/>
    <w:rsid w:val="00237422"/>
    <w:rPr>
      <w:sz w:val="20"/>
    </w:rPr>
  </w:style>
  <w:style w:type="character" w:customStyle="1" w:styleId="KommentartextZchn">
    <w:name w:val="Kommentartext Zchn"/>
    <w:basedOn w:val="Absatz-Standardschriftart"/>
    <w:link w:val="Kommentartext"/>
    <w:rsid w:val="00237422"/>
    <w:rPr>
      <w:lang w:val="en-GB" w:eastAsia="en-US"/>
    </w:rPr>
  </w:style>
  <w:style w:type="paragraph" w:styleId="Kommentarthema">
    <w:name w:val="annotation subject"/>
    <w:basedOn w:val="Kommentartext"/>
    <w:next w:val="Kommentartext"/>
    <w:link w:val="KommentarthemaZchn"/>
    <w:rsid w:val="00237422"/>
    <w:rPr>
      <w:b/>
      <w:bCs/>
    </w:rPr>
  </w:style>
  <w:style w:type="character" w:customStyle="1" w:styleId="KommentarthemaZchn">
    <w:name w:val="Kommentarthema Zchn"/>
    <w:basedOn w:val="KommentartextZchn"/>
    <w:link w:val="Kommentarthema"/>
    <w:rsid w:val="00237422"/>
    <w:rPr>
      <w:b/>
      <w:bCs/>
      <w:lang w:val="en-GB" w:eastAsia="en-US"/>
    </w:rPr>
  </w:style>
  <w:style w:type="paragraph" w:styleId="berarbeitung">
    <w:name w:val="Revision"/>
    <w:hidden/>
    <w:uiPriority w:val="99"/>
    <w:semiHidden/>
    <w:rsid w:val="00237422"/>
    <w:rPr>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650395">
      <w:bodyDiv w:val="1"/>
      <w:marLeft w:val="0"/>
      <w:marRight w:val="0"/>
      <w:marTop w:val="0"/>
      <w:marBottom w:val="0"/>
      <w:divBdr>
        <w:top w:val="none" w:sz="0" w:space="0" w:color="auto"/>
        <w:left w:val="none" w:sz="0" w:space="0" w:color="auto"/>
        <w:bottom w:val="none" w:sz="0" w:space="0" w:color="auto"/>
        <w:right w:val="none" w:sz="0" w:space="0" w:color="auto"/>
      </w:divBdr>
    </w:div>
    <w:div w:id="496697514">
      <w:bodyDiv w:val="1"/>
      <w:marLeft w:val="0"/>
      <w:marRight w:val="0"/>
      <w:marTop w:val="0"/>
      <w:marBottom w:val="0"/>
      <w:divBdr>
        <w:top w:val="none" w:sz="0" w:space="0" w:color="auto"/>
        <w:left w:val="none" w:sz="0" w:space="0" w:color="auto"/>
        <w:bottom w:val="none" w:sz="0" w:space="0" w:color="auto"/>
        <w:right w:val="none" w:sz="0" w:space="0" w:color="auto"/>
      </w:divBdr>
    </w:div>
    <w:div w:id="178049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tu.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AE1EC5-DB84-47D0-8DCC-FBF3CB064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916</Words>
  <Characters>6389</Characters>
  <Application>Microsoft Office Word</Application>
  <DocSecurity>2</DocSecurity>
  <Lines>53</Lines>
  <Paragraphs>14</Paragraphs>
  <ScaleCrop>false</ScaleCrop>
  <HeadingPairs>
    <vt:vector size="2" baseType="variant">
      <vt:variant>
        <vt:lpstr>Titel</vt:lpstr>
      </vt:variant>
      <vt:variant>
        <vt:i4>1</vt:i4>
      </vt:variant>
    </vt:vector>
  </HeadingPairs>
  <TitlesOfParts>
    <vt:vector size="1" baseType="lpstr">
      <vt:lpstr>MTU Aero Engines: Führender Triebwerkshersteller in Deutschland</vt:lpstr>
    </vt:vector>
  </TitlesOfParts>
  <LinksUpToDate>false</LinksUpToDate>
  <CharactersWithSpaces>7291</CharactersWithSpaces>
  <SharedDoc>false</SharedDoc>
  <HLinks>
    <vt:vector size="6" baseType="variant">
      <vt:variant>
        <vt:i4>7864431</vt:i4>
      </vt:variant>
      <vt:variant>
        <vt:i4>0</vt:i4>
      </vt:variant>
      <vt:variant>
        <vt:i4>0</vt:i4>
      </vt:variant>
      <vt:variant>
        <vt:i4>5</vt:i4>
      </vt:variant>
      <vt:variant>
        <vt:lpwstr>http://www.mtu.de/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MTU Aero Engines: Führender Triebwerkshersteller in Deutschland</dc:title>
  <dc:creator/>
  <cp:lastModifiedBy/>
  <cp:revision>1</cp:revision>
  <cp:lastPrinted>2009-02-27T06:47:00Z</cp:lastPrinted>
  <dcterms:created xsi:type="dcterms:W3CDTF">2016-12-01T08:56:00Z</dcterms:created>
  <dcterms:modified xsi:type="dcterms:W3CDTF">2016-12-13T08:17:00Z</dcterms:modified>
</cp:coreProperties>
</file>