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A54F0" w14:textId="77777777" w:rsidR="00256010" w:rsidRPr="00DB5C09" w:rsidRDefault="00256010" w:rsidP="00D511E0">
      <w:pPr>
        <w:jc w:val="both"/>
        <w:rPr>
          <w:rFonts w:ascii="CorpoS" w:hAnsi="CorpoS" w:cs="Arial"/>
          <w:sz w:val="24"/>
          <w:szCs w:val="24"/>
        </w:rPr>
      </w:pPr>
    </w:p>
    <w:p w14:paraId="46896164" w14:textId="13D2AA1C" w:rsidR="00256010" w:rsidRPr="00A7771A" w:rsidRDefault="00256010" w:rsidP="00D511E0">
      <w:pPr>
        <w:pStyle w:val="Textkrper2"/>
        <w:tabs>
          <w:tab w:val="left" w:pos="8505"/>
        </w:tabs>
        <w:ind w:right="0"/>
        <w:rPr>
          <w:szCs w:val="24"/>
          <w:lang w:val="de-DE"/>
        </w:rPr>
      </w:pPr>
      <w:r w:rsidRPr="00A7771A">
        <w:rPr>
          <w:szCs w:val="24"/>
          <w:lang w:val="de-DE"/>
        </w:rPr>
        <w:t xml:space="preserve">MTU Maintenance </w:t>
      </w:r>
      <w:r w:rsidR="00A7771A" w:rsidRPr="00A7771A">
        <w:rPr>
          <w:szCs w:val="24"/>
          <w:lang w:val="de-DE"/>
        </w:rPr>
        <w:t>präsentiert di</w:t>
      </w:r>
      <w:r w:rsidR="00A7771A">
        <w:rPr>
          <w:szCs w:val="24"/>
          <w:lang w:val="de-DE"/>
        </w:rPr>
        <w:t>e</w:t>
      </w:r>
      <w:r w:rsidR="00F42678" w:rsidRPr="00A7771A">
        <w:rPr>
          <w:szCs w:val="24"/>
          <w:lang w:val="de-DE"/>
        </w:rPr>
        <w:t xml:space="preserve"> MTU</w:t>
      </w:r>
      <w:r w:rsidR="00F42678" w:rsidRPr="00A7771A">
        <w:rPr>
          <w:szCs w:val="24"/>
          <w:vertAlign w:val="superscript"/>
          <w:lang w:val="de-DE"/>
        </w:rPr>
        <w:t>Plus</w:t>
      </w:r>
      <w:r w:rsidR="00F42678" w:rsidRPr="00A7771A">
        <w:rPr>
          <w:szCs w:val="24"/>
          <w:lang w:val="de-DE"/>
        </w:rPr>
        <w:t xml:space="preserve"> Intelligent Solutions </w:t>
      </w:r>
    </w:p>
    <w:p w14:paraId="1F6A09E1" w14:textId="77777777" w:rsidR="00313AAE" w:rsidRPr="00A7771A" w:rsidRDefault="00313AAE" w:rsidP="00D511E0">
      <w:pPr>
        <w:pStyle w:val="MTUBodycopy"/>
        <w:tabs>
          <w:tab w:val="left" w:pos="8505"/>
        </w:tabs>
        <w:ind w:right="50"/>
        <w:jc w:val="both"/>
        <w:rPr>
          <w:sz w:val="24"/>
          <w:szCs w:val="24"/>
          <w:lang w:val="de-DE"/>
        </w:rPr>
      </w:pPr>
    </w:p>
    <w:p w14:paraId="4209BA54" w14:textId="5FEA3ABF" w:rsidR="00F42678" w:rsidRPr="00C6742F" w:rsidRDefault="008741A1" w:rsidP="00622899">
      <w:pPr>
        <w:pStyle w:val="MTUBodycopy"/>
        <w:tabs>
          <w:tab w:val="left" w:pos="8505"/>
        </w:tabs>
        <w:spacing w:line="240" w:lineRule="auto"/>
        <w:ind w:right="50"/>
        <w:jc w:val="both"/>
        <w:rPr>
          <w:sz w:val="24"/>
          <w:szCs w:val="24"/>
          <w:lang w:val="de-DE"/>
        </w:rPr>
      </w:pPr>
      <w:r>
        <w:rPr>
          <w:sz w:val="24"/>
          <w:szCs w:val="24"/>
          <w:lang w:val="de-DE"/>
        </w:rPr>
        <w:t>Hannover, Atlanta</w:t>
      </w:r>
      <w:r w:rsidR="00256010" w:rsidRPr="00A16C81">
        <w:rPr>
          <w:sz w:val="24"/>
          <w:szCs w:val="24"/>
          <w:lang w:val="de-DE"/>
        </w:rPr>
        <w:t xml:space="preserve">, </w:t>
      </w:r>
      <w:r w:rsidR="00F42678" w:rsidRPr="00A16C81">
        <w:rPr>
          <w:sz w:val="24"/>
          <w:szCs w:val="24"/>
          <w:lang w:val="de-DE"/>
        </w:rPr>
        <w:t>8</w:t>
      </w:r>
      <w:r w:rsidR="00A40074" w:rsidRPr="00A16C81">
        <w:rPr>
          <w:sz w:val="24"/>
          <w:szCs w:val="24"/>
          <w:lang w:val="de-DE"/>
        </w:rPr>
        <w:t>.</w:t>
      </w:r>
      <w:r w:rsidR="00DB5C09" w:rsidRPr="00A16C81">
        <w:rPr>
          <w:sz w:val="24"/>
          <w:szCs w:val="24"/>
          <w:lang w:val="de-DE"/>
        </w:rPr>
        <w:t xml:space="preserve"> </w:t>
      </w:r>
      <w:r w:rsidR="00F42678" w:rsidRPr="0015413A">
        <w:rPr>
          <w:sz w:val="24"/>
          <w:szCs w:val="24"/>
          <w:lang w:val="de-DE"/>
        </w:rPr>
        <w:t>April</w:t>
      </w:r>
      <w:r w:rsidR="00256010" w:rsidRPr="0015413A">
        <w:rPr>
          <w:sz w:val="24"/>
          <w:szCs w:val="24"/>
          <w:lang w:val="de-DE"/>
        </w:rPr>
        <w:t xml:space="preserve"> 201</w:t>
      </w:r>
      <w:r w:rsidR="00DB5C09" w:rsidRPr="0015413A">
        <w:rPr>
          <w:sz w:val="24"/>
          <w:szCs w:val="24"/>
          <w:lang w:val="de-DE"/>
        </w:rPr>
        <w:t>9</w:t>
      </w:r>
      <w:r w:rsidR="00256010" w:rsidRPr="0015413A">
        <w:rPr>
          <w:sz w:val="24"/>
          <w:szCs w:val="24"/>
          <w:lang w:val="de-DE"/>
        </w:rPr>
        <w:t xml:space="preserve"> </w:t>
      </w:r>
      <w:r w:rsidR="009A691E" w:rsidRPr="0015413A">
        <w:rPr>
          <w:sz w:val="24"/>
          <w:szCs w:val="24"/>
          <w:lang w:val="de-DE"/>
        </w:rPr>
        <w:t>–</w:t>
      </w:r>
      <w:r w:rsidR="00256010" w:rsidRPr="0015413A">
        <w:rPr>
          <w:sz w:val="24"/>
          <w:szCs w:val="24"/>
          <w:lang w:val="de-DE"/>
        </w:rPr>
        <w:t xml:space="preserve"> </w:t>
      </w:r>
      <w:r w:rsidR="00A40074" w:rsidRPr="0015413A">
        <w:rPr>
          <w:sz w:val="24"/>
          <w:szCs w:val="24"/>
          <w:lang w:val="de-DE"/>
        </w:rPr>
        <w:t xml:space="preserve">Die </w:t>
      </w:r>
      <w:r w:rsidR="00882BA2" w:rsidRPr="0015413A">
        <w:rPr>
          <w:sz w:val="24"/>
          <w:szCs w:val="24"/>
          <w:lang w:val="de-DE"/>
        </w:rPr>
        <w:t>MTU Maintenance</w:t>
      </w:r>
      <w:r w:rsidR="00AE2D2D" w:rsidRPr="0015413A">
        <w:rPr>
          <w:sz w:val="24"/>
          <w:szCs w:val="24"/>
          <w:lang w:val="de-DE"/>
        </w:rPr>
        <w:t xml:space="preserve">, </w:t>
      </w:r>
      <w:r w:rsidR="0015413A" w:rsidRPr="0015413A">
        <w:rPr>
          <w:rFonts w:cs="CorporateS-Regular"/>
          <w:sz w:val="24"/>
          <w:szCs w:val="24"/>
          <w:lang w:val="de-DE"/>
        </w:rPr>
        <w:t>der weltweit führende Anbieter von maßgeschneiderten Serviceleistungen für Luftfahrtantriebe</w:t>
      </w:r>
      <w:r w:rsidR="00AE2D2D" w:rsidRPr="0015413A">
        <w:rPr>
          <w:sz w:val="24"/>
          <w:szCs w:val="24"/>
          <w:lang w:val="de-DE"/>
        </w:rPr>
        <w:t>,</w:t>
      </w:r>
      <w:r w:rsidR="00F42678" w:rsidRPr="0015413A">
        <w:rPr>
          <w:sz w:val="24"/>
          <w:szCs w:val="24"/>
          <w:lang w:val="de-DE"/>
        </w:rPr>
        <w:t xml:space="preserve"> </w:t>
      </w:r>
      <w:r w:rsidR="0015413A" w:rsidRPr="0015413A">
        <w:rPr>
          <w:sz w:val="24"/>
          <w:szCs w:val="24"/>
          <w:lang w:val="de-DE"/>
        </w:rPr>
        <w:t>s</w:t>
      </w:r>
      <w:r w:rsidR="0015413A">
        <w:rPr>
          <w:sz w:val="24"/>
          <w:szCs w:val="24"/>
          <w:lang w:val="de-DE"/>
        </w:rPr>
        <w:t>tellt</w:t>
      </w:r>
      <w:r w:rsidR="00CC7266">
        <w:rPr>
          <w:sz w:val="24"/>
          <w:szCs w:val="24"/>
          <w:lang w:val="de-DE"/>
        </w:rPr>
        <w:t xml:space="preserve"> bei der internationalen Fachmesse MRO Americas in Atlanta</w:t>
      </w:r>
      <w:r w:rsidR="005D7B40">
        <w:rPr>
          <w:sz w:val="24"/>
          <w:szCs w:val="24"/>
          <w:lang w:val="de-DE"/>
        </w:rPr>
        <w:t xml:space="preserve"> im US-Bundesstaat </w:t>
      </w:r>
      <w:r w:rsidR="00CC7266">
        <w:rPr>
          <w:sz w:val="24"/>
          <w:szCs w:val="24"/>
          <w:lang w:val="de-DE"/>
        </w:rPr>
        <w:t xml:space="preserve">Georgia </w:t>
      </w:r>
      <w:r>
        <w:rPr>
          <w:sz w:val="24"/>
          <w:szCs w:val="24"/>
          <w:lang w:val="de-DE"/>
        </w:rPr>
        <w:t xml:space="preserve">ihr neu definiertes Serviceportfolio, </w:t>
      </w:r>
      <w:proofErr w:type="spellStart"/>
      <w:r w:rsidR="00F42678" w:rsidRPr="0015413A">
        <w:rPr>
          <w:sz w:val="24"/>
          <w:szCs w:val="24"/>
          <w:lang w:val="de-DE"/>
        </w:rPr>
        <w:t>MTU</w:t>
      </w:r>
      <w:r w:rsidR="00F42678" w:rsidRPr="0015413A">
        <w:rPr>
          <w:sz w:val="24"/>
          <w:szCs w:val="24"/>
          <w:vertAlign w:val="superscript"/>
          <w:lang w:val="de-DE"/>
        </w:rPr>
        <w:t>Plus</w:t>
      </w:r>
      <w:proofErr w:type="spellEnd"/>
      <w:r w:rsidR="00F42678" w:rsidRPr="0015413A">
        <w:rPr>
          <w:sz w:val="24"/>
          <w:szCs w:val="24"/>
          <w:vertAlign w:val="superscript"/>
          <w:lang w:val="de-DE"/>
        </w:rPr>
        <w:t xml:space="preserve"> </w:t>
      </w:r>
      <w:r w:rsidR="00F42678" w:rsidRPr="0015413A">
        <w:rPr>
          <w:sz w:val="24"/>
          <w:szCs w:val="24"/>
          <w:lang w:val="de-DE"/>
        </w:rPr>
        <w:t>Intelligent Solutions</w:t>
      </w:r>
      <w:r w:rsidR="00CC7266">
        <w:rPr>
          <w:sz w:val="24"/>
          <w:szCs w:val="24"/>
          <w:lang w:val="de-DE"/>
        </w:rPr>
        <w:t>,</w:t>
      </w:r>
      <w:r w:rsidR="00F42678" w:rsidRPr="0015413A">
        <w:rPr>
          <w:sz w:val="24"/>
          <w:szCs w:val="24"/>
          <w:lang w:val="de-DE"/>
        </w:rPr>
        <w:t xml:space="preserve"> </w:t>
      </w:r>
      <w:r w:rsidR="00CC7266">
        <w:rPr>
          <w:sz w:val="24"/>
          <w:szCs w:val="24"/>
          <w:lang w:val="de-DE"/>
        </w:rPr>
        <w:t>vor</w:t>
      </w:r>
      <w:r w:rsidR="00F42678" w:rsidRPr="0015413A">
        <w:rPr>
          <w:sz w:val="24"/>
          <w:szCs w:val="24"/>
          <w:lang w:val="de-DE"/>
        </w:rPr>
        <w:t xml:space="preserve">. </w:t>
      </w:r>
      <w:r w:rsidR="000868F0" w:rsidRPr="00A16C81">
        <w:rPr>
          <w:sz w:val="24"/>
          <w:szCs w:val="24"/>
          <w:lang w:val="de-DE"/>
        </w:rPr>
        <w:t xml:space="preserve">Dieses </w:t>
      </w:r>
      <w:r>
        <w:rPr>
          <w:sz w:val="24"/>
          <w:szCs w:val="24"/>
          <w:lang w:val="de-DE"/>
        </w:rPr>
        <w:t>Leistungs</w:t>
      </w:r>
      <w:r w:rsidR="0010364F">
        <w:rPr>
          <w:sz w:val="24"/>
          <w:szCs w:val="24"/>
          <w:lang w:val="de-DE"/>
        </w:rPr>
        <w:t>angebot</w:t>
      </w:r>
      <w:r w:rsidR="000868F0" w:rsidRPr="00A16C81">
        <w:rPr>
          <w:sz w:val="24"/>
          <w:szCs w:val="24"/>
          <w:lang w:val="de-DE"/>
        </w:rPr>
        <w:t xml:space="preserve"> </w:t>
      </w:r>
      <w:r w:rsidR="00A16C81" w:rsidRPr="00A16C81">
        <w:rPr>
          <w:sz w:val="24"/>
          <w:szCs w:val="24"/>
          <w:lang w:val="de-DE"/>
        </w:rPr>
        <w:t>is</w:t>
      </w:r>
      <w:r w:rsidR="00A16C81">
        <w:rPr>
          <w:sz w:val="24"/>
          <w:szCs w:val="24"/>
          <w:lang w:val="de-DE"/>
        </w:rPr>
        <w:t>t</w:t>
      </w:r>
      <w:r w:rsidR="000868F0" w:rsidRPr="00A16C81">
        <w:rPr>
          <w:sz w:val="24"/>
          <w:szCs w:val="24"/>
          <w:lang w:val="de-DE"/>
        </w:rPr>
        <w:t xml:space="preserve"> speziell</w:t>
      </w:r>
      <w:r w:rsidR="00AE2D2D" w:rsidRPr="00A16C81">
        <w:rPr>
          <w:sz w:val="24"/>
          <w:szCs w:val="24"/>
          <w:lang w:val="de-DE"/>
        </w:rPr>
        <w:t xml:space="preserve"> </w:t>
      </w:r>
      <w:r w:rsidR="002F19EC" w:rsidRPr="00A16C81">
        <w:rPr>
          <w:sz w:val="24"/>
          <w:szCs w:val="24"/>
          <w:lang w:val="de-DE"/>
        </w:rPr>
        <w:t>a</w:t>
      </w:r>
      <w:r w:rsidR="00A16C81">
        <w:rPr>
          <w:sz w:val="24"/>
          <w:szCs w:val="24"/>
          <w:lang w:val="de-DE"/>
        </w:rPr>
        <w:t>uf</w:t>
      </w:r>
      <w:r w:rsidR="002F19EC" w:rsidRPr="00A16C81">
        <w:rPr>
          <w:sz w:val="24"/>
          <w:szCs w:val="24"/>
          <w:lang w:val="de-DE"/>
        </w:rPr>
        <w:t xml:space="preserve"> die individuellen Bedürfnisse </w:t>
      </w:r>
      <w:r w:rsidR="0067422B">
        <w:rPr>
          <w:sz w:val="24"/>
          <w:szCs w:val="24"/>
          <w:lang w:val="de-DE"/>
        </w:rPr>
        <w:t>der</w:t>
      </w:r>
      <w:r w:rsidR="00A16C81" w:rsidRPr="00A16C81">
        <w:rPr>
          <w:sz w:val="24"/>
          <w:szCs w:val="24"/>
          <w:lang w:val="de-DE"/>
        </w:rPr>
        <w:t xml:space="preserve"> Kunden </w:t>
      </w:r>
      <w:r w:rsidR="00A16C81">
        <w:rPr>
          <w:sz w:val="24"/>
          <w:szCs w:val="24"/>
          <w:lang w:val="de-DE"/>
        </w:rPr>
        <w:t>zugeschnitten</w:t>
      </w:r>
      <w:r w:rsidR="00A16C81" w:rsidRPr="00A16C81">
        <w:rPr>
          <w:sz w:val="24"/>
          <w:szCs w:val="24"/>
          <w:lang w:val="de-DE"/>
        </w:rPr>
        <w:t xml:space="preserve">. </w:t>
      </w:r>
      <w:r w:rsidR="00A16C81" w:rsidRPr="00C6742F">
        <w:rPr>
          <w:sz w:val="24"/>
          <w:szCs w:val="24"/>
          <w:lang w:val="de-DE"/>
        </w:rPr>
        <w:t>Es richtet sich sowohl an Betreiber</w:t>
      </w:r>
      <w:r w:rsidR="002F19EC" w:rsidRPr="00C6742F">
        <w:rPr>
          <w:sz w:val="24"/>
          <w:szCs w:val="24"/>
          <w:lang w:val="de-DE"/>
        </w:rPr>
        <w:t>,</w:t>
      </w:r>
      <w:r w:rsidR="00915ED1" w:rsidRPr="00C6742F">
        <w:rPr>
          <w:sz w:val="24"/>
          <w:szCs w:val="24"/>
          <w:lang w:val="de-DE"/>
        </w:rPr>
        <w:t xml:space="preserve"> die</w:t>
      </w:r>
      <w:r w:rsidR="00A16C81" w:rsidRPr="00C6742F">
        <w:rPr>
          <w:sz w:val="24"/>
          <w:szCs w:val="24"/>
          <w:lang w:val="de-DE"/>
        </w:rPr>
        <w:t xml:space="preserve"> zur Kostenkontrolle und -optimierung zunehmend </w:t>
      </w:r>
      <w:r w:rsidR="00C6742F" w:rsidRPr="00C6742F">
        <w:rPr>
          <w:sz w:val="24"/>
          <w:szCs w:val="24"/>
          <w:lang w:val="de-DE"/>
        </w:rPr>
        <w:t>passgenaue Lösu</w:t>
      </w:r>
      <w:r w:rsidR="00C6742F">
        <w:rPr>
          <w:sz w:val="24"/>
          <w:szCs w:val="24"/>
          <w:lang w:val="de-DE"/>
        </w:rPr>
        <w:t>ngen für den gesamten Lebenszyklus ihrer Triebwerke benötigen, als auch</w:t>
      </w:r>
      <w:r w:rsidR="00E74AC2" w:rsidRPr="00C6742F">
        <w:rPr>
          <w:sz w:val="24"/>
          <w:szCs w:val="24"/>
          <w:lang w:val="de-DE"/>
        </w:rPr>
        <w:t xml:space="preserve"> </w:t>
      </w:r>
      <w:r w:rsidR="00C6742F">
        <w:rPr>
          <w:sz w:val="24"/>
          <w:szCs w:val="24"/>
          <w:lang w:val="de-DE"/>
        </w:rPr>
        <w:t>an</w:t>
      </w:r>
      <w:r w:rsidR="00E74AC2" w:rsidRPr="00C6742F">
        <w:rPr>
          <w:sz w:val="24"/>
          <w:szCs w:val="24"/>
          <w:lang w:val="de-DE"/>
        </w:rPr>
        <w:t xml:space="preserve"> Eigentümer und Leasinggeber, </w:t>
      </w:r>
      <w:r w:rsidR="00C6742F">
        <w:rPr>
          <w:sz w:val="24"/>
          <w:szCs w:val="24"/>
          <w:lang w:val="de-DE"/>
        </w:rPr>
        <w:t xml:space="preserve">für die Restwert und Betriebs- und Instandhaltungskosten von </w:t>
      </w:r>
      <w:r w:rsidR="0010364F">
        <w:rPr>
          <w:sz w:val="24"/>
          <w:szCs w:val="24"/>
          <w:lang w:val="de-DE"/>
        </w:rPr>
        <w:t>höchster</w:t>
      </w:r>
      <w:r w:rsidR="00C6742F">
        <w:rPr>
          <w:sz w:val="24"/>
          <w:szCs w:val="24"/>
          <w:lang w:val="de-DE"/>
        </w:rPr>
        <w:t xml:space="preserve"> Bedeutung sind</w:t>
      </w:r>
      <w:r w:rsidR="00AE2D2D" w:rsidRPr="00C6742F">
        <w:rPr>
          <w:sz w:val="24"/>
          <w:szCs w:val="24"/>
          <w:lang w:val="de-DE"/>
        </w:rPr>
        <w:t xml:space="preserve">. </w:t>
      </w:r>
      <w:r w:rsidR="00CC7266" w:rsidRPr="00C6742F">
        <w:rPr>
          <w:sz w:val="24"/>
          <w:szCs w:val="24"/>
          <w:lang w:val="de-DE"/>
        </w:rPr>
        <w:t xml:space="preserve">Das neue </w:t>
      </w:r>
      <w:r w:rsidR="0010364F">
        <w:rPr>
          <w:sz w:val="24"/>
          <w:szCs w:val="24"/>
          <w:lang w:val="de-DE"/>
        </w:rPr>
        <w:t>Portfolio</w:t>
      </w:r>
      <w:r w:rsidR="008869B2" w:rsidRPr="00C6742F">
        <w:rPr>
          <w:sz w:val="24"/>
          <w:szCs w:val="24"/>
          <w:lang w:val="de-DE"/>
        </w:rPr>
        <w:t xml:space="preserve"> </w:t>
      </w:r>
      <w:r w:rsidR="00CC7266" w:rsidRPr="00C6742F">
        <w:rPr>
          <w:sz w:val="24"/>
          <w:szCs w:val="24"/>
          <w:lang w:val="de-DE"/>
        </w:rPr>
        <w:t xml:space="preserve">umfasst die vier </w:t>
      </w:r>
      <w:r w:rsidR="00C6742F" w:rsidRPr="00C6742F">
        <w:rPr>
          <w:sz w:val="24"/>
          <w:szCs w:val="24"/>
          <w:lang w:val="de-DE"/>
        </w:rPr>
        <w:t>maßgeschneiderten Pakete</w:t>
      </w:r>
      <w:r w:rsidR="00236405" w:rsidRPr="00C6742F">
        <w:rPr>
          <w:sz w:val="24"/>
          <w:szCs w:val="24"/>
          <w:lang w:val="de-DE"/>
        </w:rPr>
        <w:t xml:space="preserve"> PERFORM</w:t>
      </w:r>
      <w:r w:rsidR="00236405" w:rsidRPr="00C6742F">
        <w:rPr>
          <w:sz w:val="24"/>
          <w:szCs w:val="24"/>
          <w:vertAlign w:val="superscript"/>
          <w:lang w:val="de-DE"/>
        </w:rPr>
        <w:t>Plus</w:t>
      </w:r>
      <w:r w:rsidR="00236405" w:rsidRPr="00C6742F">
        <w:rPr>
          <w:sz w:val="24"/>
          <w:szCs w:val="24"/>
          <w:lang w:val="de-DE"/>
        </w:rPr>
        <w:t>, SAVE</w:t>
      </w:r>
      <w:r w:rsidR="00236405" w:rsidRPr="00C6742F">
        <w:rPr>
          <w:sz w:val="24"/>
          <w:szCs w:val="24"/>
          <w:vertAlign w:val="superscript"/>
          <w:lang w:val="de-DE"/>
        </w:rPr>
        <w:t>Plus</w:t>
      </w:r>
      <w:r w:rsidR="00236405" w:rsidRPr="00C6742F">
        <w:rPr>
          <w:sz w:val="24"/>
          <w:szCs w:val="24"/>
          <w:lang w:val="de-DE"/>
        </w:rPr>
        <w:t>, VALUE</w:t>
      </w:r>
      <w:r w:rsidR="00236405" w:rsidRPr="00C6742F">
        <w:rPr>
          <w:sz w:val="24"/>
          <w:szCs w:val="24"/>
          <w:vertAlign w:val="superscript"/>
          <w:lang w:val="de-DE"/>
        </w:rPr>
        <w:t>Plus</w:t>
      </w:r>
      <w:r w:rsidR="00C6742F">
        <w:rPr>
          <w:sz w:val="24"/>
          <w:szCs w:val="24"/>
          <w:lang w:val="de-DE"/>
        </w:rPr>
        <w:t xml:space="preserve"> und</w:t>
      </w:r>
      <w:r w:rsidR="00236405" w:rsidRPr="00C6742F">
        <w:rPr>
          <w:sz w:val="24"/>
          <w:szCs w:val="24"/>
          <w:lang w:val="de-DE"/>
        </w:rPr>
        <w:t xml:space="preserve"> MOVE</w:t>
      </w:r>
      <w:r w:rsidR="00236405" w:rsidRPr="00C6742F">
        <w:rPr>
          <w:sz w:val="24"/>
          <w:szCs w:val="24"/>
          <w:vertAlign w:val="superscript"/>
          <w:lang w:val="de-DE"/>
        </w:rPr>
        <w:t>Plus</w:t>
      </w:r>
      <w:r w:rsidR="00236405" w:rsidRPr="00C6742F">
        <w:rPr>
          <w:sz w:val="24"/>
          <w:szCs w:val="24"/>
          <w:lang w:val="de-DE"/>
        </w:rPr>
        <w:t xml:space="preserve"> </w:t>
      </w:r>
      <w:r w:rsidR="00C6742F">
        <w:rPr>
          <w:sz w:val="24"/>
          <w:szCs w:val="24"/>
          <w:lang w:val="de-DE"/>
        </w:rPr>
        <w:t xml:space="preserve">sowie </w:t>
      </w:r>
      <w:r w:rsidR="004D464C">
        <w:rPr>
          <w:sz w:val="24"/>
          <w:szCs w:val="24"/>
          <w:lang w:val="de-DE"/>
        </w:rPr>
        <w:t xml:space="preserve">zusätzliche Betreuungsleistungen im Rahmen des </w:t>
      </w:r>
      <w:r w:rsidR="00236405" w:rsidRPr="00C6742F">
        <w:rPr>
          <w:sz w:val="24"/>
          <w:szCs w:val="24"/>
          <w:lang w:val="de-DE"/>
        </w:rPr>
        <w:t>SERVICE</w:t>
      </w:r>
      <w:r w:rsidR="00236405" w:rsidRPr="00C6742F">
        <w:rPr>
          <w:sz w:val="24"/>
          <w:szCs w:val="24"/>
          <w:vertAlign w:val="superscript"/>
          <w:lang w:val="de-DE"/>
        </w:rPr>
        <w:t>Plus</w:t>
      </w:r>
      <w:r w:rsidR="004D464C">
        <w:rPr>
          <w:sz w:val="24"/>
          <w:szCs w:val="24"/>
          <w:lang w:val="de-DE"/>
        </w:rPr>
        <w:t xml:space="preserve">-Pakets </w:t>
      </w:r>
      <w:r w:rsidR="008869B2" w:rsidRPr="00C6742F">
        <w:rPr>
          <w:sz w:val="24"/>
          <w:szCs w:val="24"/>
          <w:lang w:val="de-DE"/>
        </w:rPr>
        <w:t>f</w:t>
      </w:r>
      <w:r w:rsidR="004D464C">
        <w:rPr>
          <w:sz w:val="24"/>
          <w:szCs w:val="24"/>
          <w:lang w:val="de-DE"/>
        </w:rPr>
        <w:t>ür einmalige und Ad-hoc-Bedarfe</w:t>
      </w:r>
      <w:r w:rsidR="008869B2" w:rsidRPr="00C6742F">
        <w:rPr>
          <w:sz w:val="24"/>
          <w:szCs w:val="24"/>
          <w:lang w:val="de-DE"/>
        </w:rPr>
        <w:t xml:space="preserve">. </w:t>
      </w:r>
    </w:p>
    <w:p w14:paraId="4E1E5B2C" w14:textId="77777777" w:rsidR="00C6742F" w:rsidRDefault="00C6742F" w:rsidP="00955D8C">
      <w:pPr>
        <w:autoSpaceDE w:val="0"/>
        <w:autoSpaceDN w:val="0"/>
        <w:adjustRightInd w:val="0"/>
        <w:rPr>
          <w:rFonts w:ascii="CorpoS" w:hAnsi="CorpoS"/>
          <w:sz w:val="24"/>
          <w:szCs w:val="24"/>
          <w:lang w:val="de-DE"/>
        </w:rPr>
      </w:pPr>
    </w:p>
    <w:p w14:paraId="108C20DA" w14:textId="5D7FBB28" w:rsidR="00955D8C" w:rsidRDefault="004D464C" w:rsidP="0067422B">
      <w:pPr>
        <w:autoSpaceDE w:val="0"/>
        <w:autoSpaceDN w:val="0"/>
        <w:adjustRightInd w:val="0"/>
        <w:jc w:val="both"/>
        <w:rPr>
          <w:rFonts w:ascii="CorpoS" w:hAnsi="CorpoS" w:cs="CorporateS-Regular"/>
          <w:sz w:val="24"/>
          <w:szCs w:val="24"/>
          <w:lang w:val="de-DE"/>
        </w:rPr>
      </w:pPr>
      <w:r w:rsidRPr="004D464C">
        <w:rPr>
          <w:rFonts w:ascii="CorpoS" w:hAnsi="CorpoS"/>
          <w:sz w:val="24"/>
          <w:szCs w:val="24"/>
          <w:lang w:val="de-DE"/>
        </w:rPr>
        <w:t>„Unsere Kunden können sich auf unsere</w:t>
      </w:r>
      <w:r>
        <w:rPr>
          <w:rFonts w:ascii="CorpoS" w:hAnsi="CorpoS"/>
          <w:sz w:val="24"/>
          <w:szCs w:val="24"/>
          <w:lang w:val="de-DE"/>
        </w:rPr>
        <w:t xml:space="preserve"> erstklassige technische Expertise und Kreativität </w:t>
      </w:r>
      <w:r w:rsidR="0010364F">
        <w:rPr>
          <w:rFonts w:ascii="CorpoS" w:hAnsi="CorpoS"/>
          <w:sz w:val="24"/>
          <w:szCs w:val="24"/>
          <w:lang w:val="de-DE"/>
        </w:rPr>
        <w:t>sowie</w:t>
      </w:r>
      <w:r>
        <w:rPr>
          <w:rFonts w:ascii="CorpoS" w:hAnsi="CorpoS"/>
          <w:sz w:val="24"/>
          <w:szCs w:val="24"/>
          <w:lang w:val="de-DE"/>
        </w:rPr>
        <w:t xml:space="preserve"> auf intelligente Lösungen und </w:t>
      </w:r>
      <w:r w:rsidR="0010364F">
        <w:rPr>
          <w:rFonts w:ascii="CorpoS" w:hAnsi="CorpoS"/>
          <w:sz w:val="24"/>
          <w:szCs w:val="24"/>
          <w:lang w:val="de-DE"/>
        </w:rPr>
        <w:t>optimale</w:t>
      </w:r>
      <w:r>
        <w:rPr>
          <w:rFonts w:ascii="CorpoS" w:hAnsi="CorpoS"/>
          <w:sz w:val="24"/>
          <w:szCs w:val="24"/>
          <w:lang w:val="de-DE"/>
        </w:rPr>
        <w:t xml:space="preserve"> Betreuung verlassen“, </w:t>
      </w:r>
      <w:r w:rsidR="00944DAD" w:rsidRPr="004D464C">
        <w:rPr>
          <w:rFonts w:ascii="CorpoS" w:hAnsi="CorpoS"/>
          <w:sz w:val="24"/>
          <w:szCs w:val="24"/>
          <w:lang w:val="de-DE"/>
        </w:rPr>
        <w:t>sa</w:t>
      </w:r>
      <w:r w:rsidR="00D13706" w:rsidRPr="004D464C">
        <w:rPr>
          <w:rFonts w:ascii="CorpoS" w:hAnsi="CorpoS"/>
          <w:sz w:val="24"/>
          <w:szCs w:val="24"/>
          <w:lang w:val="de-DE"/>
        </w:rPr>
        <w:t>gt</w:t>
      </w:r>
      <w:r w:rsidR="00944DAD" w:rsidRPr="004D464C">
        <w:rPr>
          <w:rFonts w:ascii="CorpoS" w:hAnsi="CorpoS"/>
          <w:sz w:val="24"/>
          <w:szCs w:val="24"/>
          <w:lang w:val="de-DE"/>
        </w:rPr>
        <w:t xml:space="preserve"> Martin Friis-Petersen, </w:t>
      </w:r>
      <w:r w:rsidR="00915ED1" w:rsidRPr="004D464C">
        <w:rPr>
          <w:rFonts w:ascii="CorpoS" w:hAnsi="CorpoS"/>
          <w:sz w:val="24"/>
          <w:szCs w:val="24"/>
          <w:lang w:val="de-DE"/>
        </w:rPr>
        <w:t>Vertriebs- und Marketingchef der</w:t>
      </w:r>
      <w:r w:rsidR="00944DAD" w:rsidRPr="004D464C">
        <w:rPr>
          <w:rFonts w:ascii="CorpoS" w:hAnsi="CorpoS"/>
          <w:sz w:val="24"/>
          <w:szCs w:val="24"/>
          <w:lang w:val="de-DE"/>
        </w:rPr>
        <w:t xml:space="preserve"> MTU </w:t>
      </w:r>
      <w:r w:rsidR="00D21104" w:rsidRPr="004D464C">
        <w:rPr>
          <w:rFonts w:ascii="CorpoS" w:hAnsi="CorpoS"/>
          <w:sz w:val="24"/>
          <w:szCs w:val="24"/>
          <w:lang w:val="de-DE"/>
        </w:rPr>
        <w:t>Maintenance</w:t>
      </w:r>
      <w:r w:rsidR="00944DAD" w:rsidRPr="004D464C">
        <w:rPr>
          <w:rFonts w:ascii="CorpoS" w:hAnsi="CorpoS"/>
          <w:sz w:val="24"/>
          <w:szCs w:val="24"/>
          <w:lang w:val="de-DE"/>
        </w:rPr>
        <w:t>.</w:t>
      </w:r>
      <w:r>
        <w:rPr>
          <w:rFonts w:ascii="CorpoS" w:hAnsi="CorpoS"/>
          <w:sz w:val="24"/>
          <w:szCs w:val="24"/>
          <w:lang w:val="de-DE"/>
        </w:rPr>
        <w:t xml:space="preserve"> </w:t>
      </w:r>
      <w:r w:rsidRPr="004D464C">
        <w:rPr>
          <w:rFonts w:ascii="CorpoS" w:hAnsi="CorpoS"/>
          <w:sz w:val="24"/>
          <w:szCs w:val="24"/>
          <w:lang w:val="de-DE"/>
        </w:rPr>
        <w:t>„Wir erkennen Markttrends frühzeitig und können so sicherstellen, dass unsere Leistungsangebo</w:t>
      </w:r>
      <w:r>
        <w:rPr>
          <w:rFonts w:ascii="CorpoS" w:hAnsi="CorpoS"/>
          <w:sz w:val="24"/>
          <w:szCs w:val="24"/>
          <w:lang w:val="de-DE"/>
        </w:rPr>
        <w:t xml:space="preserve">te </w:t>
      </w:r>
      <w:r w:rsidR="0010364F">
        <w:rPr>
          <w:rFonts w:ascii="CorpoS" w:hAnsi="CorpoS"/>
          <w:sz w:val="24"/>
          <w:szCs w:val="24"/>
          <w:lang w:val="de-DE"/>
        </w:rPr>
        <w:t>auch die Kundenforderungen von morgen erfüllen</w:t>
      </w:r>
      <w:r w:rsidR="0067422B">
        <w:rPr>
          <w:rFonts w:ascii="CorpoS" w:hAnsi="CorpoS"/>
          <w:sz w:val="24"/>
          <w:szCs w:val="24"/>
          <w:lang w:val="de-DE"/>
        </w:rPr>
        <w:t xml:space="preserve"> werden</w:t>
      </w:r>
      <w:r w:rsidR="0010364F">
        <w:rPr>
          <w:rFonts w:ascii="CorpoS" w:hAnsi="CorpoS"/>
          <w:sz w:val="24"/>
          <w:szCs w:val="24"/>
          <w:lang w:val="de-DE"/>
        </w:rPr>
        <w:t>.</w:t>
      </w:r>
      <w:r w:rsidR="00ED48DE" w:rsidRPr="004D464C">
        <w:rPr>
          <w:rFonts w:ascii="CorpoS" w:hAnsi="CorpoS"/>
          <w:sz w:val="24"/>
          <w:szCs w:val="24"/>
          <w:lang w:val="de-DE"/>
        </w:rPr>
        <w:t xml:space="preserve"> A</w:t>
      </w:r>
      <w:r w:rsidR="00955D8C" w:rsidRPr="004D464C">
        <w:rPr>
          <w:rFonts w:ascii="CorpoS" w:hAnsi="CorpoS"/>
          <w:sz w:val="24"/>
          <w:szCs w:val="24"/>
          <w:lang w:val="de-DE"/>
        </w:rPr>
        <w:t>l</w:t>
      </w:r>
      <w:r w:rsidR="00ED48DE" w:rsidRPr="004D464C">
        <w:rPr>
          <w:rFonts w:ascii="CorpoS" w:hAnsi="CorpoS"/>
          <w:sz w:val="24"/>
          <w:szCs w:val="24"/>
          <w:lang w:val="de-DE"/>
        </w:rPr>
        <w:t xml:space="preserve">s </w:t>
      </w:r>
      <w:r w:rsidR="00955D8C" w:rsidRPr="004D464C">
        <w:rPr>
          <w:rFonts w:ascii="CorpoS" w:hAnsi="CorpoS"/>
          <w:sz w:val="24"/>
          <w:szCs w:val="24"/>
          <w:lang w:val="de-DE"/>
        </w:rPr>
        <w:t>unabhängiger Anbieter von Instandhaltungsleistungen</w:t>
      </w:r>
      <w:r w:rsidR="0010364F">
        <w:rPr>
          <w:rFonts w:ascii="CorpoS" w:hAnsi="CorpoS"/>
          <w:sz w:val="24"/>
          <w:szCs w:val="24"/>
          <w:lang w:val="de-DE"/>
        </w:rPr>
        <w:t xml:space="preserve"> </w:t>
      </w:r>
      <w:r w:rsidR="00C143FA">
        <w:rPr>
          <w:rFonts w:ascii="CorpoS" w:hAnsi="CorpoS"/>
          <w:sz w:val="24"/>
          <w:szCs w:val="24"/>
          <w:lang w:val="de-DE"/>
        </w:rPr>
        <w:t>geben wir i</w:t>
      </w:r>
      <w:r w:rsidR="002C0D57">
        <w:rPr>
          <w:rFonts w:ascii="CorpoS" w:hAnsi="CorpoS"/>
          <w:sz w:val="24"/>
          <w:szCs w:val="24"/>
          <w:lang w:val="de-DE"/>
        </w:rPr>
        <w:t>mm</w:t>
      </w:r>
      <w:r w:rsidR="00C143FA">
        <w:rPr>
          <w:rFonts w:ascii="CorpoS" w:hAnsi="CorpoS"/>
          <w:sz w:val="24"/>
          <w:szCs w:val="24"/>
          <w:lang w:val="de-DE"/>
        </w:rPr>
        <w:t>er unser Bestes</w:t>
      </w:r>
      <w:r w:rsidR="0010364F">
        <w:rPr>
          <w:rFonts w:ascii="CorpoS" w:hAnsi="CorpoS"/>
          <w:sz w:val="24"/>
          <w:szCs w:val="24"/>
          <w:lang w:val="de-DE"/>
        </w:rPr>
        <w:t xml:space="preserve"> </w:t>
      </w:r>
      <w:r w:rsidR="002C0D57">
        <w:rPr>
          <w:rFonts w:ascii="CorpoS" w:hAnsi="CorpoS"/>
          <w:sz w:val="24"/>
          <w:szCs w:val="24"/>
          <w:lang w:val="de-DE"/>
        </w:rPr>
        <w:t xml:space="preserve">für unsere Kunden </w:t>
      </w:r>
      <w:r w:rsidR="0010364F">
        <w:rPr>
          <w:rFonts w:ascii="CorpoS" w:hAnsi="CorpoS"/>
          <w:sz w:val="24"/>
          <w:szCs w:val="24"/>
          <w:lang w:val="de-DE"/>
        </w:rPr>
        <w:t>und</w:t>
      </w:r>
      <w:r w:rsidR="00955D8C" w:rsidRPr="004D464C">
        <w:rPr>
          <w:rFonts w:ascii="CorpoS" w:hAnsi="CorpoS" w:cs="CorporateS-Regular"/>
          <w:sz w:val="24"/>
          <w:szCs w:val="24"/>
          <w:lang w:val="de-DE"/>
        </w:rPr>
        <w:t xml:space="preserve"> </w:t>
      </w:r>
      <w:r w:rsidR="00C143FA">
        <w:rPr>
          <w:rFonts w:ascii="CorpoS" w:hAnsi="CorpoS" w:cs="CorporateS-Regular"/>
          <w:sz w:val="24"/>
          <w:szCs w:val="24"/>
          <w:lang w:val="de-DE"/>
        </w:rPr>
        <w:t>sind</w:t>
      </w:r>
      <w:r w:rsidR="00955D8C" w:rsidRPr="004D464C">
        <w:rPr>
          <w:rFonts w:ascii="CorpoS" w:hAnsi="CorpoS" w:cs="CorporateS-Regular"/>
          <w:sz w:val="24"/>
          <w:szCs w:val="24"/>
          <w:lang w:val="de-DE"/>
        </w:rPr>
        <w:t xml:space="preserve"> nicht eher zufrieden, bis die optimale Lösung gefunden ist.</w:t>
      </w:r>
      <w:r w:rsidR="0010364F">
        <w:rPr>
          <w:rFonts w:ascii="CorpoS" w:hAnsi="CorpoS" w:cs="CorporateS-Regular"/>
          <w:sz w:val="24"/>
          <w:szCs w:val="24"/>
          <w:lang w:val="de-DE"/>
        </w:rPr>
        <w:t>“</w:t>
      </w:r>
    </w:p>
    <w:p w14:paraId="577F2642" w14:textId="77777777" w:rsidR="0010364F" w:rsidRPr="004D464C" w:rsidRDefault="0010364F" w:rsidP="00955D8C">
      <w:pPr>
        <w:autoSpaceDE w:val="0"/>
        <w:autoSpaceDN w:val="0"/>
        <w:adjustRightInd w:val="0"/>
        <w:rPr>
          <w:rFonts w:ascii="CorpoS" w:hAnsi="CorpoS" w:cs="CorporateS-Regular"/>
          <w:lang w:val="de-DE"/>
        </w:rPr>
      </w:pPr>
    </w:p>
    <w:p w14:paraId="3954DF6A" w14:textId="1A8EADEB" w:rsidR="005258CF" w:rsidRPr="0015413A" w:rsidRDefault="0015413A" w:rsidP="00622899">
      <w:pPr>
        <w:pStyle w:val="MTUBodycopy"/>
        <w:tabs>
          <w:tab w:val="left" w:pos="8505"/>
        </w:tabs>
        <w:spacing w:line="240" w:lineRule="auto"/>
        <w:ind w:right="50"/>
        <w:jc w:val="both"/>
        <w:rPr>
          <w:b/>
          <w:sz w:val="24"/>
          <w:szCs w:val="24"/>
          <w:lang w:val="de-DE"/>
        </w:rPr>
      </w:pPr>
      <w:r w:rsidRPr="0015413A">
        <w:rPr>
          <w:b/>
          <w:sz w:val="24"/>
          <w:szCs w:val="24"/>
          <w:lang w:val="de-DE"/>
        </w:rPr>
        <w:t>Die Lösungen der Triebwerksexperten</w:t>
      </w:r>
    </w:p>
    <w:p w14:paraId="41E0CB89" w14:textId="77777777" w:rsidR="002D7454" w:rsidRPr="0015413A" w:rsidRDefault="002D7454" w:rsidP="00622899">
      <w:pPr>
        <w:pStyle w:val="MTUBodycopy"/>
        <w:tabs>
          <w:tab w:val="left" w:pos="8505"/>
        </w:tabs>
        <w:spacing w:line="240" w:lineRule="auto"/>
        <w:ind w:right="50"/>
        <w:jc w:val="both"/>
        <w:rPr>
          <w:sz w:val="24"/>
          <w:szCs w:val="24"/>
          <w:lang w:val="de-DE"/>
        </w:rPr>
      </w:pPr>
    </w:p>
    <w:p w14:paraId="67ED2DB8" w14:textId="5861CAAB" w:rsidR="00C65876" w:rsidRPr="002E3865" w:rsidRDefault="00C65876" w:rsidP="00622899">
      <w:pPr>
        <w:pStyle w:val="MTUBodycopy"/>
        <w:tabs>
          <w:tab w:val="left" w:pos="8505"/>
        </w:tabs>
        <w:spacing w:line="240" w:lineRule="auto"/>
        <w:ind w:right="50"/>
        <w:jc w:val="both"/>
        <w:rPr>
          <w:sz w:val="24"/>
          <w:szCs w:val="24"/>
          <w:lang w:val="de-DE"/>
        </w:rPr>
      </w:pPr>
      <w:r w:rsidRPr="002E3865">
        <w:rPr>
          <w:sz w:val="24"/>
          <w:szCs w:val="24"/>
          <w:lang w:val="de-DE"/>
        </w:rPr>
        <w:t>PERFORM</w:t>
      </w:r>
      <w:r w:rsidRPr="002E3865">
        <w:rPr>
          <w:sz w:val="24"/>
          <w:szCs w:val="24"/>
          <w:vertAlign w:val="superscript"/>
          <w:lang w:val="de-DE"/>
        </w:rPr>
        <w:t xml:space="preserve">Plus </w:t>
      </w:r>
      <w:r w:rsidR="0010364F">
        <w:rPr>
          <w:sz w:val="24"/>
          <w:szCs w:val="24"/>
          <w:lang w:val="de-DE"/>
        </w:rPr>
        <w:t>richtet sich speziell an</w:t>
      </w:r>
      <w:r w:rsidR="002E3865" w:rsidRPr="002E3865">
        <w:rPr>
          <w:sz w:val="24"/>
          <w:szCs w:val="24"/>
          <w:lang w:val="de-DE"/>
        </w:rPr>
        <w:t xml:space="preserve"> Betreiber von neueren Triebwerken der aktuellen Generation.</w:t>
      </w:r>
      <w:r w:rsidR="002E3865" w:rsidRPr="0015413A">
        <w:rPr>
          <w:sz w:val="24"/>
          <w:szCs w:val="24"/>
          <w:lang w:val="de-DE"/>
        </w:rPr>
        <w:t xml:space="preserve"> </w:t>
      </w:r>
      <w:r w:rsidR="002E3865" w:rsidRPr="002E3865">
        <w:rPr>
          <w:sz w:val="24"/>
          <w:szCs w:val="24"/>
          <w:lang w:val="de-DE"/>
        </w:rPr>
        <w:t>Ziel ist es, mit maßgeschneiderten Instandhaltungsleistungen die On-Wing-Zeiten zu verlängern und gleichzeitig die Kosten zu senken.</w:t>
      </w:r>
      <w:r w:rsidR="002E3865">
        <w:rPr>
          <w:sz w:val="24"/>
          <w:szCs w:val="24"/>
          <w:lang w:val="de-DE"/>
        </w:rPr>
        <w:t xml:space="preserve"> </w:t>
      </w:r>
      <w:r w:rsidR="002E3865" w:rsidRPr="002E3865">
        <w:rPr>
          <w:sz w:val="24"/>
          <w:szCs w:val="24"/>
          <w:lang w:val="de-DE"/>
        </w:rPr>
        <w:t xml:space="preserve">Dies </w:t>
      </w:r>
      <w:r w:rsidR="005B3E11">
        <w:rPr>
          <w:sz w:val="24"/>
          <w:szCs w:val="24"/>
          <w:lang w:val="de-DE"/>
        </w:rPr>
        <w:t>kann</w:t>
      </w:r>
      <w:r w:rsidR="002E3865" w:rsidRPr="002E3865">
        <w:rPr>
          <w:sz w:val="24"/>
          <w:szCs w:val="24"/>
          <w:lang w:val="de-DE"/>
        </w:rPr>
        <w:t xml:space="preserve"> beispielsweise durch kundenindividuelles Workscoping, </w:t>
      </w:r>
      <w:r w:rsidRPr="002E3865">
        <w:rPr>
          <w:sz w:val="24"/>
          <w:szCs w:val="24"/>
          <w:lang w:val="de-DE"/>
        </w:rPr>
        <w:t xml:space="preserve">alternative </w:t>
      </w:r>
      <w:r w:rsidR="002E3865" w:rsidRPr="002E3865">
        <w:rPr>
          <w:sz w:val="24"/>
          <w:szCs w:val="24"/>
          <w:lang w:val="de-DE"/>
        </w:rPr>
        <w:t>Reparaturen, E</w:t>
      </w:r>
      <w:r w:rsidRPr="002E3865">
        <w:rPr>
          <w:sz w:val="24"/>
          <w:szCs w:val="24"/>
          <w:lang w:val="de-DE"/>
        </w:rPr>
        <w:t xml:space="preserve">ngine </w:t>
      </w:r>
      <w:r w:rsidR="002E3865" w:rsidRPr="002E3865">
        <w:rPr>
          <w:sz w:val="24"/>
          <w:szCs w:val="24"/>
          <w:lang w:val="de-DE"/>
        </w:rPr>
        <w:t>T</w:t>
      </w:r>
      <w:r w:rsidRPr="002E3865">
        <w:rPr>
          <w:sz w:val="24"/>
          <w:szCs w:val="24"/>
          <w:lang w:val="de-DE"/>
        </w:rPr>
        <w:t xml:space="preserve">rend </w:t>
      </w:r>
      <w:r w:rsidR="002E3865">
        <w:rPr>
          <w:sz w:val="24"/>
          <w:szCs w:val="24"/>
          <w:lang w:val="de-DE"/>
        </w:rPr>
        <w:t>M</w:t>
      </w:r>
      <w:r w:rsidRPr="002E3865">
        <w:rPr>
          <w:sz w:val="24"/>
          <w:szCs w:val="24"/>
          <w:lang w:val="de-DE"/>
        </w:rPr>
        <w:t xml:space="preserve">onitoring, </w:t>
      </w:r>
      <w:r w:rsidR="0015413A">
        <w:rPr>
          <w:sz w:val="24"/>
          <w:szCs w:val="24"/>
          <w:lang w:val="de-DE"/>
        </w:rPr>
        <w:t>Bereitstellung von Ersatztriebwerken und Vor-Ort-Serviceleistungen</w:t>
      </w:r>
      <w:r w:rsidR="005B3E11">
        <w:rPr>
          <w:sz w:val="24"/>
          <w:szCs w:val="24"/>
          <w:lang w:val="de-DE"/>
        </w:rPr>
        <w:t xml:space="preserve"> erreicht werden</w:t>
      </w:r>
      <w:r w:rsidRPr="002E3865">
        <w:rPr>
          <w:sz w:val="24"/>
          <w:szCs w:val="24"/>
          <w:lang w:val="de-DE"/>
        </w:rPr>
        <w:t>.</w:t>
      </w:r>
    </w:p>
    <w:p w14:paraId="05E779BB" w14:textId="77777777" w:rsidR="00A40074" w:rsidRPr="00A40074" w:rsidRDefault="00A40074" w:rsidP="00622899">
      <w:pPr>
        <w:pStyle w:val="MTUBodycopy"/>
        <w:tabs>
          <w:tab w:val="left" w:pos="8505"/>
        </w:tabs>
        <w:spacing w:line="240" w:lineRule="auto"/>
        <w:ind w:right="50"/>
        <w:jc w:val="both"/>
        <w:rPr>
          <w:sz w:val="24"/>
          <w:szCs w:val="24"/>
          <w:lang w:val="de-DE"/>
        </w:rPr>
      </w:pPr>
    </w:p>
    <w:p w14:paraId="429CB639" w14:textId="728E2A2B" w:rsidR="00C65876" w:rsidRPr="00894AFC" w:rsidRDefault="0015413A" w:rsidP="00622899">
      <w:pPr>
        <w:pStyle w:val="MTUBodycopy"/>
        <w:tabs>
          <w:tab w:val="left" w:pos="8505"/>
        </w:tabs>
        <w:spacing w:line="240" w:lineRule="auto"/>
        <w:ind w:right="50"/>
        <w:jc w:val="both"/>
        <w:rPr>
          <w:sz w:val="24"/>
          <w:szCs w:val="24"/>
          <w:lang w:val="de-DE"/>
        </w:rPr>
      </w:pPr>
      <w:r w:rsidRPr="00D0302E">
        <w:rPr>
          <w:sz w:val="24"/>
          <w:szCs w:val="24"/>
          <w:lang w:val="de-DE"/>
        </w:rPr>
        <w:t xml:space="preserve">Bei </w:t>
      </w:r>
      <w:r w:rsidR="00C65876" w:rsidRPr="00D0302E">
        <w:rPr>
          <w:sz w:val="24"/>
          <w:szCs w:val="24"/>
          <w:lang w:val="de-DE"/>
        </w:rPr>
        <w:t>SAVE</w:t>
      </w:r>
      <w:r w:rsidR="00C65876" w:rsidRPr="00D0302E">
        <w:rPr>
          <w:sz w:val="24"/>
          <w:szCs w:val="24"/>
          <w:vertAlign w:val="superscript"/>
          <w:lang w:val="de-DE"/>
        </w:rPr>
        <w:t xml:space="preserve">Plus </w:t>
      </w:r>
      <w:r w:rsidRPr="00D0302E">
        <w:rPr>
          <w:sz w:val="24"/>
          <w:szCs w:val="24"/>
          <w:lang w:val="de-DE"/>
        </w:rPr>
        <w:t xml:space="preserve">geht es vor allem darum, </w:t>
      </w:r>
      <w:r w:rsidR="00D0302E">
        <w:rPr>
          <w:sz w:val="24"/>
          <w:szCs w:val="24"/>
          <w:lang w:val="de-DE"/>
        </w:rPr>
        <w:t xml:space="preserve">Betreiber von älteren Triebwerken </w:t>
      </w:r>
      <w:r w:rsidR="00D0302E" w:rsidRPr="00D0302E">
        <w:rPr>
          <w:sz w:val="24"/>
          <w:szCs w:val="24"/>
          <w:lang w:val="de-DE"/>
        </w:rPr>
        <w:t>mi</w:t>
      </w:r>
      <w:r w:rsidR="00D0302E">
        <w:rPr>
          <w:sz w:val="24"/>
          <w:szCs w:val="24"/>
          <w:lang w:val="de-DE"/>
        </w:rPr>
        <w:t>t intelligenten Strategien zu unterstützen und die Instandhaltungskosten zu reduzieren.</w:t>
      </w:r>
      <w:r w:rsidR="000B47A0" w:rsidRPr="00D0302E">
        <w:rPr>
          <w:sz w:val="24"/>
          <w:szCs w:val="24"/>
          <w:lang w:val="de-DE"/>
        </w:rPr>
        <w:t xml:space="preserve"> </w:t>
      </w:r>
      <w:r w:rsidR="005B3E11" w:rsidRPr="00894AFC">
        <w:rPr>
          <w:sz w:val="24"/>
          <w:szCs w:val="24"/>
          <w:lang w:val="de-DE"/>
        </w:rPr>
        <w:t xml:space="preserve">Der Leistungsumfang richtet sich nach der jeweiligen Restlaufzeit des Triebwerks und beinhaltet, </w:t>
      </w:r>
      <w:r w:rsidR="0010364F">
        <w:rPr>
          <w:sz w:val="24"/>
          <w:szCs w:val="24"/>
          <w:lang w:val="de-DE"/>
        </w:rPr>
        <w:t>wenn</w:t>
      </w:r>
      <w:r w:rsidR="00894AFC" w:rsidRPr="00894AFC">
        <w:rPr>
          <w:sz w:val="24"/>
          <w:szCs w:val="24"/>
          <w:lang w:val="de-DE"/>
        </w:rPr>
        <w:t xml:space="preserve"> sich </w:t>
      </w:r>
      <w:r w:rsidR="0010364F">
        <w:rPr>
          <w:sz w:val="24"/>
          <w:szCs w:val="24"/>
          <w:lang w:val="de-DE"/>
        </w:rPr>
        <w:t>eine</w:t>
      </w:r>
      <w:r w:rsidR="00894AFC">
        <w:rPr>
          <w:sz w:val="24"/>
          <w:szCs w:val="24"/>
          <w:lang w:val="de-DE"/>
        </w:rPr>
        <w:t xml:space="preserve"> Instandsetzung noch lohnt, kundenspezifisches W</w:t>
      </w:r>
      <w:r w:rsidR="00C65876" w:rsidRPr="00894AFC">
        <w:rPr>
          <w:sz w:val="24"/>
          <w:szCs w:val="24"/>
          <w:lang w:val="de-DE"/>
        </w:rPr>
        <w:t xml:space="preserve">orkscoping, </w:t>
      </w:r>
      <w:r w:rsidR="00894AFC">
        <w:rPr>
          <w:sz w:val="24"/>
          <w:szCs w:val="24"/>
          <w:lang w:val="de-DE"/>
        </w:rPr>
        <w:t>sogenannte S</w:t>
      </w:r>
      <w:r w:rsidR="00C65876" w:rsidRPr="00894AFC">
        <w:rPr>
          <w:sz w:val="24"/>
          <w:szCs w:val="24"/>
          <w:lang w:val="de-DE"/>
        </w:rPr>
        <w:t xml:space="preserve">mart </w:t>
      </w:r>
      <w:r w:rsidR="00894AFC">
        <w:rPr>
          <w:sz w:val="24"/>
          <w:szCs w:val="24"/>
          <w:lang w:val="de-DE"/>
        </w:rPr>
        <w:t>R</w:t>
      </w:r>
      <w:r w:rsidR="00C65876" w:rsidRPr="00894AFC">
        <w:rPr>
          <w:sz w:val="24"/>
          <w:szCs w:val="24"/>
          <w:lang w:val="de-DE"/>
        </w:rPr>
        <w:t xml:space="preserve">epairs </w:t>
      </w:r>
      <w:r w:rsidR="00894AFC">
        <w:rPr>
          <w:sz w:val="24"/>
          <w:szCs w:val="24"/>
          <w:lang w:val="de-DE"/>
        </w:rPr>
        <w:t xml:space="preserve">und Verwertung von einsatzfähigen Teilen. </w:t>
      </w:r>
      <w:r w:rsidR="00894AFC" w:rsidRPr="00894AFC">
        <w:rPr>
          <w:sz w:val="24"/>
          <w:szCs w:val="24"/>
          <w:lang w:val="de-DE"/>
        </w:rPr>
        <w:t>Lohnt sich der Aufwand nicht mehr, können Leasing- oder Austausc</w:t>
      </w:r>
      <w:r w:rsidR="00894AFC">
        <w:rPr>
          <w:sz w:val="24"/>
          <w:szCs w:val="24"/>
          <w:lang w:val="de-DE"/>
        </w:rPr>
        <w:t>htriebwerke bereitgestellt werden.</w:t>
      </w:r>
      <w:r w:rsidR="000B47A0" w:rsidRPr="00894AFC">
        <w:rPr>
          <w:sz w:val="24"/>
          <w:szCs w:val="24"/>
          <w:lang w:val="de-DE"/>
        </w:rPr>
        <w:t xml:space="preserve"> </w:t>
      </w:r>
    </w:p>
    <w:p w14:paraId="11079222" w14:textId="77777777" w:rsidR="00C65876" w:rsidRPr="00894AFC" w:rsidRDefault="00C65876" w:rsidP="00622899">
      <w:pPr>
        <w:pStyle w:val="MTUBodycopy"/>
        <w:tabs>
          <w:tab w:val="left" w:pos="8505"/>
        </w:tabs>
        <w:spacing w:line="240" w:lineRule="auto"/>
        <w:ind w:right="50"/>
        <w:jc w:val="both"/>
        <w:rPr>
          <w:sz w:val="24"/>
          <w:szCs w:val="24"/>
          <w:lang w:val="de-DE"/>
        </w:rPr>
      </w:pPr>
    </w:p>
    <w:p w14:paraId="6A7DEBA1" w14:textId="7C5FBC01" w:rsidR="00C65876" w:rsidRPr="00D0302E" w:rsidRDefault="000B47A0" w:rsidP="00622899">
      <w:pPr>
        <w:autoSpaceDE w:val="0"/>
        <w:autoSpaceDN w:val="0"/>
        <w:adjustRightInd w:val="0"/>
        <w:jc w:val="both"/>
        <w:rPr>
          <w:rFonts w:ascii="CorpoS" w:hAnsi="CorpoS" w:cs="CorporateS-Regular"/>
          <w:sz w:val="24"/>
          <w:szCs w:val="24"/>
          <w:lang w:val="de-DE"/>
        </w:rPr>
      </w:pPr>
      <w:r w:rsidRPr="00D0302E">
        <w:rPr>
          <w:rFonts w:ascii="CorpoS" w:hAnsi="CorpoS"/>
          <w:sz w:val="24"/>
          <w:szCs w:val="24"/>
          <w:lang w:val="de-DE"/>
        </w:rPr>
        <w:t>VALUE</w:t>
      </w:r>
      <w:r w:rsidRPr="00D0302E">
        <w:rPr>
          <w:rFonts w:ascii="CorpoS" w:hAnsi="CorpoS"/>
          <w:sz w:val="24"/>
          <w:szCs w:val="24"/>
          <w:vertAlign w:val="superscript"/>
          <w:lang w:val="de-DE"/>
        </w:rPr>
        <w:t xml:space="preserve">Plus </w:t>
      </w:r>
      <w:r w:rsidRPr="00D0302E">
        <w:rPr>
          <w:rFonts w:ascii="CorpoS" w:hAnsi="CorpoS"/>
          <w:sz w:val="24"/>
          <w:szCs w:val="24"/>
          <w:lang w:val="de-DE"/>
        </w:rPr>
        <w:t>is</w:t>
      </w:r>
      <w:r w:rsidR="00D0302E" w:rsidRPr="00D0302E">
        <w:rPr>
          <w:rFonts w:ascii="CorpoS" w:hAnsi="CorpoS"/>
          <w:sz w:val="24"/>
          <w:szCs w:val="24"/>
          <w:lang w:val="de-DE"/>
        </w:rPr>
        <w:t>t eine Lösung für Eigentümer, die darauf abzielt, den Restwert durch effektives End-</w:t>
      </w:r>
      <w:proofErr w:type="spellStart"/>
      <w:r w:rsidR="00D0302E" w:rsidRPr="00D0302E">
        <w:rPr>
          <w:rFonts w:ascii="CorpoS" w:hAnsi="CorpoS"/>
          <w:sz w:val="24"/>
          <w:szCs w:val="24"/>
          <w:lang w:val="de-DE"/>
        </w:rPr>
        <w:t>of</w:t>
      </w:r>
      <w:proofErr w:type="spellEnd"/>
      <w:r w:rsidR="00D0302E" w:rsidRPr="00D0302E">
        <w:rPr>
          <w:rFonts w:ascii="CorpoS" w:hAnsi="CorpoS"/>
          <w:sz w:val="24"/>
          <w:szCs w:val="24"/>
          <w:lang w:val="de-DE"/>
        </w:rPr>
        <w:t>-Life-Management zu ma</w:t>
      </w:r>
      <w:r w:rsidR="00D0302E">
        <w:rPr>
          <w:rFonts w:ascii="CorpoS" w:hAnsi="CorpoS"/>
          <w:sz w:val="24"/>
          <w:szCs w:val="24"/>
          <w:lang w:val="de-DE"/>
        </w:rPr>
        <w:t>ximieren.</w:t>
      </w:r>
      <w:r w:rsidRPr="00D0302E">
        <w:rPr>
          <w:rFonts w:ascii="CorpoS" w:hAnsi="CorpoS"/>
          <w:sz w:val="24"/>
          <w:szCs w:val="24"/>
          <w:lang w:val="de-DE"/>
        </w:rPr>
        <w:t xml:space="preserve"> </w:t>
      </w:r>
      <w:r w:rsidR="00D0302E" w:rsidRPr="00D0302E">
        <w:rPr>
          <w:rFonts w:ascii="CorpoS" w:hAnsi="CorpoS"/>
          <w:sz w:val="24"/>
          <w:szCs w:val="24"/>
          <w:lang w:val="de-DE"/>
        </w:rPr>
        <w:t>Die möglichen Optionen zur Erzielung zusätzlicher Erlöse reichen vo</w:t>
      </w:r>
      <w:r w:rsidR="00D0302E">
        <w:rPr>
          <w:rFonts w:ascii="CorpoS" w:hAnsi="CorpoS"/>
          <w:sz w:val="24"/>
          <w:szCs w:val="24"/>
          <w:lang w:val="de-DE"/>
        </w:rPr>
        <w:t>m V</w:t>
      </w:r>
      <w:r w:rsidR="00D0302E" w:rsidRPr="00D0302E">
        <w:rPr>
          <w:rFonts w:ascii="CorpoS" w:hAnsi="CorpoS"/>
          <w:sz w:val="24"/>
          <w:szCs w:val="24"/>
          <w:lang w:val="de-DE"/>
        </w:rPr>
        <w:t>erleasen von sogenannten Green-Time-Engines</w:t>
      </w:r>
      <w:r w:rsidR="00C143FA">
        <w:rPr>
          <w:rFonts w:ascii="CorpoS" w:hAnsi="CorpoS"/>
          <w:sz w:val="24"/>
          <w:szCs w:val="24"/>
          <w:lang w:val="de-DE"/>
        </w:rPr>
        <w:t xml:space="preserve">, </w:t>
      </w:r>
      <w:r w:rsidR="00C143FA" w:rsidRPr="00A97F06">
        <w:rPr>
          <w:rFonts w:ascii="CorpoS" w:hAnsi="CorpoS"/>
          <w:sz w:val="24"/>
          <w:szCs w:val="24"/>
          <w:lang w:val="de-DE"/>
        </w:rPr>
        <w:t>das heißt Triebwerken mit Bauteilen mit ausreichender Restlaufzeit,</w:t>
      </w:r>
      <w:r w:rsidR="00C143FA">
        <w:rPr>
          <w:rFonts w:ascii="CorpoS" w:hAnsi="CorpoS"/>
          <w:sz w:val="24"/>
          <w:szCs w:val="24"/>
          <w:lang w:val="de-DE"/>
        </w:rPr>
        <w:t xml:space="preserve"> </w:t>
      </w:r>
      <w:r w:rsidR="00D0302E">
        <w:rPr>
          <w:rFonts w:ascii="CorpoS" w:hAnsi="CorpoS"/>
          <w:sz w:val="24"/>
          <w:szCs w:val="24"/>
          <w:lang w:val="de-DE"/>
        </w:rPr>
        <w:t xml:space="preserve">über Verkauf oder Austausch bis hin zu Zerlegung und Material-Management </w:t>
      </w:r>
      <w:r w:rsidR="005B3E11">
        <w:rPr>
          <w:rFonts w:ascii="CorpoS" w:hAnsi="CorpoS"/>
          <w:sz w:val="24"/>
          <w:szCs w:val="24"/>
          <w:lang w:val="de-DE"/>
        </w:rPr>
        <w:t>mit dem Ziel einer möglichst hohen Wertschöpfung aus den Einzelteilen.</w:t>
      </w:r>
    </w:p>
    <w:p w14:paraId="4ED1A3C8" w14:textId="77777777" w:rsidR="005B3E11" w:rsidRPr="00A16C81" w:rsidRDefault="005B3E11" w:rsidP="00622899">
      <w:pPr>
        <w:pStyle w:val="MTUBodycopy"/>
        <w:tabs>
          <w:tab w:val="left" w:pos="8505"/>
        </w:tabs>
        <w:spacing w:line="240" w:lineRule="auto"/>
        <w:ind w:right="50"/>
        <w:jc w:val="both"/>
        <w:rPr>
          <w:sz w:val="24"/>
          <w:szCs w:val="24"/>
          <w:lang w:val="de-DE"/>
        </w:rPr>
      </w:pPr>
    </w:p>
    <w:p w14:paraId="60B55282" w14:textId="7A65DAA6" w:rsidR="00D511E0" w:rsidRPr="002F19EC" w:rsidRDefault="00D511E0" w:rsidP="00622899">
      <w:pPr>
        <w:pStyle w:val="MTUBodycopy"/>
        <w:tabs>
          <w:tab w:val="left" w:pos="8505"/>
        </w:tabs>
        <w:spacing w:line="240" w:lineRule="auto"/>
        <w:ind w:right="50"/>
        <w:jc w:val="both"/>
        <w:rPr>
          <w:sz w:val="24"/>
          <w:szCs w:val="24"/>
          <w:lang w:val="de-DE"/>
        </w:rPr>
      </w:pPr>
      <w:r w:rsidRPr="002F19EC">
        <w:rPr>
          <w:sz w:val="24"/>
          <w:szCs w:val="24"/>
          <w:lang w:val="de-DE"/>
        </w:rPr>
        <w:lastRenderedPageBreak/>
        <w:t>MOVE</w:t>
      </w:r>
      <w:r w:rsidRPr="002F19EC">
        <w:rPr>
          <w:sz w:val="24"/>
          <w:szCs w:val="24"/>
          <w:vertAlign w:val="superscript"/>
          <w:lang w:val="de-DE"/>
        </w:rPr>
        <w:t xml:space="preserve">Plus </w:t>
      </w:r>
      <w:r w:rsidRPr="002F19EC">
        <w:rPr>
          <w:sz w:val="24"/>
          <w:szCs w:val="24"/>
          <w:lang w:val="de-DE"/>
        </w:rPr>
        <w:t>is</w:t>
      </w:r>
      <w:r w:rsidR="00894AFC" w:rsidRPr="002F19EC">
        <w:rPr>
          <w:sz w:val="24"/>
          <w:szCs w:val="24"/>
          <w:lang w:val="de-DE"/>
        </w:rPr>
        <w:t xml:space="preserve">t </w:t>
      </w:r>
      <w:r w:rsidR="002F19EC" w:rsidRPr="002F19EC">
        <w:rPr>
          <w:sz w:val="24"/>
          <w:szCs w:val="24"/>
          <w:lang w:val="de-DE"/>
        </w:rPr>
        <w:t>das Servicepaket für Leasinggeber und Eigentümer</w:t>
      </w:r>
      <w:r w:rsidR="002F19EC">
        <w:rPr>
          <w:sz w:val="24"/>
          <w:szCs w:val="24"/>
          <w:lang w:val="de-DE"/>
        </w:rPr>
        <w:t>, dessen</w:t>
      </w:r>
      <w:r w:rsidR="002F19EC" w:rsidRPr="002F19EC">
        <w:rPr>
          <w:sz w:val="24"/>
          <w:szCs w:val="24"/>
          <w:lang w:val="de-DE"/>
        </w:rPr>
        <w:t xml:space="preserve"> Schwerpunkt auf </w:t>
      </w:r>
      <w:r w:rsidR="00C234FD">
        <w:rPr>
          <w:sz w:val="24"/>
          <w:szCs w:val="24"/>
          <w:lang w:val="de-DE"/>
        </w:rPr>
        <w:t>Risikom</w:t>
      </w:r>
      <w:r w:rsidR="002F19EC" w:rsidRPr="002F19EC">
        <w:rPr>
          <w:sz w:val="24"/>
          <w:szCs w:val="24"/>
          <w:lang w:val="de-DE"/>
        </w:rPr>
        <w:t xml:space="preserve">inderung und </w:t>
      </w:r>
      <w:r w:rsidR="00C234FD">
        <w:rPr>
          <w:sz w:val="24"/>
          <w:szCs w:val="24"/>
          <w:lang w:val="de-DE"/>
        </w:rPr>
        <w:t>Erlösm</w:t>
      </w:r>
      <w:r w:rsidR="002F19EC" w:rsidRPr="002F19EC">
        <w:rPr>
          <w:sz w:val="24"/>
          <w:szCs w:val="24"/>
          <w:lang w:val="de-DE"/>
        </w:rPr>
        <w:t>aximierung</w:t>
      </w:r>
      <w:r w:rsidR="0067422B">
        <w:rPr>
          <w:sz w:val="24"/>
          <w:szCs w:val="24"/>
          <w:lang w:val="de-DE"/>
        </w:rPr>
        <w:t xml:space="preserve"> liegt</w:t>
      </w:r>
      <w:r w:rsidR="002F19EC">
        <w:rPr>
          <w:sz w:val="24"/>
          <w:szCs w:val="24"/>
          <w:lang w:val="de-DE"/>
        </w:rPr>
        <w:t>. Hierfür wurde ein übertragbares MRO-Konzept entwickelt, das den gesamten Lebenszyklus eines Triebwerks abdeckt.</w:t>
      </w:r>
      <w:r w:rsidRPr="002F19EC">
        <w:rPr>
          <w:sz w:val="24"/>
          <w:szCs w:val="24"/>
          <w:lang w:val="de-DE"/>
        </w:rPr>
        <w:t xml:space="preserve"> </w:t>
      </w:r>
      <w:r w:rsidR="002F19EC" w:rsidRPr="002F19EC">
        <w:rPr>
          <w:sz w:val="24"/>
          <w:szCs w:val="24"/>
          <w:lang w:val="de-DE"/>
        </w:rPr>
        <w:t>Es ermöglicht eine rasche Wiedervermarktung durch vereinfachte</w:t>
      </w:r>
      <w:r w:rsidR="002F19EC">
        <w:rPr>
          <w:sz w:val="24"/>
          <w:szCs w:val="24"/>
          <w:lang w:val="de-DE"/>
        </w:rPr>
        <w:t xml:space="preserve"> </w:t>
      </w:r>
      <w:r w:rsidR="002C0D57">
        <w:rPr>
          <w:sz w:val="24"/>
          <w:szCs w:val="24"/>
          <w:lang w:val="de-DE"/>
        </w:rPr>
        <w:t xml:space="preserve">Übergangstransaktionen </w:t>
      </w:r>
      <w:r w:rsidR="002F19EC">
        <w:rPr>
          <w:sz w:val="24"/>
          <w:szCs w:val="24"/>
          <w:lang w:val="de-DE"/>
        </w:rPr>
        <w:t>bei planbaren Kosten.</w:t>
      </w:r>
      <w:r w:rsidR="00FD503D" w:rsidRPr="002F19EC">
        <w:rPr>
          <w:sz w:val="24"/>
          <w:szCs w:val="24"/>
          <w:lang w:val="de-DE"/>
        </w:rPr>
        <w:t xml:space="preserve"> </w:t>
      </w:r>
      <w:r w:rsidR="00C234FD">
        <w:rPr>
          <w:sz w:val="24"/>
          <w:szCs w:val="24"/>
          <w:lang w:val="de-DE"/>
        </w:rPr>
        <w:t>Außerdem</w:t>
      </w:r>
      <w:r w:rsidR="002F19EC" w:rsidRPr="002F19EC">
        <w:rPr>
          <w:sz w:val="24"/>
          <w:szCs w:val="24"/>
          <w:lang w:val="de-DE"/>
        </w:rPr>
        <w:t xml:space="preserve"> </w:t>
      </w:r>
      <w:r w:rsidR="0067422B">
        <w:rPr>
          <w:sz w:val="24"/>
          <w:szCs w:val="24"/>
          <w:lang w:val="de-DE"/>
        </w:rPr>
        <w:t xml:space="preserve">sind </w:t>
      </w:r>
      <w:r w:rsidR="002F19EC" w:rsidRPr="002F19EC">
        <w:rPr>
          <w:sz w:val="24"/>
          <w:szCs w:val="24"/>
          <w:lang w:val="de-DE"/>
        </w:rPr>
        <w:t xml:space="preserve">die Leasinggeber direkt in Entscheidungen über die </w:t>
      </w:r>
      <w:r w:rsidR="00C234FD">
        <w:rPr>
          <w:sz w:val="24"/>
          <w:szCs w:val="24"/>
          <w:lang w:val="de-DE"/>
        </w:rPr>
        <w:t>Triebwerksi</w:t>
      </w:r>
      <w:r w:rsidR="002F19EC" w:rsidRPr="002F19EC">
        <w:rPr>
          <w:sz w:val="24"/>
          <w:szCs w:val="24"/>
          <w:lang w:val="de-DE"/>
        </w:rPr>
        <w:t xml:space="preserve">nstandhaltung eingebunden, insbesondere </w:t>
      </w:r>
      <w:r w:rsidR="00C234FD">
        <w:rPr>
          <w:sz w:val="24"/>
          <w:szCs w:val="24"/>
          <w:lang w:val="de-DE"/>
        </w:rPr>
        <w:t>bei</w:t>
      </w:r>
      <w:r w:rsidR="002F19EC">
        <w:rPr>
          <w:sz w:val="24"/>
          <w:szCs w:val="24"/>
          <w:lang w:val="de-DE"/>
        </w:rPr>
        <w:t xml:space="preserve"> der Übergabe von einem Leasingnehmer zum nächsten.</w:t>
      </w:r>
      <w:r w:rsidRPr="002F19EC">
        <w:rPr>
          <w:sz w:val="24"/>
          <w:szCs w:val="24"/>
          <w:lang w:val="de-DE"/>
        </w:rPr>
        <w:t xml:space="preserve"> </w:t>
      </w:r>
      <w:r w:rsidR="002F19EC" w:rsidRPr="002F19EC">
        <w:rPr>
          <w:sz w:val="24"/>
          <w:szCs w:val="24"/>
          <w:lang w:val="de-DE"/>
        </w:rPr>
        <w:t xml:space="preserve">Sie verwalten und optimieren die Instandhaltungsreserven und bestimmen </w:t>
      </w:r>
      <w:r w:rsidR="002F19EC">
        <w:rPr>
          <w:sz w:val="24"/>
          <w:szCs w:val="24"/>
          <w:lang w:val="de-DE"/>
        </w:rPr>
        <w:t>den Zeitpunkt von Shop</w:t>
      </w:r>
      <w:r w:rsidRPr="002F19EC">
        <w:rPr>
          <w:sz w:val="24"/>
          <w:szCs w:val="24"/>
          <w:lang w:val="de-DE"/>
        </w:rPr>
        <w:t xml:space="preserve">visits. </w:t>
      </w:r>
    </w:p>
    <w:p w14:paraId="5338A80B" w14:textId="77777777" w:rsidR="00A55941" w:rsidRPr="002F19EC" w:rsidRDefault="00A55941" w:rsidP="00622899">
      <w:pPr>
        <w:autoSpaceDE w:val="0"/>
        <w:autoSpaceDN w:val="0"/>
        <w:adjustRightInd w:val="0"/>
        <w:jc w:val="both"/>
        <w:rPr>
          <w:rFonts w:ascii="CorpoS" w:hAnsi="CorpoS" w:cs="CorporateS-Regular"/>
          <w:sz w:val="24"/>
          <w:szCs w:val="24"/>
          <w:lang w:val="de-DE"/>
        </w:rPr>
      </w:pPr>
    </w:p>
    <w:p w14:paraId="51089BC3" w14:textId="02D25EC5" w:rsidR="00C234FD" w:rsidRDefault="0010364F" w:rsidP="00C1641B">
      <w:pPr>
        <w:autoSpaceDE w:val="0"/>
        <w:autoSpaceDN w:val="0"/>
        <w:adjustRightInd w:val="0"/>
        <w:jc w:val="both"/>
        <w:rPr>
          <w:rFonts w:ascii="CorpoS" w:hAnsi="CorpoS" w:cs="CorporateS-Regular"/>
          <w:sz w:val="24"/>
          <w:szCs w:val="24"/>
          <w:lang w:val="de-DE"/>
        </w:rPr>
      </w:pPr>
      <w:r w:rsidRPr="00C234FD">
        <w:rPr>
          <w:rFonts w:ascii="CorpoS" w:hAnsi="CorpoS" w:cs="CorporateS-Regular"/>
          <w:sz w:val="24"/>
          <w:szCs w:val="24"/>
          <w:lang w:val="de-DE"/>
        </w:rPr>
        <w:t>Zusätzlich zu diesen Paketen haben wir eine V</w:t>
      </w:r>
      <w:r w:rsidR="00C234FD" w:rsidRPr="00C234FD">
        <w:rPr>
          <w:rFonts w:ascii="CorpoS" w:hAnsi="CorpoS" w:cs="CorporateS-Regular"/>
          <w:sz w:val="24"/>
          <w:szCs w:val="24"/>
          <w:lang w:val="de-DE"/>
        </w:rPr>
        <w:t>ielzahl weiterer individueller Leis</w:t>
      </w:r>
      <w:r w:rsidR="00C234FD">
        <w:rPr>
          <w:rFonts w:ascii="CorpoS" w:hAnsi="CorpoS" w:cs="CorporateS-Regular"/>
          <w:sz w:val="24"/>
          <w:szCs w:val="24"/>
          <w:lang w:val="de-DE"/>
        </w:rPr>
        <w:t xml:space="preserve">tungen zu unserem </w:t>
      </w:r>
      <w:r w:rsidR="00C1641B" w:rsidRPr="00C234FD">
        <w:rPr>
          <w:rFonts w:ascii="CorpoS" w:hAnsi="CorpoS" w:cs="CorporateS-Regular"/>
          <w:sz w:val="24"/>
          <w:szCs w:val="24"/>
          <w:lang w:val="de-DE"/>
        </w:rPr>
        <w:t>SERVICE</w:t>
      </w:r>
      <w:r w:rsidR="00C1641B" w:rsidRPr="00C234FD">
        <w:rPr>
          <w:rFonts w:ascii="CorpoS" w:hAnsi="CorpoS" w:cs="CorporateS-Regular"/>
          <w:sz w:val="24"/>
          <w:szCs w:val="24"/>
          <w:vertAlign w:val="superscript"/>
          <w:lang w:val="de-DE"/>
        </w:rPr>
        <w:t>Plus</w:t>
      </w:r>
      <w:r w:rsidR="00C234FD">
        <w:rPr>
          <w:rFonts w:ascii="CorpoS" w:hAnsi="CorpoS" w:cs="CorporateS-Regular"/>
          <w:sz w:val="24"/>
          <w:szCs w:val="24"/>
          <w:lang w:val="de-DE"/>
        </w:rPr>
        <w:t xml:space="preserve">-Paket zusammengefasst, das die Kernprodukte der </w:t>
      </w:r>
      <w:r w:rsidR="00C1641B" w:rsidRPr="00C234FD">
        <w:rPr>
          <w:rFonts w:ascii="CorpoS" w:hAnsi="CorpoS" w:cs="CorporateS-Regular"/>
          <w:sz w:val="24"/>
          <w:szCs w:val="24"/>
          <w:lang w:val="de-DE"/>
        </w:rPr>
        <w:t>MTU</w:t>
      </w:r>
      <w:r w:rsidR="00C1641B" w:rsidRPr="00C234FD">
        <w:rPr>
          <w:rFonts w:ascii="CorpoS" w:hAnsi="CorpoS" w:cs="CorporateS-Regular"/>
          <w:sz w:val="24"/>
          <w:szCs w:val="24"/>
          <w:vertAlign w:val="superscript"/>
          <w:lang w:val="de-DE"/>
        </w:rPr>
        <w:t>Plus</w:t>
      </w:r>
      <w:r w:rsidR="00C234FD">
        <w:rPr>
          <w:rFonts w:ascii="CorpoS" w:hAnsi="CorpoS" w:cs="CorporateS-Regular"/>
          <w:sz w:val="24"/>
          <w:szCs w:val="24"/>
          <w:lang w:val="de-DE"/>
        </w:rPr>
        <w:t>-Reihe ergänzt und erweitert</w:t>
      </w:r>
      <w:r w:rsidR="00C1641B" w:rsidRPr="00C234FD">
        <w:rPr>
          <w:rFonts w:ascii="CorpoS" w:hAnsi="CorpoS" w:cs="CorporateS-Regular"/>
          <w:sz w:val="24"/>
          <w:szCs w:val="24"/>
          <w:lang w:val="de-DE"/>
        </w:rPr>
        <w:t xml:space="preserve">. </w:t>
      </w:r>
      <w:r w:rsidR="00C234FD" w:rsidRPr="00C234FD">
        <w:rPr>
          <w:rFonts w:ascii="CorpoS" w:hAnsi="CorpoS" w:cs="CorporateS-Regular"/>
          <w:sz w:val="24"/>
          <w:szCs w:val="24"/>
          <w:lang w:val="de-DE"/>
        </w:rPr>
        <w:t xml:space="preserve">Das Paket beinhaltet Teilereparaturen, On-Site- und Near-Wing-Lösungen sowie Zusatzleistungen wie </w:t>
      </w:r>
      <w:r w:rsidR="0067422B">
        <w:rPr>
          <w:rFonts w:ascii="CorpoS" w:hAnsi="CorpoS" w:cs="CorporateS-Regular"/>
          <w:sz w:val="24"/>
          <w:szCs w:val="24"/>
          <w:lang w:val="de-DE"/>
        </w:rPr>
        <w:t>t</w:t>
      </w:r>
      <w:r w:rsidR="00C1641B" w:rsidRPr="00C234FD">
        <w:rPr>
          <w:rFonts w:ascii="CorpoS" w:hAnsi="CorpoS" w:cs="CorporateS-Regular"/>
          <w:sz w:val="24"/>
          <w:szCs w:val="24"/>
          <w:lang w:val="de-DE"/>
        </w:rPr>
        <w:t>echni</w:t>
      </w:r>
      <w:r w:rsidR="00C234FD">
        <w:rPr>
          <w:rFonts w:ascii="CorpoS" w:hAnsi="CorpoS" w:cs="CorporateS-Regular"/>
          <w:sz w:val="24"/>
          <w:szCs w:val="24"/>
          <w:lang w:val="de-DE"/>
        </w:rPr>
        <w:t>sches A</w:t>
      </w:r>
      <w:r w:rsidR="00C1641B" w:rsidRPr="00C234FD">
        <w:rPr>
          <w:rFonts w:ascii="CorpoS" w:hAnsi="CorpoS" w:cs="CorporateS-Regular"/>
          <w:sz w:val="24"/>
          <w:szCs w:val="24"/>
          <w:lang w:val="de-DE"/>
        </w:rPr>
        <w:t>sset</w:t>
      </w:r>
      <w:r w:rsidR="00C234FD">
        <w:rPr>
          <w:rFonts w:ascii="CorpoS" w:hAnsi="CorpoS" w:cs="CorporateS-Regular"/>
          <w:sz w:val="24"/>
          <w:szCs w:val="24"/>
          <w:lang w:val="de-DE"/>
        </w:rPr>
        <w:t>-M</w:t>
      </w:r>
      <w:r w:rsidR="00C1641B" w:rsidRPr="00C234FD">
        <w:rPr>
          <w:rFonts w:ascii="CorpoS" w:hAnsi="CorpoS" w:cs="CorporateS-Regular"/>
          <w:sz w:val="24"/>
          <w:szCs w:val="24"/>
          <w:lang w:val="de-DE"/>
        </w:rPr>
        <w:t>anagement, LRU</w:t>
      </w:r>
      <w:r w:rsidR="00C234FD">
        <w:rPr>
          <w:rFonts w:ascii="CorpoS" w:hAnsi="CorpoS" w:cs="CorporateS-Regular"/>
          <w:sz w:val="24"/>
          <w:szCs w:val="24"/>
          <w:lang w:val="de-DE"/>
        </w:rPr>
        <w:t>-M</w:t>
      </w:r>
      <w:r w:rsidR="00C1641B" w:rsidRPr="00C234FD">
        <w:rPr>
          <w:rFonts w:ascii="CorpoS" w:hAnsi="CorpoS" w:cs="CorporateS-Regular"/>
          <w:sz w:val="24"/>
          <w:szCs w:val="24"/>
          <w:lang w:val="de-DE"/>
        </w:rPr>
        <w:t xml:space="preserve">anagement, </w:t>
      </w:r>
      <w:r w:rsidR="00C234FD">
        <w:rPr>
          <w:rFonts w:ascii="CorpoS" w:hAnsi="CorpoS" w:cs="CorporateS-Regular"/>
          <w:sz w:val="24"/>
          <w:szCs w:val="24"/>
          <w:lang w:val="de-DE"/>
        </w:rPr>
        <w:t>Bereitstellung von Ersatztriebwerken oder Ersatzteilen und</w:t>
      </w:r>
      <w:r w:rsidR="00C1641B" w:rsidRPr="00C234FD">
        <w:rPr>
          <w:rFonts w:ascii="CorpoS" w:hAnsi="CorpoS" w:cs="CorporateS-Regular"/>
          <w:sz w:val="24"/>
          <w:szCs w:val="24"/>
          <w:lang w:val="de-DE"/>
        </w:rPr>
        <w:t xml:space="preserve"> </w:t>
      </w:r>
      <w:r w:rsidR="00C234FD">
        <w:rPr>
          <w:rFonts w:ascii="CorpoS" w:hAnsi="CorpoS" w:cs="CorporateS-Regular"/>
          <w:sz w:val="24"/>
          <w:szCs w:val="24"/>
          <w:lang w:val="de-DE"/>
        </w:rPr>
        <w:t>E</w:t>
      </w:r>
      <w:r w:rsidR="00C1641B" w:rsidRPr="00C234FD">
        <w:rPr>
          <w:rFonts w:ascii="CorpoS" w:hAnsi="CorpoS" w:cs="CorporateS-Regular"/>
          <w:sz w:val="24"/>
          <w:szCs w:val="24"/>
          <w:lang w:val="de-DE"/>
        </w:rPr>
        <w:t xml:space="preserve">ngine </w:t>
      </w:r>
      <w:r w:rsidR="00C234FD">
        <w:rPr>
          <w:rFonts w:ascii="CorpoS" w:hAnsi="CorpoS" w:cs="CorporateS-Regular"/>
          <w:sz w:val="24"/>
          <w:szCs w:val="24"/>
          <w:lang w:val="de-DE"/>
        </w:rPr>
        <w:t>T</w:t>
      </w:r>
      <w:r w:rsidR="00C1641B" w:rsidRPr="00C234FD">
        <w:rPr>
          <w:rFonts w:ascii="CorpoS" w:hAnsi="CorpoS" w:cs="CorporateS-Regular"/>
          <w:sz w:val="24"/>
          <w:szCs w:val="24"/>
          <w:lang w:val="de-DE"/>
        </w:rPr>
        <w:t xml:space="preserve">rend </w:t>
      </w:r>
      <w:r w:rsidR="00C234FD">
        <w:rPr>
          <w:rFonts w:ascii="CorpoS" w:hAnsi="CorpoS" w:cs="CorporateS-Regular"/>
          <w:sz w:val="24"/>
          <w:szCs w:val="24"/>
          <w:lang w:val="de-DE"/>
        </w:rPr>
        <w:t>M</w:t>
      </w:r>
      <w:r w:rsidR="00C1641B" w:rsidRPr="00C234FD">
        <w:rPr>
          <w:rFonts w:ascii="CorpoS" w:hAnsi="CorpoS" w:cs="CorporateS-Regular"/>
          <w:sz w:val="24"/>
          <w:szCs w:val="24"/>
          <w:lang w:val="de-DE"/>
        </w:rPr>
        <w:t xml:space="preserve">onitoring, </w:t>
      </w:r>
      <w:r w:rsidR="00C234FD">
        <w:rPr>
          <w:rFonts w:ascii="CorpoS" w:hAnsi="CorpoS" w:cs="CorporateS-Regular"/>
          <w:sz w:val="24"/>
          <w:szCs w:val="24"/>
          <w:lang w:val="de-DE"/>
        </w:rPr>
        <w:t>um nur einige zu nennen. Diese Leistungen können entweder einzeln erworben oder zu einer maßgeschneiderten Gesamtlösung gebündelt werden.</w:t>
      </w:r>
    </w:p>
    <w:p w14:paraId="1C10B46C" w14:textId="77777777" w:rsidR="00D511E0" w:rsidRPr="00C234FD" w:rsidRDefault="00D511E0" w:rsidP="00622899">
      <w:pPr>
        <w:autoSpaceDE w:val="0"/>
        <w:autoSpaceDN w:val="0"/>
        <w:adjustRightInd w:val="0"/>
        <w:jc w:val="both"/>
        <w:rPr>
          <w:rFonts w:ascii="CorpoS" w:hAnsi="CorpoS" w:cs="CorporateS-Regular"/>
          <w:sz w:val="24"/>
          <w:szCs w:val="24"/>
          <w:lang w:val="de-DE"/>
        </w:rPr>
      </w:pPr>
    </w:p>
    <w:p w14:paraId="30DE6058" w14:textId="1696BFBB" w:rsidR="00192481" w:rsidRPr="000338D3" w:rsidRDefault="00192481" w:rsidP="000868F0">
      <w:pPr>
        <w:autoSpaceDE w:val="0"/>
        <w:autoSpaceDN w:val="0"/>
        <w:adjustRightInd w:val="0"/>
        <w:jc w:val="both"/>
        <w:rPr>
          <w:rFonts w:ascii="CorpoS" w:hAnsi="CorpoS" w:cs="CorporateS-Regular"/>
          <w:sz w:val="24"/>
          <w:szCs w:val="24"/>
          <w:lang w:val="de-DE"/>
        </w:rPr>
      </w:pPr>
      <w:r w:rsidRPr="00192481">
        <w:rPr>
          <w:rFonts w:ascii="CorpoS" w:hAnsi="CorpoS" w:cs="CorporateS-Regular"/>
          <w:sz w:val="24"/>
          <w:szCs w:val="24"/>
          <w:lang w:val="de-DE"/>
        </w:rPr>
        <w:t xml:space="preserve">Mit einer Belegschaft von 5.000 Mitarbeitern wickelt die MTU Maintenance heute mehr als 1.000 Shopvisits pro Jahr ab. </w:t>
      </w:r>
      <w:r w:rsidR="00C143FA">
        <w:rPr>
          <w:rFonts w:ascii="CorpoS" w:hAnsi="CorpoS" w:cs="CorporateS-Regular"/>
          <w:sz w:val="24"/>
          <w:szCs w:val="24"/>
          <w:lang w:val="de-DE"/>
        </w:rPr>
        <w:t>Das Unternehmen</w:t>
      </w:r>
      <w:r w:rsidRPr="00192481">
        <w:rPr>
          <w:rFonts w:ascii="CorpoS" w:hAnsi="CorpoS" w:cs="CorporateS-Regular"/>
          <w:sz w:val="24"/>
          <w:szCs w:val="24"/>
          <w:lang w:val="de-DE"/>
        </w:rPr>
        <w:t xml:space="preserve"> zähl</w:t>
      </w:r>
      <w:r w:rsidR="00C143FA">
        <w:rPr>
          <w:rFonts w:ascii="CorpoS" w:hAnsi="CorpoS" w:cs="CorporateS-Regular"/>
          <w:sz w:val="24"/>
          <w:szCs w:val="24"/>
          <w:lang w:val="de-DE"/>
        </w:rPr>
        <w:t>t</w:t>
      </w:r>
      <w:r w:rsidRPr="00192481">
        <w:rPr>
          <w:rFonts w:ascii="CorpoS" w:hAnsi="CorpoS" w:cs="CorporateS-Regular"/>
          <w:sz w:val="24"/>
          <w:szCs w:val="24"/>
          <w:lang w:val="de-DE"/>
        </w:rPr>
        <w:t xml:space="preserve"> 200 Airlines zu </w:t>
      </w:r>
      <w:r w:rsidR="00C143FA">
        <w:rPr>
          <w:rFonts w:ascii="CorpoS" w:hAnsi="CorpoS" w:cs="CorporateS-Regular"/>
          <w:sz w:val="24"/>
          <w:szCs w:val="24"/>
          <w:lang w:val="de-DE"/>
        </w:rPr>
        <w:t>seinen</w:t>
      </w:r>
      <w:r w:rsidRPr="00192481">
        <w:rPr>
          <w:rFonts w:ascii="CorpoS" w:hAnsi="CorpoS" w:cs="CorporateS-Regular"/>
          <w:sz w:val="24"/>
          <w:szCs w:val="24"/>
          <w:lang w:val="de-DE"/>
        </w:rPr>
        <w:t xml:space="preserve"> Kunden und betreu</w:t>
      </w:r>
      <w:r w:rsidR="00C143FA">
        <w:rPr>
          <w:rFonts w:ascii="CorpoS" w:hAnsi="CorpoS" w:cs="CorporateS-Regular"/>
          <w:sz w:val="24"/>
          <w:szCs w:val="24"/>
          <w:lang w:val="de-DE"/>
        </w:rPr>
        <w:t>t</w:t>
      </w:r>
      <w:r w:rsidRPr="00192481">
        <w:rPr>
          <w:rFonts w:ascii="CorpoS" w:hAnsi="CorpoS" w:cs="CorporateS-Regular"/>
          <w:sz w:val="24"/>
          <w:szCs w:val="24"/>
          <w:lang w:val="de-DE"/>
        </w:rPr>
        <w:t xml:space="preserve"> fast 30 verschiedene Triebwerksmuster. Wir sind von der FAA, EASA und CAAC zertifiziert und verfügen in unserem Netzwerk von Standorten darüber hinaus über mehr als 50 länderspezifische Zulassungen.</w:t>
      </w:r>
      <w:r w:rsidR="000868F0">
        <w:rPr>
          <w:rFonts w:ascii="CorpoS" w:hAnsi="CorpoS" w:cs="CorporateS-Regular"/>
          <w:sz w:val="24"/>
          <w:szCs w:val="24"/>
          <w:lang w:val="de-DE"/>
        </w:rPr>
        <w:t xml:space="preserve"> </w:t>
      </w:r>
      <w:r w:rsidR="00894AFC" w:rsidRPr="000338D3">
        <w:rPr>
          <w:rFonts w:ascii="CorpoS" w:hAnsi="CorpoS" w:cs="CorporateS-Regular"/>
          <w:sz w:val="24"/>
          <w:szCs w:val="24"/>
          <w:lang w:val="de-DE"/>
        </w:rPr>
        <w:t xml:space="preserve">Mit Niederlassungen in </w:t>
      </w:r>
      <w:r w:rsidR="00C143FA">
        <w:rPr>
          <w:rFonts w:ascii="CorpoS" w:hAnsi="CorpoS" w:cs="CorporateS-Regular"/>
          <w:sz w:val="24"/>
          <w:szCs w:val="24"/>
          <w:lang w:val="de-DE"/>
        </w:rPr>
        <w:t>Amerika</w:t>
      </w:r>
      <w:r w:rsidR="00894AFC" w:rsidRPr="000338D3">
        <w:rPr>
          <w:rFonts w:ascii="CorpoS" w:hAnsi="CorpoS" w:cs="CorporateS-Regular"/>
          <w:sz w:val="24"/>
          <w:szCs w:val="24"/>
          <w:lang w:val="de-DE"/>
        </w:rPr>
        <w:t>, Europa und Asien</w:t>
      </w:r>
      <w:r w:rsidR="000338D3" w:rsidRPr="000338D3">
        <w:rPr>
          <w:rFonts w:ascii="CorpoS" w:hAnsi="CorpoS" w:cs="CorporateS-Regular"/>
          <w:sz w:val="24"/>
          <w:szCs w:val="24"/>
          <w:lang w:val="de-DE"/>
        </w:rPr>
        <w:t>, Tea</w:t>
      </w:r>
      <w:r w:rsidR="000338D3">
        <w:rPr>
          <w:rFonts w:ascii="CorpoS" w:hAnsi="CorpoS" w:cs="CorporateS-Regular"/>
          <w:sz w:val="24"/>
          <w:szCs w:val="24"/>
          <w:lang w:val="de-DE"/>
        </w:rPr>
        <w:t xml:space="preserve">ms für On-Site- und Near-Wing-Serviceleistungen sowie </w:t>
      </w:r>
      <w:r w:rsidR="002F19EC">
        <w:rPr>
          <w:rFonts w:ascii="CorpoS" w:hAnsi="CorpoS" w:cs="CorporateS-Regular"/>
          <w:sz w:val="24"/>
          <w:szCs w:val="24"/>
          <w:lang w:val="de-DE"/>
        </w:rPr>
        <w:t>Repräsentanzen rund um den Globus ist die MTU Maintenance immer und überall zur Stelle, wo ihre Hilfe benötigt wird.</w:t>
      </w:r>
      <w:r w:rsidR="00894AFC" w:rsidRPr="000338D3">
        <w:rPr>
          <w:rFonts w:ascii="CorpoS" w:hAnsi="CorpoS" w:cs="CorporateS-Regular"/>
          <w:sz w:val="24"/>
          <w:szCs w:val="24"/>
          <w:lang w:val="de-DE"/>
        </w:rPr>
        <w:t xml:space="preserve"> </w:t>
      </w:r>
    </w:p>
    <w:p w14:paraId="6A7B0B89" w14:textId="77777777" w:rsidR="00F42678" w:rsidRPr="00A16C81" w:rsidRDefault="00F42678" w:rsidP="00622899">
      <w:pPr>
        <w:pStyle w:val="MTUBodycopy"/>
        <w:tabs>
          <w:tab w:val="left" w:pos="8505"/>
        </w:tabs>
        <w:spacing w:line="240" w:lineRule="auto"/>
        <w:ind w:right="50"/>
        <w:jc w:val="both"/>
        <w:rPr>
          <w:sz w:val="24"/>
          <w:szCs w:val="24"/>
          <w:lang w:val="de-DE"/>
        </w:rPr>
      </w:pPr>
    </w:p>
    <w:p w14:paraId="38442181" w14:textId="77777777" w:rsidR="004204C9" w:rsidRPr="00894AFC" w:rsidRDefault="004204C9" w:rsidP="00D511E0">
      <w:pPr>
        <w:jc w:val="both"/>
        <w:rPr>
          <w:rFonts w:ascii="CorpoS" w:hAnsi="CorpoS"/>
          <w:sz w:val="24"/>
          <w:szCs w:val="24"/>
          <w:lang w:val="de-DE"/>
        </w:rPr>
      </w:pPr>
    </w:p>
    <w:p w14:paraId="28C62F73" w14:textId="77777777" w:rsidR="004204C9" w:rsidRPr="00894AFC" w:rsidRDefault="004204C9" w:rsidP="00D511E0">
      <w:pPr>
        <w:jc w:val="both"/>
        <w:rPr>
          <w:rFonts w:ascii="CorpoS" w:hAnsi="CorpoS"/>
          <w:sz w:val="24"/>
          <w:szCs w:val="24"/>
          <w:lang w:val="de-DE"/>
        </w:rPr>
      </w:pPr>
    </w:p>
    <w:p w14:paraId="07BB0EA0" w14:textId="77777777" w:rsidR="000868F0" w:rsidRPr="00A16C81" w:rsidRDefault="000868F0" w:rsidP="000868F0">
      <w:pPr>
        <w:tabs>
          <w:tab w:val="left" w:pos="9072"/>
        </w:tabs>
        <w:ind w:right="34"/>
        <w:jc w:val="both"/>
        <w:rPr>
          <w:rFonts w:ascii="CorpoS" w:eastAsia="Times New Roman" w:hAnsi="CorpoS"/>
          <w:b/>
          <w:sz w:val="20"/>
          <w:szCs w:val="20"/>
          <w:u w:val="single"/>
          <w:lang w:val="de-DE"/>
        </w:rPr>
      </w:pPr>
      <w:r w:rsidRPr="00A16C81">
        <w:rPr>
          <w:rFonts w:ascii="CorpoS" w:eastAsia="Times New Roman" w:hAnsi="CorpoS"/>
          <w:b/>
          <w:sz w:val="20"/>
          <w:szCs w:val="20"/>
          <w:u w:val="single"/>
          <w:lang w:val="de-DE"/>
        </w:rPr>
        <w:t>Über die MTU Aero Engines</w:t>
      </w:r>
    </w:p>
    <w:p w14:paraId="40D905E8" w14:textId="77777777" w:rsidR="00557E7B" w:rsidRPr="00C77BE7" w:rsidRDefault="000868F0" w:rsidP="00557E7B">
      <w:pPr>
        <w:tabs>
          <w:tab w:val="left" w:pos="9072"/>
        </w:tabs>
        <w:ind w:right="-5"/>
        <w:jc w:val="both"/>
        <w:rPr>
          <w:rFonts w:ascii="CorpoS" w:hAnsi="CorpoS"/>
          <w:sz w:val="20"/>
          <w:lang w:val="de-DE"/>
        </w:rPr>
      </w:pPr>
      <w:r w:rsidRPr="000868F0">
        <w:rPr>
          <w:rFonts w:ascii="CorpoS" w:eastAsia="Times New Roman" w:hAnsi="CorpoS"/>
          <w:sz w:val="20"/>
          <w:szCs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w:t>
      </w:r>
      <w:r w:rsidRPr="000868F0">
        <w:rPr>
          <w:rFonts w:cs="Arial"/>
          <w:sz w:val="16"/>
          <w:szCs w:val="16"/>
          <w:lang w:val="de-DE"/>
        </w:rPr>
        <w:t>.</w:t>
      </w:r>
      <w:r w:rsidR="00557E7B">
        <w:rPr>
          <w:rFonts w:cs="Arial"/>
          <w:sz w:val="16"/>
          <w:szCs w:val="16"/>
          <w:lang w:val="de-DE"/>
        </w:rPr>
        <w:t xml:space="preserve"> </w:t>
      </w:r>
      <w:r w:rsidR="00557E7B">
        <w:rPr>
          <w:rFonts w:ascii="CorpoS" w:hAnsi="CorpoS"/>
          <w:sz w:val="20"/>
          <w:lang w:val="de-DE"/>
        </w:rPr>
        <w:t>Im Geschäftsjahr 2018</w:t>
      </w:r>
      <w:r w:rsidR="00557E7B" w:rsidRPr="00C77BE7">
        <w:rPr>
          <w:rFonts w:ascii="CorpoS" w:hAnsi="CorpoS"/>
          <w:sz w:val="20"/>
          <w:lang w:val="de-DE"/>
        </w:rPr>
        <w:t xml:space="preserve"> haben rund 10.000 Mitarbeiter einen Umsatz in Höhe von rund fünf Milliarden Euro erwirtschaftet.</w:t>
      </w:r>
    </w:p>
    <w:p w14:paraId="37D464A5" w14:textId="5C624409" w:rsidR="000868F0" w:rsidRDefault="000868F0" w:rsidP="000868F0">
      <w:pPr>
        <w:ind w:right="50"/>
        <w:jc w:val="both"/>
        <w:rPr>
          <w:rFonts w:cs="Arial"/>
          <w:sz w:val="16"/>
          <w:szCs w:val="16"/>
          <w:lang w:val="de-DE"/>
        </w:rPr>
      </w:pPr>
      <w:bookmarkStart w:id="0" w:name="_GoBack"/>
      <w:bookmarkEnd w:id="0"/>
    </w:p>
    <w:p w14:paraId="0E746042" w14:textId="77777777" w:rsidR="004204C9" w:rsidRPr="00A16C81" w:rsidRDefault="004204C9" w:rsidP="00D511E0">
      <w:pPr>
        <w:jc w:val="both"/>
        <w:rPr>
          <w:rFonts w:ascii="CorpoS" w:hAnsi="CorpoS"/>
          <w:sz w:val="24"/>
          <w:szCs w:val="24"/>
          <w:lang w:val="de-DE"/>
        </w:rPr>
      </w:pPr>
    </w:p>
    <w:p w14:paraId="313BABF8" w14:textId="77777777" w:rsidR="004204C9" w:rsidRPr="00A16C81" w:rsidRDefault="004204C9" w:rsidP="00D511E0">
      <w:pPr>
        <w:jc w:val="both"/>
        <w:rPr>
          <w:rFonts w:ascii="CorpoS" w:hAnsi="CorpoS"/>
          <w:sz w:val="24"/>
          <w:szCs w:val="24"/>
          <w:lang w:val="de-DE"/>
        </w:rPr>
      </w:pPr>
    </w:p>
    <w:p w14:paraId="45EEE692" w14:textId="77777777" w:rsidR="00894AFC" w:rsidRPr="00BF3DB0" w:rsidRDefault="00894AFC" w:rsidP="00894AFC">
      <w:pPr>
        <w:ind w:right="-567"/>
        <w:rPr>
          <w:rFonts w:ascii="CorpoS" w:hAnsi="CorpoS"/>
          <w:sz w:val="20"/>
          <w:u w:val="single"/>
          <w:lang w:val="de-DE"/>
        </w:rPr>
      </w:pPr>
      <w:r w:rsidRPr="00BF3DB0">
        <w:rPr>
          <w:rFonts w:ascii="CorpoS" w:hAnsi="CorpoS"/>
          <w:sz w:val="20"/>
          <w:u w:val="single"/>
          <w:lang w:val="de-DE"/>
        </w:rPr>
        <w:t>Ihre Ansprechpartner:</w:t>
      </w:r>
    </w:p>
    <w:p w14:paraId="791044D4" w14:textId="77777777" w:rsidR="00894AFC" w:rsidRPr="00BF3DB0" w:rsidRDefault="00894AFC" w:rsidP="00894AFC">
      <w:pPr>
        <w:tabs>
          <w:tab w:val="left" w:pos="5670"/>
        </w:tabs>
        <w:ind w:right="-567"/>
        <w:rPr>
          <w:rFonts w:ascii="CorpoS" w:hAnsi="CorpoS"/>
          <w:sz w:val="20"/>
          <w:lang w:val="de-DE"/>
        </w:rPr>
      </w:pPr>
      <w:r w:rsidRPr="00BF3DB0">
        <w:rPr>
          <w:rFonts w:ascii="CorpoS" w:hAnsi="CorpoS"/>
          <w:sz w:val="20"/>
          <w:lang w:val="de-DE"/>
        </w:rPr>
        <w:t>Melanie Wolf</w:t>
      </w:r>
      <w:r w:rsidRPr="00BF3DB0">
        <w:rPr>
          <w:rFonts w:ascii="CorpoS" w:hAnsi="CorpoS"/>
          <w:sz w:val="20"/>
          <w:lang w:val="de-DE"/>
        </w:rPr>
        <w:tab/>
      </w:r>
      <w:r w:rsidRPr="00BF3DB0">
        <w:rPr>
          <w:rFonts w:ascii="CorpoS" w:hAnsi="CorpoS" w:cs="Arial"/>
          <w:bCs/>
          <w:noProof/>
          <w:color w:val="000000"/>
          <w:sz w:val="20"/>
          <w:lang w:val="de-DE"/>
        </w:rPr>
        <w:t>Victoria Nicholls</w:t>
      </w:r>
    </w:p>
    <w:p w14:paraId="002D7866" w14:textId="2231D485" w:rsidR="00894AFC" w:rsidRPr="003370B9" w:rsidRDefault="00557E7B" w:rsidP="00894AFC">
      <w:pPr>
        <w:tabs>
          <w:tab w:val="left" w:pos="5670"/>
        </w:tabs>
        <w:ind w:right="-567"/>
        <w:rPr>
          <w:rFonts w:ascii="CorpoS" w:hAnsi="CorpoS"/>
          <w:sz w:val="20"/>
          <w:lang w:val="de-DE"/>
        </w:rPr>
      </w:pPr>
      <w:r>
        <w:rPr>
          <w:rFonts w:ascii="CorpoS" w:hAnsi="CorpoS"/>
          <w:sz w:val="20"/>
          <w:lang w:val="de-DE"/>
        </w:rPr>
        <w:t xml:space="preserve">Senior Manager </w:t>
      </w:r>
      <w:r w:rsidR="00894AFC" w:rsidRPr="003370B9">
        <w:rPr>
          <w:rFonts w:ascii="CorpoS" w:hAnsi="CorpoS"/>
          <w:sz w:val="20"/>
          <w:lang w:val="de-DE"/>
        </w:rPr>
        <w:t xml:space="preserve">Presse </w:t>
      </w:r>
      <w:r w:rsidR="00894AFC">
        <w:rPr>
          <w:rFonts w:ascii="CorpoS" w:hAnsi="CorpoS"/>
          <w:sz w:val="20"/>
          <w:lang w:val="de-DE"/>
        </w:rPr>
        <w:t xml:space="preserve">und </w:t>
      </w:r>
      <w:r w:rsidR="00894AFC" w:rsidRPr="003370B9">
        <w:rPr>
          <w:rFonts w:ascii="CorpoS" w:hAnsi="CorpoS"/>
          <w:sz w:val="20"/>
          <w:lang w:val="de-DE"/>
        </w:rPr>
        <w:t>PR</w:t>
      </w:r>
      <w:r w:rsidR="00894AFC" w:rsidRPr="003370B9">
        <w:rPr>
          <w:rFonts w:ascii="CorpoS" w:hAnsi="CorpoS"/>
          <w:sz w:val="20"/>
          <w:lang w:val="de-DE"/>
        </w:rPr>
        <w:tab/>
      </w:r>
      <w:r w:rsidR="00894AFC" w:rsidRPr="003370B9">
        <w:rPr>
          <w:rFonts w:ascii="CorpoS" w:hAnsi="CorpoS" w:cs="Arial"/>
          <w:noProof/>
          <w:color w:val="000000"/>
          <w:sz w:val="20"/>
          <w:lang w:val="de-DE"/>
        </w:rPr>
        <w:t>PR und Marketing Manager MRO</w:t>
      </w:r>
    </w:p>
    <w:p w14:paraId="6B708C70" w14:textId="77777777" w:rsidR="00894AFC" w:rsidRPr="00BF3DB0" w:rsidRDefault="00894AFC" w:rsidP="00894AFC">
      <w:pPr>
        <w:tabs>
          <w:tab w:val="left" w:pos="5670"/>
        </w:tabs>
        <w:ind w:right="-567"/>
        <w:rPr>
          <w:rFonts w:ascii="CorpoS" w:hAnsi="CorpoS"/>
          <w:sz w:val="20"/>
          <w:lang w:val="fr-FR"/>
        </w:rPr>
      </w:pPr>
      <w:r w:rsidRPr="00BF3DB0">
        <w:rPr>
          <w:rFonts w:ascii="CorpoS" w:hAnsi="CorpoS"/>
          <w:sz w:val="20"/>
          <w:lang w:val="fr-FR"/>
        </w:rPr>
        <w:t>Tel.: +49 (0)89 14 89-26 98</w:t>
      </w:r>
      <w:r w:rsidRPr="00BF3DB0">
        <w:rPr>
          <w:rFonts w:ascii="CorpoS" w:hAnsi="CorpoS"/>
          <w:sz w:val="20"/>
          <w:lang w:val="fr-FR"/>
        </w:rPr>
        <w:tab/>
      </w:r>
      <w:r w:rsidRPr="00BF3DB0">
        <w:rPr>
          <w:rFonts w:ascii="CorpoS" w:hAnsi="CorpoS" w:cs="Arial"/>
          <w:noProof/>
          <w:color w:val="000000"/>
          <w:sz w:val="20"/>
          <w:lang w:val="fr-FR"/>
        </w:rPr>
        <w:t>Tel.: +49 (0)511 78 06-22 46</w:t>
      </w:r>
    </w:p>
    <w:p w14:paraId="57C8850C" w14:textId="77777777" w:rsidR="00894AFC" w:rsidRPr="00BF3DB0" w:rsidRDefault="00894AFC" w:rsidP="00894AFC">
      <w:pPr>
        <w:tabs>
          <w:tab w:val="left" w:pos="5670"/>
        </w:tabs>
        <w:ind w:right="-567"/>
        <w:rPr>
          <w:rFonts w:ascii="CorpoS" w:hAnsi="CorpoS" w:cs="Arial"/>
          <w:noProof/>
          <w:color w:val="000000"/>
          <w:sz w:val="20"/>
          <w:lang w:val="fr-FR"/>
        </w:rPr>
      </w:pPr>
      <w:r w:rsidRPr="00BF3DB0">
        <w:rPr>
          <w:rFonts w:ascii="CorpoS" w:hAnsi="CorpoS"/>
          <w:sz w:val="20"/>
          <w:lang w:val="fr-FR"/>
        </w:rPr>
        <w:t>Mobil: +49 (0) 170-799 6377</w:t>
      </w:r>
      <w:r w:rsidRPr="00BF3DB0">
        <w:rPr>
          <w:rFonts w:ascii="CorpoS" w:hAnsi="CorpoS"/>
          <w:sz w:val="20"/>
          <w:lang w:val="fr-FR"/>
        </w:rPr>
        <w:tab/>
      </w:r>
      <w:r w:rsidRPr="00BF3DB0">
        <w:rPr>
          <w:rFonts w:ascii="CorpoS" w:hAnsi="CorpoS" w:cs="Arial"/>
          <w:noProof/>
          <w:color w:val="000000"/>
          <w:sz w:val="20"/>
          <w:lang w:val="fr-FR"/>
        </w:rPr>
        <w:t>Mobil: +49 (0)171-375 5447</w:t>
      </w:r>
    </w:p>
    <w:p w14:paraId="42A4F5DA" w14:textId="23AD2CFB" w:rsidR="00894AFC" w:rsidRPr="00515BE6" w:rsidRDefault="00894AFC" w:rsidP="00894AFC">
      <w:pPr>
        <w:tabs>
          <w:tab w:val="left" w:pos="5670"/>
        </w:tabs>
        <w:ind w:right="-567"/>
        <w:rPr>
          <w:rFonts w:ascii="CorpoS" w:hAnsi="CorpoS"/>
          <w:sz w:val="20"/>
          <w:lang w:val="de-DE"/>
        </w:rPr>
      </w:pPr>
      <w:r w:rsidRPr="00515BE6">
        <w:rPr>
          <w:rFonts w:ascii="CorpoS" w:hAnsi="CorpoS"/>
          <w:sz w:val="20"/>
          <w:lang w:val="de-DE"/>
        </w:rPr>
        <w:t xml:space="preserve">E-Mail: </w:t>
      </w:r>
      <w:hyperlink r:id="rId7" w:history="1">
        <w:r w:rsidR="00557E7B" w:rsidRPr="00475587">
          <w:rPr>
            <w:rStyle w:val="Hyperlink"/>
            <w:rFonts w:ascii="CorpoS" w:hAnsi="CorpoS"/>
            <w:sz w:val="20"/>
            <w:lang w:val="de-DE"/>
          </w:rPr>
          <w:t>melanie.wolf@mtu.de</w:t>
        </w:r>
      </w:hyperlink>
      <w:r w:rsidRPr="00515BE6">
        <w:rPr>
          <w:rFonts w:ascii="CorpoS" w:hAnsi="CorpoS"/>
          <w:sz w:val="20"/>
          <w:lang w:val="de-DE"/>
        </w:rPr>
        <w:tab/>
      </w:r>
      <w:r w:rsidRPr="00515BE6">
        <w:rPr>
          <w:rFonts w:ascii="CorpoS" w:hAnsi="CorpoS" w:cs="Arial"/>
          <w:noProof/>
          <w:color w:val="000000"/>
          <w:sz w:val="20"/>
          <w:lang w:val="de-DE"/>
        </w:rPr>
        <w:t>E-</w:t>
      </w:r>
      <w:r>
        <w:rPr>
          <w:rFonts w:ascii="CorpoS" w:hAnsi="CorpoS" w:cs="Arial"/>
          <w:noProof/>
          <w:color w:val="000000"/>
          <w:sz w:val="20"/>
          <w:lang w:val="de-DE"/>
        </w:rPr>
        <w:t>M</w:t>
      </w:r>
      <w:r w:rsidRPr="00515BE6">
        <w:rPr>
          <w:rFonts w:ascii="CorpoS" w:hAnsi="CorpoS" w:cs="Arial"/>
          <w:noProof/>
          <w:color w:val="000000"/>
          <w:sz w:val="20"/>
          <w:lang w:val="de-DE"/>
        </w:rPr>
        <w:t xml:space="preserve">ail: </w:t>
      </w:r>
      <w:r w:rsidRPr="00515BE6">
        <w:rPr>
          <w:rFonts w:ascii="CorpoS" w:hAnsi="CorpoS" w:cs="Arial"/>
          <w:noProof/>
          <w:color w:val="0000FF"/>
          <w:sz w:val="20"/>
          <w:u w:val="single"/>
          <w:lang w:val="de-DE"/>
        </w:rPr>
        <w:t>victoria.nicholls@mtu.de</w:t>
      </w:r>
    </w:p>
    <w:p w14:paraId="4D787387" w14:textId="77777777" w:rsidR="00894AFC" w:rsidRPr="00515BE6" w:rsidRDefault="00894AFC" w:rsidP="00894AFC">
      <w:pPr>
        <w:ind w:right="-567"/>
        <w:rPr>
          <w:rFonts w:ascii="CorpoS" w:hAnsi="CorpoS"/>
          <w:sz w:val="20"/>
          <w:lang w:val="de-DE"/>
        </w:rPr>
      </w:pPr>
    </w:p>
    <w:p w14:paraId="6B87705F" w14:textId="3487E8D9" w:rsidR="00894AFC" w:rsidRPr="00894AFC" w:rsidRDefault="00894AFC" w:rsidP="000868F0">
      <w:pPr>
        <w:ind w:right="-567"/>
        <w:jc w:val="both"/>
        <w:rPr>
          <w:rFonts w:ascii="CorpoS" w:hAnsi="CorpoS"/>
          <w:sz w:val="20"/>
          <w:lang w:val="de-DE"/>
        </w:rPr>
      </w:pPr>
      <w:r w:rsidRPr="00E329AD">
        <w:rPr>
          <w:rFonts w:ascii="CorpoS" w:hAnsi="CorpoS"/>
          <w:i/>
          <w:sz w:val="20"/>
          <w:lang w:val="de-DE"/>
        </w:rPr>
        <w:t>Alle Presse-Infos und Bilder unter http://www.mtu.de</w:t>
      </w:r>
    </w:p>
    <w:sectPr w:rsidR="00894AFC" w:rsidRPr="00894AFC">
      <w:headerReference w:type="default" r:id="rId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A8272" w14:textId="77777777" w:rsidR="00771189" w:rsidRDefault="00771189" w:rsidP="00256010">
      <w:r>
        <w:separator/>
      </w:r>
    </w:p>
  </w:endnote>
  <w:endnote w:type="continuationSeparator" w:id="0">
    <w:p w14:paraId="4B805F89" w14:textId="77777777" w:rsidR="00771189" w:rsidRDefault="00771189" w:rsidP="0025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rpoS">
    <w:altName w:val="Calibri"/>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rporateS-Regular">
    <w:altName w:val="Malgun Gothic"/>
    <w:panose1 w:val="00000000000000000000"/>
    <w:charset w:val="00"/>
    <w:family w:val="auto"/>
    <w:notTrueType/>
    <w:pitch w:val="default"/>
    <w:sig w:usb0="00000003" w:usb1="00000000" w:usb2="00000000" w:usb3="00000000" w:csb0="00000001" w:csb1="00000000"/>
  </w:font>
  <w:font w:name="CorpoSLig">
    <w:altName w:val="Calibri"/>
    <w:panose1 w:val="00000000000000000000"/>
    <w:charset w:val="00"/>
    <w:family w:val="auto"/>
    <w:pitch w:val="variable"/>
    <w:sig w:usb0="800000AF" w:usb1="0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DF919" w14:textId="77777777" w:rsidR="00771189" w:rsidRDefault="00771189" w:rsidP="00256010">
      <w:r>
        <w:separator/>
      </w:r>
    </w:p>
  </w:footnote>
  <w:footnote w:type="continuationSeparator" w:id="0">
    <w:p w14:paraId="1FF93D6A" w14:textId="77777777" w:rsidR="00771189" w:rsidRDefault="00771189" w:rsidP="00256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060E" w14:textId="77777777" w:rsidR="00A16C81" w:rsidRPr="00A775D8" w:rsidRDefault="00A16C81" w:rsidP="00256010">
    <w:pPr>
      <w:pStyle w:val="Kopfzeile"/>
      <w:rPr>
        <w:sz w:val="2"/>
        <w:lang w:val="de-DE"/>
      </w:rPr>
    </w:pPr>
    <w:r>
      <w:rPr>
        <w:noProof/>
        <w:sz w:val="20"/>
        <w:lang w:val="de-DE"/>
      </w:rPr>
      <mc:AlternateContent>
        <mc:Choice Requires="wps">
          <w:drawing>
            <wp:anchor distT="0" distB="0" distL="114300" distR="114300" simplePos="0" relativeHeight="251661312" behindDoc="0" locked="0" layoutInCell="1" allowOverlap="1" wp14:anchorId="3CD62783" wp14:editId="7EB6A1EE">
              <wp:simplePos x="0" y="0"/>
              <wp:positionH relativeFrom="column">
                <wp:posOffset>3265805</wp:posOffset>
              </wp:positionH>
              <wp:positionV relativeFrom="paragraph">
                <wp:posOffset>193040</wp:posOffset>
              </wp:positionV>
              <wp:extent cx="2473960" cy="81661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1C2DB" w14:textId="77777777" w:rsidR="00A16C81" w:rsidRPr="004F201A" w:rsidRDefault="00A16C81" w:rsidP="00256010">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466D4E75" w14:textId="77777777" w:rsidR="00A16C81" w:rsidRPr="00354BD1" w:rsidRDefault="00A16C81" w:rsidP="00256010">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774439" id="_x0000_t202" coordsize="21600,21600" o:spt="202" path="m,l,21600r21600,l21600,xe">
              <v:stroke joinstyle="miter"/>
              <v:path gradientshapeok="t" o:connecttype="rect"/>
            </v:shapetype>
            <v:shape id="Textfeld 3" o:spid="_x0000_s1026" type="#_x0000_t202" style="position:absolute;margin-left:257.15pt;margin-top:15.2pt;width:194.8pt;height:6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" filled="f" stroked="f">
              <v:textbox inset="0,0,0,0">
                <w:txbxContent>
                  <w:p w:rsidR="00256010" w:rsidRPr="004F201A" w:rsidRDefault="00256010" w:rsidP="00256010">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256010" w:rsidRPr="00354BD1" w:rsidRDefault="00256010" w:rsidP="00256010">
                    <w:pPr>
                      <w:spacing w:before="210"/>
                      <w:rPr>
                        <w:rFonts w:ascii="CorpoSLig" w:hAnsi="CorpoSLig"/>
                      </w:rPr>
                    </w:pPr>
                  </w:p>
                </w:txbxContent>
              </v:textbox>
            </v:shape>
          </w:pict>
        </mc:Fallback>
      </mc:AlternateContent>
    </w:r>
    <w:r>
      <w:rPr>
        <w:noProof/>
        <w:sz w:val="20"/>
        <w:lang w:val="de-DE"/>
      </w:rPr>
      <w:drawing>
        <wp:anchor distT="0" distB="0" distL="114300" distR="114300" simplePos="0" relativeHeight="251660288" behindDoc="0" locked="0" layoutInCell="1" allowOverlap="1" wp14:anchorId="3F6F2365" wp14:editId="25AD9DF4">
          <wp:simplePos x="0" y="0"/>
          <wp:positionH relativeFrom="column">
            <wp:posOffset>0</wp:posOffset>
          </wp:positionH>
          <wp:positionV relativeFrom="paragraph">
            <wp:posOffset>6985</wp:posOffset>
          </wp:positionV>
          <wp:extent cx="1630680" cy="792480"/>
          <wp:effectExtent l="0" t="0" r="7620" b="7620"/>
          <wp:wrapNone/>
          <wp:docPr id="2" name="Grafik 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F286B" w14:textId="77777777" w:rsidR="00A16C81" w:rsidRPr="00507889" w:rsidRDefault="00A16C81" w:rsidP="00256010">
    <w:pPr>
      <w:pStyle w:val="Kopfzeile"/>
      <w:tabs>
        <w:tab w:val="left" w:pos="6521"/>
        <w:tab w:val="left" w:pos="6964"/>
      </w:tabs>
      <w:rPr>
        <w:b/>
        <w:i/>
        <w:sz w:val="28"/>
        <w:lang w:val="de-DE"/>
      </w:rPr>
    </w:pPr>
    <w:r>
      <w:rPr>
        <w:noProof/>
        <w:sz w:val="20"/>
        <w:lang w:val="de-DE"/>
      </w:rPr>
      <mc:AlternateContent>
        <mc:Choice Requires="wps">
          <w:drawing>
            <wp:anchor distT="0" distB="0" distL="114300" distR="114300" simplePos="0" relativeHeight="251659264" behindDoc="0" locked="0" layoutInCell="1" allowOverlap="0" wp14:anchorId="10915F54" wp14:editId="3402CA25">
              <wp:simplePos x="0" y="0"/>
              <wp:positionH relativeFrom="page">
                <wp:posOffset>900430</wp:posOffset>
              </wp:positionH>
              <wp:positionV relativeFrom="page">
                <wp:posOffset>1620520</wp:posOffset>
              </wp:positionV>
              <wp:extent cx="5939790" cy="0"/>
              <wp:effectExtent l="0" t="0" r="0" b="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6BED34"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" o:allowoverlap="f">
              <w10:wrap anchorx="page" anchory="page"/>
            </v:line>
          </w:pict>
        </mc:Fallback>
      </mc:AlternateContent>
    </w:r>
  </w:p>
  <w:p w14:paraId="559E68D6" w14:textId="77777777" w:rsidR="00A16C81" w:rsidRPr="00507889" w:rsidRDefault="00A16C81" w:rsidP="00256010">
    <w:pPr>
      <w:pStyle w:val="Kopfzeile"/>
      <w:ind w:left="3600" w:firstLine="4320"/>
      <w:rPr>
        <w:lang w:val="de-DE"/>
      </w:rPr>
    </w:pPr>
  </w:p>
  <w:p w14:paraId="3928BD06" w14:textId="77777777" w:rsidR="00A16C81" w:rsidRDefault="00A16C81">
    <w:pPr>
      <w:pStyle w:val="Kopfzeile"/>
    </w:pPr>
  </w:p>
  <w:p w14:paraId="6AE85C81" w14:textId="77777777" w:rsidR="00A16C81" w:rsidRDefault="00A16C81">
    <w:pPr>
      <w:pStyle w:val="Kopfzeile"/>
    </w:pPr>
  </w:p>
  <w:p w14:paraId="6F31AC15" w14:textId="77777777" w:rsidR="00A16C81" w:rsidRDefault="00A16C81">
    <w:pPr>
      <w:pStyle w:val="Kopfzeile"/>
    </w:pPr>
  </w:p>
  <w:p w14:paraId="5FA39F22" w14:textId="77777777" w:rsidR="00A16C81" w:rsidRDefault="00A16C81">
    <w:pPr>
      <w:pStyle w:val="Kopfzeile"/>
    </w:pPr>
  </w:p>
  <w:p w14:paraId="231CBEC9" w14:textId="77777777" w:rsidR="00A16C81" w:rsidRDefault="00A16C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917"/>
    <w:multiLevelType w:val="multilevel"/>
    <w:tmpl w:val="4C54B8F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B05BCA"/>
    <w:multiLevelType w:val="hybridMultilevel"/>
    <w:tmpl w:val="4FAC1098"/>
    <w:lvl w:ilvl="0" w:tplc="7B12CA9C">
      <w:numFmt w:val="bullet"/>
      <w:lvlText w:val="-"/>
      <w:lvlJc w:val="left"/>
      <w:pPr>
        <w:ind w:left="720" w:hanging="360"/>
      </w:pPr>
      <w:rPr>
        <w:rFonts w:ascii="Arial" w:eastAsia="DengXi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A955171"/>
    <w:multiLevelType w:val="hybridMultilevel"/>
    <w:tmpl w:val="3FAE64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F2160CE"/>
    <w:multiLevelType w:val="hybridMultilevel"/>
    <w:tmpl w:val="640216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10"/>
    <w:rsid w:val="00015696"/>
    <w:rsid w:val="00016261"/>
    <w:rsid w:val="000338D3"/>
    <w:rsid w:val="00075278"/>
    <w:rsid w:val="000868F0"/>
    <w:rsid w:val="000A77D0"/>
    <w:rsid w:val="000B47A0"/>
    <w:rsid w:val="000C2E19"/>
    <w:rsid w:val="000C5429"/>
    <w:rsid w:val="000D5836"/>
    <w:rsid w:val="000F1DCF"/>
    <w:rsid w:val="0010364F"/>
    <w:rsid w:val="001468DB"/>
    <w:rsid w:val="001508D0"/>
    <w:rsid w:val="0015413A"/>
    <w:rsid w:val="001734E8"/>
    <w:rsid w:val="001777BD"/>
    <w:rsid w:val="00192481"/>
    <w:rsid w:val="00194CC2"/>
    <w:rsid w:val="001D43C7"/>
    <w:rsid w:val="001E246D"/>
    <w:rsid w:val="0020658C"/>
    <w:rsid w:val="00236405"/>
    <w:rsid w:val="0024614B"/>
    <w:rsid w:val="00256010"/>
    <w:rsid w:val="002B75A1"/>
    <w:rsid w:val="002C0D57"/>
    <w:rsid w:val="002C183E"/>
    <w:rsid w:val="002D7454"/>
    <w:rsid w:val="002E3865"/>
    <w:rsid w:val="002F19EC"/>
    <w:rsid w:val="00313AAE"/>
    <w:rsid w:val="00332A1A"/>
    <w:rsid w:val="00342F6D"/>
    <w:rsid w:val="003914F2"/>
    <w:rsid w:val="003A14E6"/>
    <w:rsid w:val="003A2D8A"/>
    <w:rsid w:val="003A5E9F"/>
    <w:rsid w:val="003B5287"/>
    <w:rsid w:val="004204C9"/>
    <w:rsid w:val="00426E5B"/>
    <w:rsid w:val="0046484B"/>
    <w:rsid w:val="004A1D49"/>
    <w:rsid w:val="004C7C0A"/>
    <w:rsid w:val="004D464C"/>
    <w:rsid w:val="004D4ED7"/>
    <w:rsid w:val="00524CC5"/>
    <w:rsid w:val="005258CF"/>
    <w:rsid w:val="00557E7B"/>
    <w:rsid w:val="00577E7B"/>
    <w:rsid w:val="0058477A"/>
    <w:rsid w:val="005B3E11"/>
    <w:rsid w:val="005B561B"/>
    <w:rsid w:val="005B77B6"/>
    <w:rsid w:val="005D7B40"/>
    <w:rsid w:val="005E079C"/>
    <w:rsid w:val="005E67E2"/>
    <w:rsid w:val="00620224"/>
    <w:rsid w:val="00622899"/>
    <w:rsid w:val="0062449C"/>
    <w:rsid w:val="0067422B"/>
    <w:rsid w:val="006B6D81"/>
    <w:rsid w:val="006C073A"/>
    <w:rsid w:val="006C2262"/>
    <w:rsid w:val="00723CAB"/>
    <w:rsid w:val="00750E97"/>
    <w:rsid w:val="00764544"/>
    <w:rsid w:val="00767E17"/>
    <w:rsid w:val="00771189"/>
    <w:rsid w:val="00776F03"/>
    <w:rsid w:val="00796F42"/>
    <w:rsid w:val="007D2D95"/>
    <w:rsid w:val="007E70CD"/>
    <w:rsid w:val="007F31E5"/>
    <w:rsid w:val="00800B0A"/>
    <w:rsid w:val="00805713"/>
    <w:rsid w:val="008246C6"/>
    <w:rsid w:val="008741A1"/>
    <w:rsid w:val="00882BA2"/>
    <w:rsid w:val="008869B2"/>
    <w:rsid w:val="008929A3"/>
    <w:rsid w:val="00894AFC"/>
    <w:rsid w:val="008A1ED8"/>
    <w:rsid w:val="008E4AF2"/>
    <w:rsid w:val="00901B77"/>
    <w:rsid w:val="00911EE4"/>
    <w:rsid w:val="00915ED1"/>
    <w:rsid w:val="009166F7"/>
    <w:rsid w:val="00944DAD"/>
    <w:rsid w:val="00955D8C"/>
    <w:rsid w:val="00974E60"/>
    <w:rsid w:val="009A691E"/>
    <w:rsid w:val="009C0E9A"/>
    <w:rsid w:val="009C3FE6"/>
    <w:rsid w:val="009C5B92"/>
    <w:rsid w:val="009D12B4"/>
    <w:rsid w:val="009D4AC7"/>
    <w:rsid w:val="009E39E7"/>
    <w:rsid w:val="009F7668"/>
    <w:rsid w:val="00A15AB0"/>
    <w:rsid w:val="00A16C81"/>
    <w:rsid w:val="00A40074"/>
    <w:rsid w:val="00A55941"/>
    <w:rsid w:val="00A659E8"/>
    <w:rsid w:val="00A738D8"/>
    <w:rsid w:val="00A76856"/>
    <w:rsid w:val="00A7771A"/>
    <w:rsid w:val="00A97F06"/>
    <w:rsid w:val="00AA19B9"/>
    <w:rsid w:val="00AB3390"/>
    <w:rsid w:val="00AD79A7"/>
    <w:rsid w:val="00AE2D2D"/>
    <w:rsid w:val="00B0675B"/>
    <w:rsid w:val="00B30099"/>
    <w:rsid w:val="00B55775"/>
    <w:rsid w:val="00B56703"/>
    <w:rsid w:val="00B62CF4"/>
    <w:rsid w:val="00B630F3"/>
    <w:rsid w:val="00B92C25"/>
    <w:rsid w:val="00BC0A58"/>
    <w:rsid w:val="00C017EA"/>
    <w:rsid w:val="00C143FA"/>
    <w:rsid w:val="00C1641B"/>
    <w:rsid w:val="00C234FD"/>
    <w:rsid w:val="00C47307"/>
    <w:rsid w:val="00C65876"/>
    <w:rsid w:val="00C6742F"/>
    <w:rsid w:val="00C9582A"/>
    <w:rsid w:val="00CC7266"/>
    <w:rsid w:val="00D0302E"/>
    <w:rsid w:val="00D043AE"/>
    <w:rsid w:val="00D13706"/>
    <w:rsid w:val="00D21104"/>
    <w:rsid w:val="00D511E0"/>
    <w:rsid w:val="00D605C6"/>
    <w:rsid w:val="00D95764"/>
    <w:rsid w:val="00DB3920"/>
    <w:rsid w:val="00DB5C09"/>
    <w:rsid w:val="00DD03DB"/>
    <w:rsid w:val="00DE5A0C"/>
    <w:rsid w:val="00DE5FDB"/>
    <w:rsid w:val="00DF0E19"/>
    <w:rsid w:val="00E47E5A"/>
    <w:rsid w:val="00E74AC2"/>
    <w:rsid w:val="00E910B3"/>
    <w:rsid w:val="00E9465D"/>
    <w:rsid w:val="00EA485A"/>
    <w:rsid w:val="00ED48DE"/>
    <w:rsid w:val="00F33D48"/>
    <w:rsid w:val="00F42678"/>
    <w:rsid w:val="00F634B5"/>
    <w:rsid w:val="00F84A45"/>
    <w:rsid w:val="00FB1999"/>
    <w:rsid w:val="00FC7FB8"/>
    <w:rsid w:val="00FD5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8E72F"/>
  <w15:docId w15:val="{EE867BE7-E679-4D1F-9A4B-DF9F4239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6010"/>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C65876"/>
    <w:pPr>
      <w:keepNext/>
      <w:numPr>
        <w:numId w:val="7"/>
      </w:numPr>
      <w:spacing w:before="240" w:after="60"/>
      <w:outlineLvl w:val="0"/>
    </w:pPr>
    <w:rPr>
      <w:rFonts w:ascii="Arial" w:eastAsiaTheme="majorEastAsia" w:hAnsi="Arial" w:cstheme="majorBidi"/>
      <w:b/>
      <w:bCs/>
      <w:kern w:val="32"/>
      <w:sz w:val="28"/>
      <w:szCs w:val="32"/>
      <w:lang w:val="de-DE"/>
    </w:rPr>
  </w:style>
  <w:style w:type="paragraph" w:styleId="berschrift2">
    <w:name w:val="heading 2"/>
    <w:basedOn w:val="Standard"/>
    <w:next w:val="Standard"/>
    <w:link w:val="berschrift2Zchn"/>
    <w:autoRedefine/>
    <w:uiPriority w:val="9"/>
    <w:unhideWhenUsed/>
    <w:qFormat/>
    <w:rsid w:val="00C65876"/>
    <w:pPr>
      <w:keepNext/>
      <w:numPr>
        <w:ilvl w:val="1"/>
        <w:numId w:val="7"/>
      </w:numPr>
      <w:spacing w:before="240" w:after="60"/>
      <w:outlineLvl w:val="1"/>
    </w:pPr>
    <w:rPr>
      <w:rFonts w:ascii="Arial" w:eastAsiaTheme="majorEastAsia" w:hAnsi="Arial" w:cstheme="majorBidi"/>
      <w:b/>
      <w:bCs/>
      <w:iCs/>
      <w:sz w:val="24"/>
      <w:szCs w:val="28"/>
      <w:lang w:val="de-DE"/>
    </w:rPr>
  </w:style>
  <w:style w:type="paragraph" w:styleId="berschrift3">
    <w:name w:val="heading 3"/>
    <w:basedOn w:val="Standard"/>
    <w:next w:val="Standard"/>
    <w:link w:val="berschrift3Zchn"/>
    <w:autoRedefine/>
    <w:uiPriority w:val="9"/>
    <w:unhideWhenUsed/>
    <w:qFormat/>
    <w:rsid w:val="00C65876"/>
    <w:pPr>
      <w:keepNext/>
      <w:numPr>
        <w:ilvl w:val="2"/>
        <w:numId w:val="7"/>
      </w:numPr>
      <w:spacing w:before="240" w:after="60"/>
      <w:outlineLvl w:val="2"/>
    </w:pPr>
    <w:rPr>
      <w:rFonts w:ascii="Arial" w:eastAsiaTheme="majorEastAsia" w:hAnsi="Arial" w:cstheme="majorBidi"/>
      <w:b/>
      <w:bCs/>
      <w:sz w:val="24"/>
      <w:szCs w:val="26"/>
      <w:lang w:val="de-DE"/>
    </w:rPr>
  </w:style>
  <w:style w:type="paragraph" w:styleId="berschrift4">
    <w:name w:val="heading 4"/>
    <w:basedOn w:val="Standard"/>
    <w:next w:val="Standard"/>
    <w:link w:val="berschrift4Zchn"/>
    <w:uiPriority w:val="9"/>
    <w:unhideWhenUsed/>
    <w:qFormat/>
    <w:rsid w:val="00C65876"/>
    <w:pPr>
      <w:keepNext/>
      <w:numPr>
        <w:ilvl w:val="3"/>
        <w:numId w:val="7"/>
      </w:numPr>
      <w:spacing w:before="240" w:after="60"/>
      <w:outlineLvl w:val="3"/>
    </w:pPr>
    <w:rPr>
      <w:rFonts w:ascii="Arial" w:hAnsi="Arial" w:cstheme="majorBidi"/>
      <w:b/>
      <w:bCs/>
      <w:szCs w:val="28"/>
      <w:lang w:val="de-DE"/>
    </w:rPr>
  </w:style>
  <w:style w:type="paragraph" w:styleId="berschrift5">
    <w:name w:val="heading 5"/>
    <w:basedOn w:val="Standard"/>
    <w:next w:val="Standard"/>
    <w:link w:val="berschrift5Zchn"/>
    <w:uiPriority w:val="9"/>
    <w:unhideWhenUsed/>
    <w:qFormat/>
    <w:rsid w:val="00C65876"/>
    <w:pPr>
      <w:numPr>
        <w:ilvl w:val="4"/>
        <w:numId w:val="7"/>
      </w:numPr>
      <w:spacing w:before="240" w:after="60"/>
      <w:outlineLvl w:val="4"/>
    </w:pPr>
    <w:rPr>
      <w:rFonts w:ascii="Arial" w:hAnsi="Arial" w:cstheme="majorBidi"/>
      <w:b/>
      <w:bCs/>
      <w:i/>
      <w:iCs/>
      <w:szCs w:val="26"/>
      <w:lang w:val="de-DE"/>
    </w:rPr>
  </w:style>
  <w:style w:type="paragraph" w:styleId="berschrift6">
    <w:name w:val="heading 6"/>
    <w:basedOn w:val="Standard"/>
    <w:next w:val="Standard"/>
    <w:link w:val="berschrift6Zchn"/>
    <w:uiPriority w:val="9"/>
    <w:unhideWhenUsed/>
    <w:qFormat/>
    <w:rsid w:val="00C65876"/>
    <w:pPr>
      <w:numPr>
        <w:ilvl w:val="5"/>
        <w:numId w:val="7"/>
      </w:numPr>
      <w:spacing w:before="240" w:after="60"/>
      <w:outlineLvl w:val="5"/>
    </w:pPr>
    <w:rPr>
      <w:rFonts w:ascii="Arial" w:hAnsi="Arial" w:cstheme="majorBidi"/>
      <w:b/>
      <w:bCs/>
      <w:lang w:val="de-DE"/>
    </w:rPr>
  </w:style>
  <w:style w:type="paragraph" w:styleId="berschrift8">
    <w:name w:val="heading 8"/>
    <w:basedOn w:val="Standard"/>
    <w:next w:val="Standard"/>
    <w:link w:val="berschrift8Zchn"/>
    <w:uiPriority w:val="9"/>
    <w:semiHidden/>
    <w:unhideWhenUsed/>
    <w:qFormat/>
    <w:rsid w:val="00C65876"/>
    <w:pPr>
      <w:numPr>
        <w:ilvl w:val="7"/>
        <w:numId w:val="7"/>
      </w:numPr>
      <w:spacing w:before="240" w:after="60"/>
      <w:outlineLvl w:val="7"/>
    </w:pPr>
    <w:rPr>
      <w:rFonts w:ascii="Arial" w:hAnsi="Arial"/>
      <w:i/>
      <w:iCs/>
      <w:sz w:val="24"/>
      <w:szCs w:val="24"/>
      <w:lang w:val="de-DE"/>
    </w:rPr>
  </w:style>
  <w:style w:type="paragraph" w:styleId="berschrift9">
    <w:name w:val="heading 9"/>
    <w:basedOn w:val="Standard"/>
    <w:next w:val="Standard"/>
    <w:link w:val="berschrift9Zchn"/>
    <w:uiPriority w:val="9"/>
    <w:semiHidden/>
    <w:unhideWhenUsed/>
    <w:qFormat/>
    <w:rsid w:val="00C65876"/>
    <w:pPr>
      <w:numPr>
        <w:ilvl w:val="8"/>
        <w:numId w:val="7"/>
      </w:numPr>
      <w:spacing w:before="240" w:after="60"/>
      <w:outlineLvl w:val="8"/>
    </w:pPr>
    <w:rPr>
      <w:rFonts w:asciiTheme="majorHAnsi" w:eastAsiaTheme="majorEastAsia" w:hAnsiTheme="majorHAns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6010"/>
    <w:pPr>
      <w:ind w:left="720"/>
    </w:pPr>
  </w:style>
  <w:style w:type="paragraph" w:styleId="Kopfzeile">
    <w:name w:val="header"/>
    <w:basedOn w:val="Standard"/>
    <w:link w:val="KopfzeileZchn"/>
    <w:unhideWhenUsed/>
    <w:rsid w:val="00256010"/>
    <w:pPr>
      <w:tabs>
        <w:tab w:val="center" w:pos="4703"/>
        <w:tab w:val="right" w:pos="9406"/>
      </w:tabs>
    </w:pPr>
  </w:style>
  <w:style w:type="character" w:customStyle="1" w:styleId="KopfzeileZchn">
    <w:name w:val="Kopfzeile Zchn"/>
    <w:basedOn w:val="Absatz-Standardschriftart"/>
    <w:link w:val="Kopfzeile"/>
    <w:uiPriority w:val="99"/>
    <w:rsid w:val="00256010"/>
    <w:rPr>
      <w:rFonts w:ascii="Calibri" w:hAnsi="Calibri" w:cs="Times New Roman"/>
    </w:rPr>
  </w:style>
  <w:style w:type="paragraph" w:styleId="Fuzeile">
    <w:name w:val="footer"/>
    <w:basedOn w:val="Standard"/>
    <w:link w:val="FuzeileZchn"/>
    <w:uiPriority w:val="99"/>
    <w:unhideWhenUsed/>
    <w:rsid w:val="00256010"/>
    <w:pPr>
      <w:tabs>
        <w:tab w:val="center" w:pos="4703"/>
        <w:tab w:val="right" w:pos="9406"/>
      </w:tabs>
    </w:pPr>
  </w:style>
  <w:style w:type="character" w:customStyle="1" w:styleId="FuzeileZchn">
    <w:name w:val="Fußzeile Zchn"/>
    <w:basedOn w:val="Absatz-Standardschriftart"/>
    <w:link w:val="Fuzeile"/>
    <w:uiPriority w:val="99"/>
    <w:rsid w:val="00256010"/>
    <w:rPr>
      <w:rFonts w:ascii="Calibri" w:hAnsi="Calibri" w:cs="Times New Roman"/>
    </w:rPr>
  </w:style>
  <w:style w:type="paragraph" w:customStyle="1" w:styleId="MTUBodycopy">
    <w:name w:val="MTU: Body copy"/>
    <w:basedOn w:val="Standard"/>
    <w:rsid w:val="00256010"/>
    <w:pPr>
      <w:tabs>
        <w:tab w:val="left" w:pos="7598"/>
      </w:tabs>
      <w:spacing w:line="280" w:lineRule="exact"/>
    </w:pPr>
    <w:rPr>
      <w:rFonts w:ascii="CorpoS" w:eastAsia="Times" w:hAnsi="CorpoS"/>
      <w:sz w:val="20"/>
      <w:szCs w:val="20"/>
      <w:lang w:val="en-GB" w:eastAsia="en-US"/>
    </w:rPr>
  </w:style>
  <w:style w:type="paragraph" w:styleId="Textkrper2">
    <w:name w:val="Body Text 2"/>
    <w:basedOn w:val="Standard"/>
    <w:link w:val="Textkrper2Zchn"/>
    <w:rsid w:val="00256010"/>
    <w:pPr>
      <w:ind w:right="2834"/>
      <w:jc w:val="both"/>
    </w:pPr>
    <w:rPr>
      <w:rFonts w:ascii="CorpoS" w:eastAsia="Times" w:hAnsi="CorpoS"/>
      <w:b/>
      <w:sz w:val="24"/>
      <w:szCs w:val="20"/>
      <w:lang w:val="en-GB" w:eastAsia="en-US"/>
    </w:rPr>
  </w:style>
  <w:style w:type="character" w:customStyle="1" w:styleId="Textkrper2Zchn">
    <w:name w:val="Textkörper 2 Zchn"/>
    <w:basedOn w:val="Absatz-Standardschriftart"/>
    <w:link w:val="Textkrper2"/>
    <w:rsid w:val="00256010"/>
    <w:rPr>
      <w:rFonts w:ascii="CorpoS" w:eastAsia="Times" w:hAnsi="CorpoS" w:cs="Times New Roman"/>
      <w:b/>
      <w:sz w:val="24"/>
      <w:szCs w:val="20"/>
      <w:lang w:val="en-GB" w:eastAsia="en-US"/>
    </w:rPr>
  </w:style>
  <w:style w:type="character" w:styleId="Kommentarzeichen">
    <w:name w:val="annotation reference"/>
    <w:basedOn w:val="Absatz-Standardschriftart"/>
    <w:uiPriority w:val="99"/>
    <w:semiHidden/>
    <w:unhideWhenUsed/>
    <w:rsid w:val="009A691E"/>
    <w:rPr>
      <w:sz w:val="16"/>
      <w:szCs w:val="16"/>
    </w:rPr>
  </w:style>
  <w:style w:type="paragraph" w:styleId="Kommentartext">
    <w:name w:val="annotation text"/>
    <w:basedOn w:val="Standard"/>
    <w:link w:val="KommentartextZchn"/>
    <w:uiPriority w:val="99"/>
    <w:semiHidden/>
    <w:unhideWhenUsed/>
    <w:rsid w:val="009A691E"/>
    <w:rPr>
      <w:sz w:val="20"/>
      <w:szCs w:val="20"/>
    </w:rPr>
  </w:style>
  <w:style w:type="character" w:customStyle="1" w:styleId="KommentartextZchn">
    <w:name w:val="Kommentartext Zchn"/>
    <w:basedOn w:val="Absatz-Standardschriftart"/>
    <w:link w:val="Kommentartext"/>
    <w:uiPriority w:val="99"/>
    <w:semiHidden/>
    <w:rsid w:val="009A691E"/>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9A691E"/>
    <w:rPr>
      <w:b/>
      <w:bCs/>
    </w:rPr>
  </w:style>
  <w:style w:type="character" w:customStyle="1" w:styleId="KommentarthemaZchn">
    <w:name w:val="Kommentarthema Zchn"/>
    <w:basedOn w:val="KommentartextZchn"/>
    <w:link w:val="Kommentarthema"/>
    <w:uiPriority w:val="99"/>
    <w:semiHidden/>
    <w:rsid w:val="009A691E"/>
    <w:rPr>
      <w:rFonts w:ascii="Calibri" w:hAnsi="Calibri" w:cs="Times New Roman"/>
      <w:b/>
      <w:bCs/>
      <w:sz w:val="20"/>
      <w:szCs w:val="20"/>
    </w:rPr>
  </w:style>
  <w:style w:type="paragraph" w:styleId="Sprechblasentext">
    <w:name w:val="Balloon Text"/>
    <w:basedOn w:val="Standard"/>
    <w:link w:val="SprechblasentextZchn"/>
    <w:uiPriority w:val="99"/>
    <w:semiHidden/>
    <w:unhideWhenUsed/>
    <w:rsid w:val="009A69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91E"/>
    <w:rPr>
      <w:rFonts w:ascii="Tahoma" w:hAnsi="Tahoma" w:cs="Tahoma"/>
      <w:sz w:val="16"/>
      <w:szCs w:val="16"/>
    </w:rPr>
  </w:style>
  <w:style w:type="paragraph" w:styleId="berarbeitung">
    <w:name w:val="Revision"/>
    <w:hidden/>
    <w:uiPriority w:val="99"/>
    <w:semiHidden/>
    <w:rsid w:val="005B77B6"/>
    <w:pPr>
      <w:spacing w:after="0" w:line="240" w:lineRule="auto"/>
    </w:pPr>
    <w:rPr>
      <w:rFonts w:ascii="Calibri" w:hAnsi="Calibri" w:cs="Times New Roman"/>
    </w:rPr>
  </w:style>
  <w:style w:type="character" w:styleId="Hyperlink">
    <w:name w:val="Hyperlink"/>
    <w:basedOn w:val="Absatz-Standardschriftart"/>
    <w:uiPriority w:val="99"/>
    <w:unhideWhenUsed/>
    <w:rsid w:val="004204C9"/>
    <w:rPr>
      <w:color w:val="0000FF" w:themeColor="hyperlink"/>
      <w:u w:val="single"/>
    </w:rPr>
  </w:style>
  <w:style w:type="paragraph" w:styleId="StandardWeb">
    <w:name w:val="Normal (Web)"/>
    <w:basedOn w:val="Standard"/>
    <w:uiPriority w:val="99"/>
    <w:semiHidden/>
    <w:unhideWhenUsed/>
    <w:rsid w:val="00426E5B"/>
    <w:rPr>
      <w:rFonts w:ascii="inherit" w:eastAsia="Times New Roman" w:hAnsi="inherit"/>
      <w:sz w:val="24"/>
      <w:szCs w:val="24"/>
      <w:lang w:val="de-DE"/>
    </w:rPr>
  </w:style>
  <w:style w:type="character" w:customStyle="1" w:styleId="berschrift1Zchn">
    <w:name w:val="Überschrift 1 Zchn"/>
    <w:basedOn w:val="Absatz-Standardschriftart"/>
    <w:link w:val="berschrift1"/>
    <w:uiPriority w:val="9"/>
    <w:rsid w:val="00C65876"/>
    <w:rPr>
      <w:rFonts w:ascii="Arial" w:eastAsiaTheme="majorEastAsia" w:hAnsi="Arial" w:cstheme="majorBidi"/>
      <w:b/>
      <w:bCs/>
      <w:kern w:val="32"/>
      <w:sz w:val="28"/>
      <w:szCs w:val="32"/>
      <w:lang w:val="de-DE"/>
    </w:rPr>
  </w:style>
  <w:style w:type="character" w:customStyle="1" w:styleId="berschrift2Zchn">
    <w:name w:val="Überschrift 2 Zchn"/>
    <w:basedOn w:val="Absatz-Standardschriftart"/>
    <w:link w:val="berschrift2"/>
    <w:uiPriority w:val="9"/>
    <w:rsid w:val="00C65876"/>
    <w:rPr>
      <w:rFonts w:ascii="Arial" w:eastAsiaTheme="majorEastAsia" w:hAnsi="Arial" w:cstheme="majorBidi"/>
      <w:b/>
      <w:bCs/>
      <w:iCs/>
      <w:sz w:val="24"/>
      <w:szCs w:val="28"/>
      <w:lang w:val="de-DE"/>
    </w:rPr>
  </w:style>
  <w:style w:type="character" w:customStyle="1" w:styleId="berschrift3Zchn">
    <w:name w:val="Überschrift 3 Zchn"/>
    <w:basedOn w:val="Absatz-Standardschriftart"/>
    <w:link w:val="berschrift3"/>
    <w:uiPriority w:val="9"/>
    <w:rsid w:val="00C65876"/>
    <w:rPr>
      <w:rFonts w:ascii="Arial" w:eastAsiaTheme="majorEastAsia" w:hAnsi="Arial" w:cstheme="majorBidi"/>
      <w:b/>
      <w:bCs/>
      <w:sz w:val="24"/>
      <w:szCs w:val="26"/>
      <w:lang w:val="de-DE"/>
    </w:rPr>
  </w:style>
  <w:style w:type="character" w:customStyle="1" w:styleId="berschrift4Zchn">
    <w:name w:val="Überschrift 4 Zchn"/>
    <w:basedOn w:val="Absatz-Standardschriftart"/>
    <w:link w:val="berschrift4"/>
    <w:uiPriority w:val="9"/>
    <w:rsid w:val="00C65876"/>
    <w:rPr>
      <w:rFonts w:ascii="Arial" w:hAnsi="Arial" w:cstheme="majorBidi"/>
      <w:b/>
      <w:bCs/>
      <w:szCs w:val="28"/>
      <w:lang w:val="de-DE"/>
    </w:rPr>
  </w:style>
  <w:style w:type="character" w:customStyle="1" w:styleId="berschrift5Zchn">
    <w:name w:val="Überschrift 5 Zchn"/>
    <w:basedOn w:val="Absatz-Standardschriftart"/>
    <w:link w:val="berschrift5"/>
    <w:uiPriority w:val="9"/>
    <w:rsid w:val="00C65876"/>
    <w:rPr>
      <w:rFonts w:ascii="Arial" w:hAnsi="Arial" w:cstheme="majorBidi"/>
      <w:b/>
      <w:bCs/>
      <w:i/>
      <w:iCs/>
      <w:szCs w:val="26"/>
      <w:lang w:val="de-DE"/>
    </w:rPr>
  </w:style>
  <w:style w:type="character" w:customStyle="1" w:styleId="berschrift6Zchn">
    <w:name w:val="Überschrift 6 Zchn"/>
    <w:basedOn w:val="Absatz-Standardschriftart"/>
    <w:link w:val="berschrift6"/>
    <w:uiPriority w:val="9"/>
    <w:rsid w:val="00C65876"/>
    <w:rPr>
      <w:rFonts w:ascii="Arial" w:hAnsi="Arial" w:cstheme="majorBidi"/>
      <w:b/>
      <w:bCs/>
      <w:lang w:val="de-DE"/>
    </w:rPr>
  </w:style>
  <w:style w:type="character" w:customStyle="1" w:styleId="berschrift8Zchn">
    <w:name w:val="Überschrift 8 Zchn"/>
    <w:basedOn w:val="Absatz-Standardschriftart"/>
    <w:link w:val="berschrift8"/>
    <w:uiPriority w:val="9"/>
    <w:semiHidden/>
    <w:rsid w:val="00C65876"/>
    <w:rPr>
      <w:rFonts w:ascii="Arial" w:hAnsi="Arial" w:cs="Times New Roman"/>
      <w:i/>
      <w:iCs/>
      <w:sz w:val="24"/>
      <w:szCs w:val="24"/>
      <w:lang w:val="de-DE"/>
    </w:rPr>
  </w:style>
  <w:style w:type="character" w:customStyle="1" w:styleId="berschrift9Zchn">
    <w:name w:val="Überschrift 9 Zchn"/>
    <w:basedOn w:val="Absatz-Standardschriftart"/>
    <w:link w:val="berschrift9"/>
    <w:uiPriority w:val="9"/>
    <w:semiHidden/>
    <w:rsid w:val="00C65876"/>
    <w:rPr>
      <w:rFonts w:asciiTheme="majorHAnsi" w:eastAsiaTheme="majorEastAsia" w:hAnsiTheme="majorHAnsi"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37028">
      <w:bodyDiv w:val="1"/>
      <w:marLeft w:val="0"/>
      <w:marRight w:val="0"/>
      <w:marTop w:val="0"/>
      <w:marBottom w:val="0"/>
      <w:divBdr>
        <w:top w:val="none" w:sz="0" w:space="0" w:color="auto"/>
        <w:left w:val="none" w:sz="0" w:space="0" w:color="auto"/>
        <w:bottom w:val="none" w:sz="0" w:space="0" w:color="auto"/>
        <w:right w:val="none" w:sz="0" w:space="0" w:color="auto"/>
      </w:divBdr>
    </w:div>
    <w:div w:id="314649428">
      <w:bodyDiv w:val="1"/>
      <w:marLeft w:val="0"/>
      <w:marRight w:val="0"/>
      <w:marTop w:val="0"/>
      <w:marBottom w:val="0"/>
      <w:divBdr>
        <w:top w:val="none" w:sz="0" w:space="0" w:color="auto"/>
        <w:left w:val="none" w:sz="0" w:space="0" w:color="auto"/>
        <w:bottom w:val="none" w:sz="0" w:space="0" w:color="auto"/>
        <w:right w:val="none" w:sz="0" w:space="0" w:color="auto"/>
      </w:divBdr>
    </w:div>
    <w:div w:id="424615970">
      <w:bodyDiv w:val="1"/>
      <w:marLeft w:val="0"/>
      <w:marRight w:val="0"/>
      <w:marTop w:val="0"/>
      <w:marBottom w:val="0"/>
      <w:divBdr>
        <w:top w:val="none" w:sz="0" w:space="0" w:color="auto"/>
        <w:left w:val="none" w:sz="0" w:space="0" w:color="auto"/>
        <w:bottom w:val="none" w:sz="0" w:space="0" w:color="auto"/>
        <w:right w:val="none" w:sz="0" w:space="0" w:color="auto"/>
      </w:divBdr>
    </w:div>
    <w:div w:id="463500759">
      <w:bodyDiv w:val="1"/>
      <w:marLeft w:val="0"/>
      <w:marRight w:val="0"/>
      <w:marTop w:val="0"/>
      <w:marBottom w:val="0"/>
      <w:divBdr>
        <w:top w:val="none" w:sz="0" w:space="0" w:color="auto"/>
        <w:left w:val="none" w:sz="0" w:space="0" w:color="auto"/>
        <w:bottom w:val="none" w:sz="0" w:space="0" w:color="auto"/>
        <w:right w:val="none" w:sz="0" w:space="0" w:color="auto"/>
      </w:divBdr>
    </w:div>
    <w:div w:id="1620061508">
      <w:bodyDiv w:val="1"/>
      <w:marLeft w:val="0"/>
      <w:marRight w:val="0"/>
      <w:marTop w:val="0"/>
      <w:marBottom w:val="0"/>
      <w:divBdr>
        <w:top w:val="none" w:sz="0" w:space="0" w:color="auto"/>
        <w:left w:val="none" w:sz="0" w:space="0" w:color="auto"/>
        <w:bottom w:val="none" w:sz="0" w:space="0" w:color="auto"/>
        <w:right w:val="none" w:sz="0" w:space="0" w:color="auto"/>
      </w:divBdr>
    </w:div>
    <w:div w:id="2031298884">
      <w:bodyDiv w:val="1"/>
      <w:marLeft w:val="0"/>
      <w:marRight w:val="0"/>
      <w:marTop w:val="0"/>
      <w:marBottom w:val="0"/>
      <w:divBdr>
        <w:top w:val="none" w:sz="0" w:space="0" w:color="auto"/>
        <w:left w:val="none" w:sz="0" w:space="0" w:color="auto"/>
        <w:bottom w:val="none" w:sz="0" w:space="0" w:color="auto"/>
        <w:right w:val="none" w:sz="0" w:space="0" w:color="auto"/>
      </w:divBdr>
      <w:divsChild>
        <w:div w:id="1194924554">
          <w:marLeft w:val="0"/>
          <w:marRight w:val="0"/>
          <w:marTop w:val="0"/>
          <w:marBottom w:val="0"/>
          <w:divBdr>
            <w:top w:val="none" w:sz="0" w:space="0" w:color="auto"/>
            <w:left w:val="none" w:sz="0" w:space="0" w:color="auto"/>
            <w:bottom w:val="none" w:sz="0" w:space="0" w:color="auto"/>
            <w:right w:val="none" w:sz="0" w:space="0" w:color="auto"/>
          </w:divBdr>
          <w:divsChild>
            <w:div w:id="1620063774">
              <w:marLeft w:val="0"/>
              <w:marRight w:val="0"/>
              <w:marTop w:val="0"/>
              <w:marBottom w:val="0"/>
              <w:divBdr>
                <w:top w:val="none" w:sz="0" w:space="0" w:color="auto"/>
                <w:left w:val="none" w:sz="0" w:space="0" w:color="auto"/>
                <w:bottom w:val="none" w:sz="0" w:space="0" w:color="auto"/>
                <w:right w:val="none" w:sz="0" w:space="0" w:color="auto"/>
              </w:divBdr>
              <w:divsChild>
                <w:div w:id="1774010809">
                  <w:marLeft w:val="0"/>
                  <w:marRight w:val="0"/>
                  <w:marTop w:val="0"/>
                  <w:marBottom w:val="0"/>
                  <w:divBdr>
                    <w:top w:val="none" w:sz="0" w:space="0" w:color="auto"/>
                    <w:left w:val="none" w:sz="0" w:space="0" w:color="auto"/>
                    <w:bottom w:val="none" w:sz="0" w:space="0" w:color="auto"/>
                    <w:right w:val="none" w:sz="0" w:space="0" w:color="auto"/>
                  </w:divBdr>
                  <w:divsChild>
                    <w:div w:id="505557749">
                      <w:marLeft w:val="0"/>
                      <w:marRight w:val="0"/>
                      <w:marTop w:val="0"/>
                      <w:marBottom w:val="0"/>
                      <w:divBdr>
                        <w:top w:val="none" w:sz="0" w:space="0" w:color="auto"/>
                        <w:left w:val="none" w:sz="0" w:space="0" w:color="auto"/>
                        <w:bottom w:val="none" w:sz="0" w:space="0" w:color="auto"/>
                        <w:right w:val="none" w:sz="0" w:space="0" w:color="auto"/>
                      </w:divBdr>
                      <w:divsChild>
                        <w:div w:id="458652198">
                          <w:marLeft w:val="0"/>
                          <w:marRight w:val="0"/>
                          <w:marTop w:val="0"/>
                          <w:marBottom w:val="0"/>
                          <w:divBdr>
                            <w:top w:val="none" w:sz="0" w:space="0" w:color="auto"/>
                            <w:left w:val="none" w:sz="0" w:space="0" w:color="auto"/>
                            <w:bottom w:val="none" w:sz="0" w:space="0" w:color="auto"/>
                            <w:right w:val="none" w:sz="0" w:space="0" w:color="auto"/>
                          </w:divBdr>
                          <w:divsChild>
                            <w:div w:id="742529824">
                              <w:marLeft w:val="0"/>
                              <w:marRight w:val="0"/>
                              <w:marTop w:val="0"/>
                              <w:marBottom w:val="0"/>
                              <w:divBdr>
                                <w:top w:val="none" w:sz="0" w:space="0" w:color="auto"/>
                                <w:left w:val="none" w:sz="0" w:space="0" w:color="auto"/>
                                <w:bottom w:val="none" w:sz="0" w:space="0" w:color="auto"/>
                                <w:right w:val="none" w:sz="0" w:space="0" w:color="auto"/>
                              </w:divBdr>
                              <w:divsChild>
                                <w:div w:id="1827167233">
                                  <w:marLeft w:val="0"/>
                                  <w:marRight w:val="0"/>
                                  <w:marTop w:val="0"/>
                                  <w:marBottom w:val="0"/>
                                  <w:divBdr>
                                    <w:top w:val="none" w:sz="0" w:space="0" w:color="auto"/>
                                    <w:left w:val="none" w:sz="0" w:space="0" w:color="auto"/>
                                    <w:bottom w:val="none" w:sz="0" w:space="0" w:color="auto"/>
                                    <w:right w:val="none" w:sz="0" w:space="0" w:color="auto"/>
                                  </w:divBdr>
                                  <w:divsChild>
                                    <w:div w:id="309595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lanie.wolf@mt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5342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Victoria</dc:creator>
  <cp:lastModifiedBy>WOLF, Melanie</cp:lastModifiedBy>
  <cp:revision>4</cp:revision>
  <cp:lastPrinted>2019-04-04T13:28:00Z</cp:lastPrinted>
  <dcterms:created xsi:type="dcterms:W3CDTF">2019-04-08T11:31:00Z</dcterms:created>
  <dcterms:modified xsi:type="dcterms:W3CDTF">2019-04-08T11:43:00Z</dcterms:modified>
</cp:coreProperties>
</file>