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A" w:rsidRPr="00AC75AF" w:rsidRDefault="00EB4257" w:rsidP="00096889">
      <w:pPr>
        <w:pStyle w:val="yiv555641751msonormal"/>
        <w:spacing w:before="0" w:beforeAutospacing="0" w:after="0" w:afterAutospacing="0"/>
        <w:rPr>
          <w:rFonts w:ascii="CorpoS" w:hAnsi="CorpoS"/>
          <w:b/>
        </w:rPr>
      </w:pPr>
      <w:r w:rsidRPr="00AC75AF">
        <w:rPr>
          <w:rFonts w:ascii="CorpoS" w:hAnsi="CorpoS"/>
          <w:b/>
        </w:rPr>
        <w:t xml:space="preserve">MTU Maintenance </w:t>
      </w:r>
      <w:r w:rsidR="00AC75AF" w:rsidRPr="00AC75AF">
        <w:rPr>
          <w:rFonts w:ascii="CorpoS" w:hAnsi="CorpoS"/>
          <w:b/>
        </w:rPr>
        <w:t>a</w:t>
      </w:r>
      <w:r w:rsidR="00386C3D" w:rsidRPr="00AC75AF">
        <w:rPr>
          <w:rFonts w:ascii="CorpoS" w:hAnsi="CorpoS"/>
          <w:b/>
        </w:rPr>
        <w:t xml:space="preserve">nd </w:t>
      </w:r>
      <w:r w:rsidR="00B96F94" w:rsidRPr="00AC75AF">
        <w:rPr>
          <w:rFonts w:ascii="CorpoS" w:hAnsi="CorpoS"/>
          <w:b/>
        </w:rPr>
        <w:t>Garuda</w:t>
      </w:r>
      <w:r w:rsidR="00386C3D" w:rsidRPr="00AC75AF">
        <w:rPr>
          <w:rFonts w:ascii="CorpoS" w:hAnsi="CorpoS"/>
          <w:b/>
        </w:rPr>
        <w:t xml:space="preserve"> </w:t>
      </w:r>
      <w:r w:rsidR="0058180B" w:rsidRPr="00AC75AF">
        <w:rPr>
          <w:rFonts w:ascii="CorpoS" w:hAnsi="CorpoS"/>
          <w:b/>
        </w:rPr>
        <w:t xml:space="preserve">Indonesia </w:t>
      </w:r>
      <w:r w:rsidR="002E4331">
        <w:rPr>
          <w:rFonts w:ascii="CorpoS" w:hAnsi="CorpoS"/>
          <w:b/>
        </w:rPr>
        <w:t>sign</w:t>
      </w:r>
      <w:r w:rsidR="00AC75AF" w:rsidRPr="00AC75AF">
        <w:rPr>
          <w:rFonts w:ascii="CorpoS" w:hAnsi="CorpoS"/>
          <w:b/>
        </w:rPr>
        <w:t xml:space="preserve"> exclusive </w:t>
      </w:r>
      <w:r w:rsidR="00B96F94" w:rsidRPr="00AC75AF">
        <w:rPr>
          <w:rFonts w:ascii="CorpoS" w:hAnsi="CorpoS"/>
          <w:b/>
        </w:rPr>
        <w:t>CF34</w:t>
      </w:r>
      <w:r w:rsidR="00AC75AF">
        <w:rPr>
          <w:rFonts w:ascii="CorpoS" w:hAnsi="CorpoS"/>
          <w:b/>
        </w:rPr>
        <w:t xml:space="preserve"> maintenance agreement</w:t>
      </w:r>
      <w:r w:rsidR="00386C3D" w:rsidRPr="00AC75AF">
        <w:rPr>
          <w:rFonts w:ascii="CorpoS" w:hAnsi="CorpoS"/>
          <w:b/>
        </w:rPr>
        <w:t xml:space="preserve"> </w:t>
      </w:r>
    </w:p>
    <w:p w:rsidR="005431AF" w:rsidRPr="00AC75AF" w:rsidRDefault="005431A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533B3A" w:rsidRPr="00AC75AF" w:rsidRDefault="00533B3A" w:rsidP="00533B3A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</w:rPr>
      </w:pPr>
      <w:r w:rsidRPr="00D511D8">
        <w:rPr>
          <w:rFonts w:ascii="CorpoS" w:eastAsia="Times" w:hAnsi="CorpoS" w:cs="Times New Roman"/>
        </w:rPr>
        <w:t xml:space="preserve">Hannover, May </w:t>
      </w:r>
      <w:r w:rsidRPr="00A61E15">
        <w:rPr>
          <w:rFonts w:ascii="CorpoS" w:eastAsia="Times" w:hAnsi="CorpoS" w:cs="Times New Roman"/>
        </w:rPr>
        <w:t xml:space="preserve">10th, 2016 – MTU Maintenance, </w:t>
      </w:r>
      <w:r w:rsidRPr="00A61E15">
        <w:rPr>
          <w:rFonts w:ascii="CorpoS" w:hAnsi="CorpoS"/>
        </w:rPr>
        <w:t>one of the world’s leading providers of main</w:t>
      </w:r>
      <w:r w:rsidRPr="00A61E15">
        <w:rPr>
          <w:rFonts w:ascii="CorpoS" w:hAnsi="CorpoS"/>
        </w:rPr>
        <w:softHyphen/>
        <w:t>tenance services for commercial aero engines, has won a new airline customer in Asia</w:t>
      </w:r>
      <w:r>
        <w:rPr>
          <w:rFonts w:ascii="CorpoS" w:hAnsi="CorpoS"/>
        </w:rPr>
        <w:t>:</w:t>
      </w:r>
      <w:r w:rsidRPr="00D511D8">
        <w:rPr>
          <w:rFonts w:ascii="CorpoS" w:hAnsi="CorpoS"/>
        </w:rPr>
        <w:t xml:space="preserve"> Garuda Indonesia will send </w:t>
      </w:r>
      <w:r>
        <w:rPr>
          <w:rFonts w:ascii="CorpoS" w:hAnsi="CorpoS"/>
        </w:rPr>
        <w:t xml:space="preserve">its </w:t>
      </w:r>
      <w:r w:rsidRPr="00D511D8">
        <w:rPr>
          <w:rFonts w:ascii="CorpoS" w:hAnsi="CorpoS"/>
        </w:rPr>
        <w:t xml:space="preserve">CF34-8C5 engines to MTU Maintenance for repair </w:t>
      </w:r>
      <w:r>
        <w:rPr>
          <w:rFonts w:ascii="CorpoS" w:hAnsi="CorpoS"/>
        </w:rPr>
        <w:t>according to</w:t>
      </w:r>
      <w:r w:rsidRPr="00D511D8">
        <w:rPr>
          <w:rFonts w:ascii="CorpoS" w:hAnsi="CorpoS"/>
        </w:rPr>
        <w:t xml:space="preserve"> an exclusive five-year agreement. </w:t>
      </w:r>
      <w:r w:rsidRPr="00AC75AF">
        <w:rPr>
          <w:rFonts w:ascii="CorpoS" w:hAnsi="CorpoS"/>
        </w:rPr>
        <w:t xml:space="preserve">The contract </w:t>
      </w:r>
      <w:r>
        <w:rPr>
          <w:rFonts w:ascii="CorpoS" w:hAnsi="CorpoS"/>
        </w:rPr>
        <w:t>covers</w:t>
      </w:r>
      <w:r w:rsidRPr="00AC75AF">
        <w:rPr>
          <w:rFonts w:ascii="CorpoS" w:hAnsi="CorpoS"/>
        </w:rPr>
        <w:t xml:space="preserve"> 30 to 40 shop visits </w:t>
      </w:r>
      <w:r>
        <w:rPr>
          <w:rFonts w:ascii="CorpoS" w:hAnsi="CorpoS"/>
        </w:rPr>
        <w:t>and s</w:t>
      </w:r>
      <w:r w:rsidRPr="00AC75AF">
        <w:rPr>
          <w:rFonts w:ascii="CorpoS" w:hAnsi="CorpoS"/>
        </w:rPr>
        <w:t xml:space="preserve">ervices also include the provision of lease engines. </w:t>
      </w:r>
      <w:r>
        <w:rPr>
          <w:rFonts w:ascii="CorpoS" w:hAnsi="CorpoS"/>
        </w:rPr>
        <w:t xml:space="preserve">The </w:t>
      </w:r>
      <w:r w:rsidRPr="00AC75AF">
        <w:rPr>
          <w:rFonts w:ascii="CorpoS" w:hAnsi="CorpoS"/>
        </w:rPr>
        <w:t xml:space="preserve">CF34-8C5 engines </w:t>
      </w:r>
      <w:r>
        <w:rPr>
          <w:rFonts w:ascii="CorpoS" w:hAnsi="CorpoS"/>
        </w:rPr>
        <w:t xml:space="preserve">from </w:t>
      </w:r>
      <w:r w:rsidRPr="00AC75AF">
        <w:rPr>
          <w:rFonts w:ascii="CorpoS" w:hAnsi="CorpoS"/>
        </w:rPr>
        <w:t xml:space="preserve">Garuda Indonesia’s </w:t>
      </w:r>
      <w:r>
        <w:rPr>
          <w:rFonts w:ascii="CorpoS" w:hAnsi="CorpoS"/>
        </w:rPr>
        <w:t xml:space="preserve">fleet </w:t>
      </w:r>
      <w:r w:rsidRPr="00AC75AF">
        <w:rPr>
          <w:rFonts w:ascii="CorpoS" w:hAnsi="CorpoS"/>
        </w:rPr>
        <w:t xml:space="preserve">power 18 Bombardier </w:t>
      </w:r>
      <w:r>
        <w:rPr>
          <w:rFonts w:ascii="CorpoS" w:hAnsi="CorpoS"/>
        </w:rPr>
        <w:t>CRJ</w:t>
      </w:r>
      <w:r w:rsidRPr="00AC75AF">
        <w:rPr>
          <w:rFonts w:ascii="CorpoS" w:hAnsi="CorpoS"/>
        </w:rPr>
        <w:t xml:space="preserve">1000 </w:t>
      </w:r>
      <w:r>
        <w:rPr>
          <w:rFonts w:ascii="CorpoS" w:hAnsi="CorpoS"/>
        </w:rPr>
        <w:t>aircraft</w:t>
      </w:r>
      <w:r w:rsidRPr="00AC75AF">
        <w:rPr>
          <w:rFonts w:ascii="CorpoS" w:hAnsi="CorpoS"/>
        </w:rPr>
        <w:t xml:space="preserve">. The </w:t>
      </w:r>
      <w:r>
        <w:rPr>
          <w:rFonts w:ascii="CorpoS" w:hAnsi="CorpoS"/>
        </w:rPr>
        <w:t>MRO</w:t>
      </w:r>
      <w:r w:rsidRPr="00AC75AF">
        <w:rPr>
          <w:rFonts w:ascii="CorpoS" w:hAnsi="CorpoS"/>
        </w:rPr>
        <w:t xml:space="preserve"> work will be carried out at MTU Maintenance Berlin-Brandenburg.</w:t>
      </w:r>
      <w:r w:rsidRPr="00AC75AF">
        <w:t xml:space="preserve"> </w:t>
      </w:r>
      <w:r w:rsidRPr="00AC75AF">
        <w:rPr>
          <w:rFonts w:ascii="CorpoS" w:hAnsi="CorpoS"/>
        </w:rPr>
        <w:t xml:space="preserve">MTU Maintenance </w:t>
      </w:r>
      <w:r w:rsidRPr="00D511D8">
        <w:rPr>
          <w:rFonts w:ascii="CorpoS" w:hAnsi="CorpoS"/>
        </w:rPr>
        <w:t>supports all current engine models of the CF34 family (CF34-1/</w:t>
      </w:r>
      <w:r>
        <w:rPr>
          <w:rFonts w:ascii="CorpoS" w:hAnsi="CorpoS"/>
        </w:rPr>
        <w:t>-</w:t>
      </w:r>
      <w:r w:rsidRPr="00D511D8">
        <w:rPr>
          <w:rFonts w:ascii="CorpoS" w:hAnsi="CorpoS"/>
        </w:rPr>
        <w:t xml:space="preserve">3, -8C/E, -10E) and </w:t>
      </w:r>
      <w:r>
        <w:rPr>
          <w:rFonts w:ascii="CorpoS" w:hAnsi="CorpoS"/>
        </w:rPr>
        <w:t>has</w:t>
      </w:r>
      <w:r w:rsidRPr="00D511D8">
        <w:rPr>
          <w:rFonts w:ascii="CorpoS" w:hAnsi="CorpoS"/>
        </w:rPr>
        <w:t xml:space="preserve"> </w:t>
      </w:r>
      <w:r>
        <w:rPr>
          <w:rFonts w:ascii="CorpoS" w:hAnsi="CorpoS"/>
        </w:rPr>
        <w:t>about 13 years of ex</w:t>
      </w:r>
      <w:r w:rsidRPr="00D511D8">
        <w:rPr>
          <w:rFonts w:ascii="CorpoS" w:hAnsi="CorpoS"/>
        </w:rPr>
        <w:t>perience in providing MRO services for this engine type.</w:t>
      </w:r>
    </w:p>
    <w:p w:rsidR="00533B3A" w:rsidRPr="00E11865" w:rsidRDefault="00533B3A" w:rsidP="00533B3A">
      <w:pPr>
        <w:pStyle w:val="yiv555641751msonormal"/>
        <w:ind w:right="284"/>
        <w:jc w:val="both"/>
      </w:pPr>
      <w:r>
        <w:rPr>
          <w:rFonts w:ascii="CorpoS" w:eastAsia="Times" w:hAnsi="CorpoS" w:cs="Times New Roman"/>
        </w:rPr>
        <w:t xml:space="preserve">Garuda Indonesia, the national flag carrier, and its low-cost arm </w:t>
      </w:r>
      <w:proofErr w:type="spellStart"/>
      <w:r>
        <w:rPr>
          <w:rFonts w:ascii="CorpoS" w:eastAsia="Times" w:hAnsi="CorpoS" w:cs="Times New Roman"/>
        </w:rPr>
        <w:t>Citilink</w:t>
      </w:r>
      <w:proofErr w:type="spellEnd"/>
      <w:r>
        <w:rPr>
          <w:rFonts w:ascii="CorpoS" w:eastAsia="Times" w:hAnsi="CorpoS" w:cs="Times New Roman"/>
        </w:rPr>
        <w:t xml:space="preserve"> currently operate a combined fleet of approximately 190 aircraft. The group serves more than 70 destinations worldwide, making around 600 flights a day.</w:t>
      </w:r>
    </w:p>
    <w:p w:rsidR="00533B3A" w:rsidRPr="001D6D5C" w:rsidRDefault="00533B3A" w:rsidP="00533B3A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533B3A" w:rsidRPr="001D6D5C" w:rsidRDefault="00533B3A" w:rsidP="00533B3A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533B3A" w:rsidRPr="00AC75AF" w:rsidRDefault="00533B3A" w:rsidP="00533B3A">
      <w:pPr>
        <w:jc w:val="both"/>
        <w:rPr>
          <w:rFonts w:ascii="CorpoS" w:hAnsi="CorpoS"/>
          <w:b/>
          <w:sz w:val="20"/>
          <w:u w:val="single"/>
          <w:lang w:val="en-US"/>
        </w:rPr>
      </w:pPr>
      <w:r w:rsidRPr="00AC75AF">
        <w:rPr>
          <w:rFonts w:ascii="CorpoS" w:hAnsi="CorpoS"/>
          <w:b/>
          <w:sz w:val="20"/>
          <w:u w:val="single"/>
          <w:lang w:val="en-US"/>
        </w:rPr>
        <w:t>About MTU Aero Engines</w:t>
      </w:r>
    </w:p>
    <w:p w:rsidR="00AC75AF" w:rsidRPr="00AC75AF" w:rsidRDefault="00533B3A" w:rsidP="00533B3A">
      <w:pPr>
        <w:tabs>
          <w:tab w:val="left" w:pos="9072"/>
        </w:tabs>
        <w:ind w:right="283"/>
        <w:jc w:val="both"/>
        <w:rPr>
          <w:rFonts w:ascii="CorpoS" w:hAnsi="CorpoS"/>
          <w:sz w:val="20"/>
          <w:lang w:val="en-US"/>
        </w:rPr>
      </w:pPr>
      <w:r w:rsidRPr="00723098">
        <w:rPr>
          <w:rFonts w:ascii="CorpoS" w:hAnsi="CorpoS"/>
          <w:sz w:val="20"/>
          <w:lang w:val="en-US"/>
        </w:rPr>
        <w:t>MTU Aero Engines AG is Germany's leading engine manufacturer. The company is a technological leader in low-pressure turbines, high-pressure compressors, turbine center frames as well as manufacturing processes and repair techniques. In the commercial OEM business, the company plays a key role in the development, manufacturing and marketing of high-tech components together with international partners. In the commercial maintenance sector</w:t>
      </w:r>
      <w:r>
        <w:rPr>
          <w:rFonts w:ascii="CorpoS" w:hAnsi="CorpoS"/>
          <w:sz w:val="20"/>
          <w:lang w:val="en-US"/>
        </w:rPr>
        <w:t>,</w:t>
      </w:r>
      <w:r w:rsidRPr="00723098">
        <w:rPr>
          <w:rFonts w:ascii="CorpoS" w:hAnsi="CorpoS"/>
          <w:sz w:val="20"/>
          <w:lang w:val="en-US"/>
        </w:rPr>
        <w:t xml:space="preserve"> the company ranks among the top </w:t>
      </w:r>
      <w:r>
        <w:rPr>
          <w:rFonts w:ascii="CorpoS" w:hAnsi="CorpoS"/>
          <w:sz w:val="20"/>
          <w:lang w:val="en-US"/>
        </w:rPr>
        <w:t>five</w:t>
      </w:r>
      <w:r w:rsidRPr="00723098">
        <w:rPr>
          <w:rFonts w:ascii="CorpoS" w:hAnsi="CorpoS"/>
          <w:sz w:val="20"/>
          <w:lang w:val="en-US"/>
        </w:rPr>
        <w:t xml:space="preserve"> service providers for commercial aircraft engines and industrial gas turbines. The activities are combined under the </w:t>
      </w:r>
      <w:r>
        <w:rPr>
          <w:rFonts w:ascii="CorpoS" w:hAnsi="CorpoS"/>
          <w:sz w:val="20"/>
          <w:lang w:val="en-US"/>
        </w:rPr>
        <w:t>umbrella</w:t>
      </w:r>
      <w:r w:rsidRPr="00723098">
        <w:rPr>
          <w:rFonts w:ascii="CorpoS" w:hAnsi="CorpoS"/>
          <w:sz w:val="20"/>
          <w:lang w:val="en-US"/>
        </w:rPr>
        <w:t xml:space="preserve"> of MTU Maintenance. In the military </w:t>
      </w:r>
      <w:r>
        <w:rPr>
          <w:rFonts w:ascii="CorpoS" w:hAnsi="CorpoS"/>
          <w:sz w:val="20"/>
          <w:lang w:val="en-US"/>
        </w:rPr>
        <w:t>field</w:t>
      </w:r>
      <w:r w:rsidRPr="00723098">
        <w:rPr>
          <w:rFonts w:ascii="CorpoS" w:hAnsi="CorpoS"/>
          <w:sz w:val="20"/>
          <w:lang w:val="en-US"/>
        </w:rPr>
        <w:t xml:space="preserve">, MTU Aero Engines is Germany's industrial lead company for practically all engines operated by the country's military. MTU operates a network of locations around the globe; Munich is home to its corporate headquarters. </w:t>
      </w:r>
      <w:r w:rsidRPr="00AC75AF">
        <w:rPr>
          <w:rFonts w:ascii="CorpoS" w:hAnsi="CorpoS"/>
          <w:sz w:val="20"/>
          <w:lang w:val="en-US"/>
        </w:rPr>
        <w:t xml:space="preserve">In </w:t>
      </w:r>
      <w:r>
        <w:rPr>
          <w:rFonts w:ascii="CorpoS" w:hAnsi="CorpoS"/>
          <w:sz w:val="20"/>
          <w:lang w:val="en-US"/>
        </w:rPr>
        <w:t xml:space="preserve">the </w:t>
      </w:r>
      <w:r w:rsidRPr="00AC75AF">
        <w:rPr>
          <w:rFonts w:ascii="CorpoS" w:hAnsi="CorpoS"/>
          <w:sz w:val="20"/>
          <w:lang w:val="en-US"/>
        </w:rPr>
        <w:t xml:space="preserve">fiscal </w:t>
      </w:r>
      <w:r>
        <w:rPr>
          <w:rFonts w:ascii="CorpoS" w:hAnsi="CorpoS"/>
          <w:sz w:val="20"/>
          <w:lang w:val="en-US"/>
        </w:rPr>
        <w:t xml:space="preserve">year </w:t>
      </w:r>
      <w:r w:rsidRPr="00AC75AF">
        <w:rPr>
          <w:rFonts w:ascii="CorpoS" w:hAnsi="CorpoS"/>
          <w:sz w:val="20"/>
          <w:lang w:val="en-US"/>
        </w:rPr>
        <w:t>2015, the company had a workforce of some 9,000 employees and posted consolidated sales of approximately 4.4 billion euros.</w:t>
      </w:r>
      <w:bookmarkStart w:id="0" w:name="_GoBack"/>
      <w:bookmarkEnd w:id="0"/>
    </w:p>
    <w:p w:rsidR="0068570A" w:rsidRPr="00AC75AF" w:rsidRDefault="0068570A" w:rsidP="003164B5">
      <w:pPr>
        <w:rPr>
          <w:rFonts w:ascii="CorpoS" w:hAnsi="CorpoS"/>
          <w:sz w:val="20"/>
          <w:u w:val="single"/>
          <w:lang w:val="en-US"/>
        </w:rPr>
      </w:pPr>
    </w:p>
    <w:p w:rsidR="0068570A" w:rsidRPr="00AC75AF" w:rsidRDefault="0068570A" w:rsidP="003164B5">
      <w:pPr>
        <w:rPr>
          <w:rFonts w:ascii="CorpoS" w:hAnsi="CorpoS"/>
          <w:sz w:val="20"/>
          <w:u w:val="single"/>
          <w:lang w:val="en-US"/>
        </w:rPr>
      </w:pPr>
    </w:p>
    <w:p w:rsidR="003164B5" w:rsidRPr="002E4331" w:rsidRDefault="00AC75AF" w:rsidP="003164B5">
      <w:pPr>
        <w:rPr>
          <w:rFonts w:ascii="CorpoS" w:hAnsi="CorpoS"/>
          <w:sz w:val="20"/>
          <w:u w:val="single"/>
          <w:lang w:val="en-US"/>
        </w:rPr>
      </w:pPr>
      <w:r w:rsidRPr="002E4331">
        <w:rPr>
          <w:rFonts w:ascii="CorpoS" w:hAnsi="CorpoS"/>
          <w:sz w:val="20"/>
          <w:u w:val="single"/>
          <w:lang w:val="en-US"/>
        </w:rPr>
        <w:t>Your contact:</w:t>
      </w:r>
    </w:p>
    <w:p w:rsidR="003164B5" w:rsidRPr="002E4331" w:rsidRDefault="003164B5" w:rsidP="003164B5">
      <w:pPr>
        <w:rPr>
          <w:rFonts w:ascii="CorpoS" w:hAnsi="CorpoS"/>
          <w:sz w:val="20"/>
          <w:lang w:val="en-US"/>
        </w:rPr>
      </w:pPr>
      <w:r w:rsidRPr="002E4331">
        <w:rPr>
          <w:rFonts w:ascii="CorpoS" w:hAnsi="CorpoS"/>
          <w:sz w:val="20"/>
          <w:lang w:val="en-US"/>
        </w:rPr>
        <w:t>Melanie Wolf</w:t>
      </w:r>
      <w:r w:rsidRPr="002E4331">
        <w:rPr>
          <w:rFonts w:ascii="CorpoS" w:hAnsi="CorpoS"/>
          <w:sz w:val="20"/>
          <w:lang w:val="en-US"/>
        </w:rPr>
        <w:tab/>
      </w:r>
      <w:r w:rsidRPr="002E4331">
        <w:rPr>
          <w:rFonts w:ascii="CorpoS" w:hAnsi="CorpoS"/>
          <w:sz w:val="20"/>
          <w:lang w:val="en-US"/>
        </w:rPr>
        <w:tab/>
      </w:r>
      <w:r w:rsidRPr="002E4331">
        <w:rPr>
          <w:rFonts w:ascii="CorpoS" w:hAnsi="CorpoS"/>
          <w:sz w:val="20"/>
          <w:lang w:val="en-US"/>
        </w:rPr>
        <w:tab/>
      </w:r>
      <w:r w:rsidRPr="002E4331">
        <w:rPr>
          <w:rFonts w:ascii="CorpoS" w:hAnsi="CorpoS"/>
          <w:sz w:val="20"/>
          <w:lang w:val="en-US"/>
        </w:rPr>
        <w:tab/>
      </w:r>
      <w:r w:rsidRPr="002E4331">
        <w:rPr>
          <w:rFonts w:ascii="CorpoS" w:hAnsi="CorpoS"/>
          <w:sz w:val="20"/>
          <w:lang w:val="en-US"/>
        </w:rPr>
        <w:tab/>
      </w:r>
      <w:r w:rsidR="001B282C" w:rsidRPr="002E4331">
        <w:rPr>
          <w:rFonts w:ascii="CorpoS" w:hAnsi="CorpoS"/>
          <w:sz w:val="20"/>
          <w:lang w:val="en-US"/>
        </w:rPr>
        <w:tab/>
      </w:r>
      <w:r w:rsidR="00B42070" w:rsidRPr="002E4331">
        <w:rPr>
          <w:rFonts w:ascii="CorpoS" w:hAnsi="CorpoS"/>
          <w:sz w:val="20"/>
          <w:lang w:val="en-US"/>
        </w:rPr>
        <w:tab/>
      </w:r>
    </w:p>
    <w:p w:rsidR="003164B5" w:rsidRPr="00AC75AF" w:rsidRDefault="00AC75AF" w:rsidP="003164B5">
      <w:pPr>
        <w:rPr>
          <w:rFonts w:ascii="CorpoS" w:hAnsi="CorpoS"/>
          <w:sz w:val="20"/>
          <w:lang w:val="en-US"/>
        </w:rPr>
      </w:pPr>
      <w:r w:rsidRPr="00AC75AF">
        <w:rPr>
          <w:rFonts w:ascii="CorpoS" w:hAnsi="CorpoS"/>
          <w:sz w:val="20"/>
          <w:lang w:val="en-US"/>
        </w:rPr>
        <w:t>Senior Mana</w:t>
      </w:r>
      <w:r w:rsidR="00005721">
        <w:rPr>
          <w:rFonts w:ascii="CorpoS" w:hAnsi="CorpoS"/>
          <w:sz w:val="20"/>
          <w:lang w:val="en-US"/>
        </w:rPr>
        <w:t>g</w:t>
      </w:r>
      <w:r w:rsidRPr="00AC75AF">
        <w:rPr>
          <w:rFonts w:ascii="CorpoS" w:hAnsi="CorpoS"/>
          <w:sz w:val="20"/>
          <w:lang w:val="en-US"/>
        </w:rPr>
        <w:t xml:space="preserve">er </w:t>
      </w:r>
      <w:r w:rsidR="003164B5" w:rsidRPr="00AC75AF">
        <w:rPr>
          <w:rFonts w:ascii="CorpoS" w:hAnsi="CorpoS"/>
          <w:sz w:val="20"/>
          <w:lang w:val="en-US"/>
        </w:rPr>
        <w:t>Press</w:t>
      </w:r>
      <w:r w:rsidRPr="00AC75AF">
        <w:rPr>
          <w:rFonts w:ascii="CorpoS" w:hAnsi="CorpoS"/>
          <w:sz w:val="20"/>
          <w:lang w:val="en-US"/>
        </w:rPr>
        <w:t xml:space="preserve"> &amp; </w:t>
      </w:r>
      <w:r w:rsidR="003164B5" w:rsidRPr="00AC75AF">
        <w:rPr>
          <w:rFonts w:ascii="CorpoS" w:hAnsi="CorpoS"/>
          <w:sz w:val="20"/>
          <w:lang w:val="en-US"/>
        </w:rPr>
        <w:t>PR</w:t>
      </w:r>
      <w:r w:rsidR="003164B5" w:rsidRPr="00AC75AF">
        <w:rPr>
          <w:rFonts w:ascii="CorpoS" w:hAnsi="CorpoS"/>
          <w:sz w:val="20"/>
          <w:lang w:val="en-US"/>
        </w:rPr>
        <w:tab/>
      </w:r>
      <w:r w:rsidR="003164B5" w:rsidRPr="00AC75AF">
        <w:rPr>
          <w:rFonts w:ascii="CorpoS" w:hAnsi="CorpoS"/>
          <w:sz w:val="20"/>
          <w:lang w:val="en-US"/>
        </w:rPr>
        <w:tab/>
      </w:r>
      <w:r w:rsidR="003164B5" w:rsidRPr="00AC75AF">
        <w:rPr>
          <w:rFonts w:ascii="CorpoS" w:hAnsi="CorpoS"/>
          <w:sz w:val="20"/>
          <w:lang w:val="en-US"/>
        </w:rPr>
        <w:tab/>
      </w:r>
      <w:r w:rsidR="001B282C" w:rsidRPr="00AC75AF">
        <w:rPr>
          <w:rFonts w:ascii="CorpoS" w:hAnsi="CorpoS"/>
          <w:sz w:val="20"/>
          <w:lang w:val="en-US"/>
        </w:rPr>
        <w:tab/>
      </w:r>
      <w:r w:rsidR="00B42070" w:rsidRPr="00AC75AF">
        <w:rPr>
          <w:rFonts w:ascii="CorpoS" w:hAnsi="CorpoS"/>
          <w:sz w:val="20"/>
          <w:lang w:val="en-US"/>
        </w:rPr>
        <w:tab/>
      </w:r>
    </w:p>
    <w:p w:rsidR="003164B5" w:rsidRPr="00AC75AF" w:rsidRDefault="00AC75AF" w:rsidP="003164B5">
      <w:pPr>
        <w:rPr>
          <w:rFonts w:ascii="CorpoS" w:hAnsi="CorpoS"/>
          <w:sz w:val="20"/>
          <w:lang w:val="en-US"/>
        </w:rPr>
      </w:pPr>
      <w:r w:rsidRPr="00AC75AF">
        <w:rPr>
          <w:rFonts w:ascii="CorpoS" w:hAnsi="CorpoS"/>
          <w:sz w:val="20"/>
          <w:lang w:val="en-US"/>
        </w:rPr>
        <w:t>Phone:</w:t>
      </w:r>
      <w:r w:rsidR="003164B5" w:rsidRPr="00AC75AF">
        <w:rPr>
          <w:rFonts w:ascii="CorpoS" w:hAnsi="CorpoS"/>
          <w:sz w:val="20"/>
          <w:lang w:val="en-US"/>
        </w:rPr>
        <w:t xml:space="preserve"> +49 (0)89 14 89-26 98</w:t>
      </w:r>
      <w:r w:rsidR="003164B5" w:rsidRPr="00AC75AF">
        <w:rPr>
          <w:rFonts w:ascii="CorpoS" w:hAnsi="CorpoS"/>
          <w:sz w:val="20"/>
          <w:lang w:val="en-US"/>
        </w:rPr>
        <w:tab/>
      </w:r>
      <w:r w:rsidR="003164B5" w:rsidRPr="00AC75AF">
        <w:rPr>
          <w:rFonts w:ascii="CorpoS" w:hAnsi="CorpoS"/>
          <w:sz w:val="20"/>
          <w:lang w:val="en-US"/>
        </w:rPr>
        <w:tab/>
      </w:r>
      <w:r w:rsidR="003164B5" w:rsidRPr="00AC75AF">
        <w:rPr>
          <w:rFonts w:ascii="CorpoS" w:hAnsi="CorpoS"/>
          <w:sz w:val="20"/>
          <w:lang w:val="en-US"/>
        </w:rPr>
        <w:tab/>
      </w:r>
      <w:r w:rsidR="001B282C" w:rsidRPr="00AC75AF">
        <w:rPr>
          <w:rFonts w:ascii="CorpoS" w:hAnsi="CorpoS"/>
          <w:sz w:val="20"/>
          <w:lang w:val="en-US"/>
        </w:rPr>
        <w:tab/>
      </w:r>
      <w:r w:rsidR="00B42070" w:rsidRPr="00AC75AF">
        <w:rPr>
          <w:rFonts w:ascii="CorpoS" w:hAnsi="CorpoS"/>
          <w:sz w:val="20"/>
          <w:lang w:val="en-US"/>
        </w:rPr>
        <w:tab/>
      </w:r>
    </w:p>
    <w:p w:rsidR="00144E34" w:rsidRPr="00AC75AF" w:rsidRDefault="00890CFC" w:rsidP="00144E34">
      <w:pPr>
        <w:rPr>
          <w:rFonts w:ascii="CorpoS" w:hAnsi="CorpoS"/>
          <w:sz w:val="20"/>
          <w:lang w:val="en-US"/>
        </w:rPr>
      </w:pPr>
      <w:r w:rsidRPr="00AC75AF">
        <w:rPr>
          <w:rFonts w:ascii="CorpoS" w:hAnsi="CorpoS"/>
          <w:sz w:val="20"/>
          <w:lang w:val="en-US"/>
        </w:rPr>
        <w:t>Mobil</w:t>
      </w:r>
      <w:r w:rsidR="00AC75AF" w:rsidRPr="00AC75AF">
        <w:rPr>
          <w:rFonts w:ascii="CorpoS" w:hAnsi="CorpoS"/>
          <w:sz w:val="20"/>
          <w:lang w:val="en-US"/>
        </w:rPr>
        <w:t>e</w:t>
      </w:r>
      <w:r w:rsidR="003164B5" w:rsidRPr="00AC75AF">
        <w:rPr>
          <w:rFonts w:ascii="CorpoS" w:hAnsi="CorpoS"/>
          <w:sz w:val="20"/>
          <w:lang w:val="en-US"/>
        </w:rPr>
        <w:t>: +49 (0) 170-799 6377</w:t>
      </w:r>
      <w:r w:rsidR="003164B5" w:rsidRPr="00AC75AF">
        <w:rPr>
          <w:rFonts w:ascii="CorpoS" w:hAnsi="CorpoS"/>
          <w:sz w:val="20"/>
          <w:lang w:val="en-US"/>
        </w:rPr>
        <w:tab/>
      </w:r>
      <w:r w:rsidR="003164B5" w:rsidRPr="00AC75AF">
        <w:rPr>
          <w:rFonts w:ascii="CorpoS" w:hAnsi="CorpoS"/>
          <w:sz w:val="20"/>
          <w:lang w:val="en-US"/>
        </w:rPr>
        <w:tab/>
      </w:r>
      <w:r w:rsidR="003164B5" w:rsidRPr="00AC75AF">
        <w:rPr>
          <w:rFonts w:ascii="CorpoS" w:hAnsi="CorpoS"/>
          <w:sz w:val="20"/>
          <w:lang w:val="en-US"/>
        </w:rPr>
        <w:tab/>
      </w:r>
      <w:r w:rsidR="001B282C" w:rsidRPr="00AC75AF">
        <w:rPr>
          <w:rFonts w:ascii="CorpoS" w:hAnsi="CorpoS"/>
          <w:sz w:val="20"/>
          <w:lang w:val="en-US"/>
        </w:rPr>
        <w:tab/>
      </w:r>
      <w:r w:rsidR="00B42070" w:rsidRPr="00AC75AF">
        <w:rPr>
          <w:rFonts w:ascii="CorpoS" w:hAnsi="CorpoS"/>
          <w:sz w:val="20"/>
          <w:lang w:val="en-US"/>
        </w:rPr>
        <w:tab/>
      </w:r>
      <w:r w:rsidR="00144E34" w:rsidRPr="00AC75AF">
        <w:rPr>
          <w:rFonts w:ascii="CorpoS" w:hAnsi="CorpoS"/>
          <w:sz w:val="20"/>
          <w:lang w:val="en-US"/>
        </w:rPr>
        <w:t xml:space="preserve"> </w:t>
      </w:r>
    </w:p>
    <w:p w:rsidR="00CE4D22" w:rsidRPr="00AC75AF" w:rsidRDefault="00B42070" w:rsidP="001B282C">
      <w:pPr>
        <w:rPr>
          <w:rFonts w:ascii="CorpoS" w:hAnsi="CorpoS"/>
          <w:sz w:val="20"/>
          <w:lang w:val="en-US"/>
        </w:rPr>
      </w:pPr>
      <w:r w:rsidRPr="00AC75AF">
        <w:rPr>
          <w:rFonts w:ascii="CorpoS" w:hAnsi="CorpoS"/>
          <w:sz w:val="20"/>
          <w:lang w:val="en-US"/>
        </w:rPr>
        <w:t>E</w:t>
      </w:r>
      <w:r w:rsidR="00AC75AF" w:rsidRPr="00AC75AF">
        <w:rPr>
          <w:rFonts w:ascii="CorpoS" w:hAnsi="CorpoS"/>
          <w:sz w:val="20"/>
          <w:lang w:val="en-US"/>
        </w:rPr>
        <w:t>m</w:t>
      </w:r>
      <w:r w:rsidR="003164B5" w:rsidRPr="00AC75AF">
        <w:rPr>
          <w:rFonts w:ascii="CorpoS" w:hAnsi="CorpoS"/>
          <w:sz w:val="20"/>
          <w:lang w:val="en-US"/>
        </w:rPr>
        <w:t xml:space="preserve">ail: </w:t>
      </w:r>
      <w:hyperlink r:id="rId9" w:history="1">
        <w:r w:rsidR="003164B5" w:rsidRPr="00AC75AF">
          <w:rPr>
            <w:rStyle w:val="Hyperlink"/>
            <w:rFonts w:ascii="CorpoS" w:hAnsi="CorpoS"/>
            <w:sz w:val="20"/>
            <w:lang w:val="en-US"/>
          </w:rPr>
          <w:t>Melanie.Wolf@mtu.de</w:t>
        </w:r>
      </w:hyperlink>
      <w:r w:rsidR="003164B5" w:rsidRPr="00AC75AF">
        <w:rPr>
          <w:rFonts w:ascii="CorpoS" w:hAnsi="CorpoS"/>
          <w:sz w:val="20"/>
          <w:lang w:val="en-US"/>
        </w:rPr>
        <w:tab/>
      </w:r>
      <w:r w:rsidR="00D8626E" w:rsidRPr="00AC75AF">
        <w:rPr>
          <w:rFonts w:ascii="CorpoS" w:hAnsi="CorpoS"/>
          <w:sz w:val="20"/>
          <w:lang w:val="en-US"/>
        </w:rPr>
        <w:tab/>
      </w:r>
      <w:r w:rsidR="00D8626E" w:rsidRPr="00AC75AF">
        <w:rPr>
          <w:rFonts w:ascii="CorpoS" w:hAnsi="CorpoS"/>
          <w:sz w:val="20"/>
          <w:lang w:val="en-US"/>
        </w:rPr>
        <w:tab/>
      </w:r>
      <w:r w:rsidR="00D8626E" w:rsidRPr="00AC75AF">
        <w:rPr>
          <w:rFonts w:ascii="CorpoS" w:hAnsi="CorpoS"/>
          <w:sz w:val="20"/>
          <w:lang w:val="en-US"/>
        </w:rPr>
        <w:tab/>
      </w:r>
      <w:r w:rsidR="00D8626E" w:rsidRPr="00AC75AF">
        <w:rPr>
          <w:rFonts w:ascii="CorpoS" w:hAnsi="CorpoS"/>
          <w:sz w:val="20"/>
          <w:lang w:val="en-US"/>
        </w:rPr>
        <w:tab/>
      </w:r>
    </w:p>
    <w:p w:rsidR="001B282C" w:rsidRPr="00AC75AF" w:rsidRDefault="003164B5" w:rsidP="001B282C">
      <w:pPr>
        <w:rPr>
          <w:rFonts w:ascii="CorpoS" w:hAnsi="CorpoS"/>
          <w:sz w:val="20"/>
          <w:lang w:val="en-US"/>
        </w:rPr>
      </w:pPr>
      <w:r w:rsidRPr="00AC75AF">
        <w:rPr>
          <w:rFonts w:ascii="CorpoS" w:hAnsi="CorpoS"/>
          <w:sz w:val="20"/>
          <w:lang w:val="en-US"/>
        </w:rPr>
        <w:tab/>
      </w:r>
      <w:r w:rsidRPr="00AC75AF">
        <w:rPr>
          <w:rFonts w:ascii="CorpoS" w:hAnsi="CorpoS"/>
          <w:sz w:val="20"/>
          <w:lang w:val="en-US"/>
        </w:rPr>
        <w:tab/>
      </w:r>
      <w:r w:rsidR="001B282C" w:rsidRPr="00AC75AF">
        <w:rPr>
          <w:rFonts w:ascii="CorpoS" w:hAnsi="CorpoS"/>
          <w:sz w:val="20"/>
          <w:lang w:val="en-US"/>
        </w:rPr>
        <w:tab/>
      </w:r>
      <w:r w:rsidR="00B42070" w:rsidRPr="00AC75AF">
        <w:rPr>
          <w:rFonts w:ascii="CorpoS" w:hAnsi="CorpoS"/>
          <w:sz w:val="20"/>
          <w:lang w:val="en-US"/>
        </w:rPr>
        <w:tab/>
      </w:r>
    </w:p>
    <w:p w:rsidR="00E1109F" w:rsidRPr="00AC75AF" w:rsidRDefault="00AC75AF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  <w:r w:rsidRPr="00AC75AF">
        <w:rPr>
          <w:i/>
          <w:szCs w:val="24"/>
          <w:lang w:val="en-US"/>
        </w:rPr>
        <w:t>For a full collection of press releases and photos, go to</w:t>
      </w:r>
      <w:r w:rsidR="00E1109F" w:rsidRPr="00AC75AF">
        <w:rPr>
          <w:i/>
          <w:szCs w:val="24"/>
          <w:lang w:val="en-US"/>
        </w:rPr>
        <w:t xml:space="preserve"> </w:t>
      </w:r>
      <w:hyperlink r:id="rId10" w:history="1">
        <w:r w:rsidR="00E1109F" w:rsidRPr="00AC75AF">
          <w:rPr>
            <w:rStyle w:val="Hyperlink"/>
            <w:i/>
            <w:szCs w:val="24"/>
            <w:lang w:val="en-US"/>
          </w:rPr>
          <w:t>http://www.mtu.de</w:t>
        </w:r>
      </w:hyperlink>
    </w:p>
    <w:p w:rsidR="00041D8A" w:rsidRPr="00AC75AF" w:rsidRDefault="00041D8A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</w:p>
    <w:sectPr w:rsidR="00041D8A" w:rsidRPr="00AC75AF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DC" w:rsidRDefault="00F924DC">
      <w:r>
        <w:separator/>
      </w:r>
    </w:p>
  </w:endnote>
  <w:endnote w:type="continuationSeparator" w:id="0">
    <w:p w:rsidR="00F924DC" w:rsidRDefault="00F9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496F1F">
      <w:rPr>
        <w:rFonts w:ascii="CorpoS" w:hAnsi="CorpoS"/>
        <w:color w:val="000000"/>
        <w:sz w:val="15"/>
        <w:lang w:val="de-DE"/>
      </w:rPr>
      <w:t>and Public Affairs</w:t>
    </w:r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DC" w:rsidRDefault="00F924DC">
      <w:r>
        <w:separator/>
      </w:r>
    </w:p>
  </w:footnote>
  <w:footnote w:type="continuationSeparator" w:id="0">
    <w:p w:rsidR="00F924DC" w:rsidRDefault="00F9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78D6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36E0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721"/>
    <w:rsid w:val="00005C2F"/>
    <w:rsid w:val="00012194"/>
    <w:rsid w:val="00014B85"/>
    <w:rsid w:val="0001610D"/>
    <w:rsid w:val="00016C47"/>
    <w:rsid w:val="000203C5"/>
    <w:rsid w:val="00023C90"/>
    <w:rsid w:val="00026570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6133A"/>
    <w:rsid w:val="000706A1"/>
    <w:rsid w:val="00077A4D"/>
    <w:rsid w:val="00080B67"/>
    <w:rsid w:val="0008466E"/>
    <w:rsid w:val="00090018"/>
    <w:rsid w:val="000911F8"/>
    <w:rsid w:val="000945D6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56A5"/>
    <w:rsid w:val="000C5969"/>
    <w:rsid w:val="000C59D5"/>
    <w:rsid w:val="000D07D5"/>
    <w:rsid w:val="000D6736"/>
    <w:rsid w:val="000E67C7"/>
    <w:rsid w:val="000F71E4"/>
    <w:rsid w:val="0010011D"/>
    <w:rsid w:val="00102B2B"/>
    <w:rsid w:val="001067AF"/>
    <w:rsid w:val="00112501"/>
    <w:rsid w:val="00115E51"/>
    <w:rsid w:val="00124AF9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6366"/>
    <w:rsid w:val="00156E8E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4240"/>
    <w:rsid w:val="001D6D5C"/>
    <w:rsid w:val="001E587D"/>
    <w:rsid w:val="001E6E43"/>
    <w:rsid w:val="001F653C"/>
    <w:rsid w:val="00200420"/>
    <w:rsid w:val="00202083"/>
    <w:rsid w:val="00203954"/>
    <w:rsid w:val="0020416B"/>
    <w:rsid w:val="0020466D"/>
    <w:rsid w:val="002067B3"/>
    <w:rsid w:val="002077FA"/>
    <w:rsid w:val="00213493"/>
    <w:rsid w:val="00223AF6"/>
    <w:rsid w:val="00227287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798A"/>
    <w:rsid w:val="002925E1"/>
    <w:rsid w:val="002938CE"/>
    <w:rsid w:val="002B08B2"/>
    <w:rsid w:val="002B0F06"/>
    <w:rsid w:val="002C415E"/>
    <w:rsid w:val="002C526E"/>
    <w:rsid w:val="002C5AE7"/>
    <w:rsid w:val="002C5B57"/>
    <w:rsid w:val="002C70B8"/>
    <w:rsid w:val="002C7417"/>
    <w:rsid w:val="002C7D4E"/>
    <w:rsid w:val="002D0E8B"/>
    <w:rsid w:val="002E24C6"/>
    <w:rsid w:val="002E4331"/>
    <w:rsid w:val="002F655B"/>
    <w:rsid w:val="0030070F"/>
    <w:rsid w:val="003054AC"/>
    <w:rsid w:val="00305A62"/>
    <w:rsid w:val="00306F51"/>
    <w:rsid w:val="00307583"/>
    <w:rsid w:val="003123C4"/>
    <w:rsid w:val="003163AA"/>
    <w:rsid w:val="003164B5"/>
    <w:rsid w:val="00322F33"/>
    <w:rsid w:val="00330AEF"/>
    <w:rsid w:val="003314FA"/>
    <w:rsid w:val="00331BE7"/>
    <w:rsid w:val="00331F63"/>
    <w:rsid w:val="0033789C"/>
    <w:rsid w:val="0034178D"/>
    <w:rsid w:val="00353E9C"/>
    <w:rsid w:val="003555E4"/>
    <w:rsid w:val="0037530C"/>
    <w:rsid w:val="00375AE7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F0865"/>
    <w:rsid w:val="003F4A04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40B3"/>
    <w:rsid w:val="004142A7"/>
    <w:rsid w:val="0042013E"/>
    <w:rsid w:val="00421FFF"/>
    <w:rsid w:val="00422AD9"/>
    <w:rsid w:val="0043512D"/>
    <w:rsid w:val="00437A87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3323"/>
    <w:rsid w:val="004B3B8C"/>
    <w:rsid w:val="004B4951"/>
    <w:rsid w:val="004B5F9F"/>
    <w:rsid w:val="004C1555"/>
    <w:rsid w:val="004C4A21"/>
    <w:rsid w:val="004C71CC"/>
    <w:rsid w:val="004D203F"/>
    <w:rsid w:val="004D4AB8"/>
    <w:rsid w:val="004D6D8E"/>
    <w:rsid w:val="004E472A"/>
    <w:rsid w:val="004F103D"/>
    <w:rsid w:val="004F1BE8"/>
    <w:rsid w:val="004F2ADC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33B3A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11C1"/>
    <w:rsid w:val="005758A4"/>
    <w:rsid w:val="0058180B"/>
    <w:rsid w:val="00581E96"/>
    <w:rsid w:val="00581FA4"/>
    <w:rsid w:val="00585108"/>
    <w:rsid w:val="005861A3"/>
    <w:rsid w:val="00590EC8"/>
    <w:rsid w:val="0059155A"/>
    <w:rsid w:val="00593D57"/>
    <w:rsid w:val="00595379"/>
    <w:rsid w:val="00595B09"/>
    <w:rsid w:val="005A57E1"/>
    <w:rsid w:val="005A585E"/>
    <w:rsid w:val="005B6B91"/>
    <w:rsid w:val="005C1342"/>
    <w:rsid w:val="005C1D31"/>
    <w:rsid w:val="005D4E08"/>
    <w:rsid w:val="005D55CA"/>
    <w:rsid w:val="005E5893"/>
    <w:rsid w:val="005E62E3"/>
    <w:rsid w:val="005F5322"/>
    <w:rsid w:val="006116F7"/>
    <w:rsid w:val="00613A27"/>
    <w:rsid w:val="006167C6"/>
    <w:rsid w:val="00620941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61393"/>
    <w:rsid w:val="006626CF"/>
    <w:rsid w:val="00664E37"/>
    <w:rsid w:val="00665AA0"/>
    <w:rsid w:val="00681977"/>
    <w:rsid w:val="0068570A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B0"/>
    <w:rsid w:val="006F27F4"/>
    <w:rsid w:val="006F6831"/>
    <w:rsid w:val="006F7A62"/>
    <w:rsid w:val="00710452"/>
    <w:rsid w:val="00715751"/>
    <w:rsid w:val="00725974"/>
    <w:rsid w:val="007267BF"/>
    <w:rsid w:val="00732569"/>
    <w:rsid w:val="00732993"/>
    <w:rsid w:val="00737D42"/>
    <w:rsid w:val="00745950"/>
    <w:rsid w:val="007554D8"/>
    <w:rsid w:val="007573AA"/>
    <w:rsid w:val="0076081B"/>
    <w:rsid w:val="00772915"/>
    <w:rsid w:val="007742EA"/>
    <w:rsid w:val="0077621F"/>
    <w:rsid w:val="00787655"/>
    <w:rsid w:val="00787CF8"/>
    <w:rsid w:val="0079344F"/>
    <w:rsid w:val="007A3001"/>
    <w:rsid w:val="007A5FD9"/>
    <w:rsid w:val="007B09FB"/>
    <w:rsid w:val="007C07B4"/>
    <w:rsid w:val="007C3CBC"/>
    <w:rsid w:val="007C741F"/>
    <w:rsid w:val="007C7D89"/>
    <w:rsid w:val="007D634D"/>
    <w:rsid w:val="007E06AC"/>
    <w:rsid w:val="007E212E"/>
    <w:rsid w:val="007F5CB9"/>
    <w:rsid w:val="00802F55"/>
    <w:rsid w:val="00804186"/>
    <w:rsid w:val="008056F1"/>
    <w:rsid w:val="00811C43"/>
    <w:rsid w:val="00812E45"/>
    <w:rsid w:val="008151BE"/>
    <w:rsid w:val="00822BC4"/>
    <w:rsid w:val="00823BB3"/>
    <w:rsid w:val="008331EA"/>
    <w:rsid w:val="008359BD"/>
    <w:rsid w:val="00836E9E"/>
    <w:rsid w:val="00845459"/>
    <w:rsid w:val="00851603"/>
    <w:rsid w:val="00851A06"/>
    <w:rsid w:val="00854F3C"/>
    <w:rsid w:val="00863647"/>
    <w:rsid w:val="00867791"/>
    <w:rsid w:val="008760BB"/>
    <w:rsid w:val="00882F96"/>
    <w:rsid w:val="00886585"/>
    <w:rsid w:val="008866F4"/>
    <w:rsid w:val="00890CFC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C1BFE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1074A"/>
    <w:rsid w:val="00911E6A"/>
    <w:rsid w:val="0091500F"/>
    <w:rsid w:val="00917CDF"/>
    <w:rsid w:val="00922C6D"/>
    <w:rsid w:val="00924A62"/>
    <w:rsid w:val="00927A41"/>
    <w:rsid w:val="0093274B"/>
    <w:rsid w:val="009346DB"/>
    <w:rsid w:val="00935925"/>
    <w:rsid w:val="009359E0"/>
    <w:rsid w:val="00941BAC"/>
    <w:rsid w:val="00943E81"/>
    <w:rsid w:val="00950E1D"/>
    <w:rsid w:val="00953EC5"/>
    <w:rsid w:val="009576C2"/>
    <w:rsid w:val="00964DBF"/>
    <w:rsid w:val="00970699"/>
    <w:rsid w:val="00970C11"/>
    <w:rsid w:val="00972F2E"/>
    <w:rsid w:val="00974553"/>
    <w:rsid w:val="00977421"/>
    <w:rsid w:val="009807BF"/>
    <w:rsid w:val="009840C3"/>
    <w:rsid w:val="0098588F"/>
    <w:rsid w:val="0098740E"/>
    <w:rsid w:val="00991789"/>
    <w:rsid w:val="00992B20"/>
    <w:rsid w:val="009960B8"/>
    <w:rsid w:val="00997FB5"/>
    <w:rsid w:val="009A5E59"/>
    <w:rsid w:val="009A6F68"/>
    <w:rsid w:val="009B0672"/>
    <w:rsid w:val="009B19C5"/>
    <w:rsid w:val="009B3BBE"/>
    <w:rsid w:val="009B6412"/>
    <w:rsid w:val="009B75E2"/>
    <w:rsid w:val="009C0B2F"/>
    <w:rsid w:val="009C1EA4"/>
    <w:rsid w:val="009C733F"/>
    <w:rsid w:val="009D5CC8"/>
    <w:rsid w:val="009E1400"/>
    <w:rsid w:val="009E4332"/>
    <w:rsid w:val="009E75E3"/>
    <w:rsid w:val="009F174A"/>
    <w:rsid w:val="009F269B"/>
    <w:rsid w:val="009F6AF1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3980"/>
    <w:rsid w:val="00A445A3"/>
    <w:rsid w:val="00A53464"/>
    <w:rsid w:val="00A61E15"/>
    <w:rsid w:val="00A6360A"/>
    <w:rsid w:val="00A64F10"/>
    <w:rsid w:val="00A659B4"/>
    <w:rsid w:val="00A71D52"/>
    <w:rsid w:val="00A71F73"/>
    <w:rsid w:val="00A723AA"/>
    <w:rsid w:val="00A747E5"/>
    <w:rsid w:val="00A9170F"/>
    <w:rsid w:val="00A96967"/>
    <w:rsid w:val="00A97FE4"/>
    <w:rsid w:val="00AA02D2"/>
    <w:rsid w:val="00AA6612"/>
    <w:rsid w:val="00AB0ED7"/>
    <w:rsid w:val="00AB0F83"/>
    <w:rsid w:val="00AB505D"/>
    <w:rsid w:val="00AC1977"/>
    <w:rsid w:val="00AC75AF"/>
    <w:rsid w:val="00AD0854"/>
    <w:rsid w:val="00AD260B"/>
    <w:rsid w:val="00AE06B1"/>
    <w:rsid w:val="00AE2494"/>
    <w:rsid w:val="00AF4741"/>
    <w:rsid w:val="00B00C8A"/>
    <w:rsid w:val="00B06487"/>
    <w:rsid w:val="00B06F9A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44F34"/>
    <w:rsid w:val="00B45DCB"/>
    <w:rsid w:val="00B5517F"/>
    <w:rsid w:val="00B74D08"/>
    <w:rsid w:val="00B814DF"/>
    <w:rsid w:val="00B903F2"/>
    <w:rsid w:val="00B907C6"/>
    <w:rsid w:val="00B9165C"/>
    <w:rsid w:val="00B92FF6"/>
    <w:rsid w:val="00B96F94"/>
    <w:rsid w:val="00B97BD0"/>
    <w:rsid w:val="00BA20CF"/>
    <w:rsid w:val="00BA2C1F"/>
    <w:rsid w:val="00BB0EF2"/>
    <w:rsid w:val="00BB1056"/>
    <w:rsid w:val="00BB34CD"/>
    <w:rsid w:val="00BC02B8"/>
    <w:rsid w:val="00BC6E31"/>
    <w:rsid w:val="00BE30FA"/>
    <w:rsid w:val="00BE4ED8"/>
    <w:rsid w:val="00BE5058"/>
    <w:rsid w:val="00BE6345"/>
    <w:rsid w:val="00BF052E"/>
    <w:rsid w:val="00C119DD"/>
    <w:rsid w:val="00C22308"/>
    <w:rsid w:val="00C232AE"/>
    <w:rsid w:val="00C243F4"/>
    <w:rsid w:val="00C25311"/>
    <w:rsid w:val="00C30FAD"/>
    <w:rsid w:val="00C358BD"/>
    <w:rsid w:val="00C36B63"/>
    <w:rsid w:val="00C43353"/>
    <w:rsid w:val="00C4343A"/>
    <w:rsid w:val="00C538F5"/>
    <w:rsid w:val="00C57578"/>
    <w:rsid w:val="00C62314"/>
    <w:rsid w:val="00C62544"/>
    <w:rsid w:val="00C64358"/>
    <w:rsid w:val="00C70589"/>
    <w:rsid w:val="00C76C57"/>
    <w:rsid w:val="00C77210"/>
    <w:rsid w:val="00C92ECA"/>
    <w:rsid w:val="00C9475B"/>
    <w:rsid w:val="00C95729"/>
    <w:rsid w:val="00C95C2C"/>
    <w:rsid w:val="00CA08A5"/>
    <w:rsid w:val="00CA2E69"/>
    <w:rsid w:val="00CA6A6E"/>
    <w:rsid w:val="00CB0D38"/>
    <w:rsid w:val="00CB0FB2"/>
    <w:rsid w:val="00CC2770"/>
    <w:rsid w:val="00CC3067"/>
    <w:rsid w:val="00CC67AC"/>
    <w:rsid w:val="00CC7225"/>
    <w:rsid w:val="00CD00AF"/>
    <w:rsid w:val="00CD036F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4036"/>
    <w:rsid w:val="00D15228"/>
    <w:rsid w:val="00D20A16"/>
    <w:rsid w:val="00D2147F"/>
    <w:rsid w:val="00D2466E"/>
    <w:rsid w:val="00D36603"/>
    <w:rsid w:val="00D40A58"/>
    <w:rsid w:val="00D424E7"/>
    <w:rsid w:val="00D445A7"/>
    <w:rsid w:val="00D511D8"/>
    <w:rsid w:val="00D555A1"/>
    <w:rsid w:val="00D76241"/>
    <w:rsid w:val="00D77EB7"/>
    <w:rsid w:val="00D80F1D"/>
    <w:rsid w:val="00D84303"/>
    <w:rsid w:val="00D85634"/>
    <w:rsid w:val="00D8626E"/>
    <w:rsid w:val="00D87400"/>
    <w:rsid w:val="00D94AEE"/>
    <w:rsid w:val="00D959EF"/>
    <w:rsid w:val="00DA2925"/>
    <w:rsid w:val="00DA66DB"/>
    <w:rsid w:val="00DB04C7"/>
    <w:rsid w:val="00DB3D45"/>
    <w:rsid w:val="00DC0339"/>
    <w:rsid w:val="00DD191C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1865"/>
    <w:rsid w:val="00E16464"/>
    <w:rsid w:val="00E21CE6"/>
    <w:rsid w:val="00E301F8"/>
    <w:rsid w:val="00E33CAE"/>
    <w:rsid w:val="00E43DEA"/>
    <w:rsid w:val="00E457CE"/>
    <w:rsid w:val="00E501E6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4257"/>
    <w:rsid w:val="00EB7968"/>
    <w:rsid w:val="00EC49B9"/>
    <w:rsid w:val="00EC7BF6"/>
    <w:rsid w:val="00ED106A"/>
    <w:rsid w:val="00ED2114"/>
    <w:rsid w:val="00ED50BE"/>
    <w:rsid w:val="00EF67C4"/>
    <w:rsid w:val="00F019F6"/>
    <w:rsid w:val="00F118DB"/>
    <w:rsid w:val="00F14A9C"/>
    <w:rsid w:val="00F20E5A"/>
    <w:rsid w:val="00F30D07"/>
    <w:rsid w:val="00F324BA"/>
    <w:rsid w:val="00F43571"/>
    <w:rsid w:val="00F51350"/>
    <w:rsid w:val="00F53A33"/>
    <w:rsid w:val="00F5513B"/>
    <w:rsid w:val="00F55DB6"/>
    <w:rsid w:val="00F70196"/>
    <w:rsid w:val="00F754CB"/>
    <w:rsid w:val="00F75AA3"/>
    <w:rsid w:val="00F80101"/>
    <w:rsid w:val="00F903ED"/>
    <w:rsid w:val="00F924DC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styleId="Listenabsatz">
    <w:name w:val="List Paragraph"/>
    <w:basedOn w:val="Standard"/>
    <w:uiPriority w:val="34"/>
    <w:qFormat/>
    <w:rsid w:val="00E11865"/>
    <w:pPr>
      <w:spacing w:after="200"/>
      <w:ind w:left="720"/>
      <w:contextualSpacing/>
    </w:pPr>
    <w:rPr>
      <w:rFonts w:ascii="Cambria" w:eastAsia="Cambria" w:hAnsi="Cambria"/>
      <w:noProof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styleId="Listenabsatz">
    <w:name w:val="List Paragraph"/>
    <w:basedOn w:val="Standard"/>
    <w:uiPriority w:val="34"/>
    <w:qFormat/>
    <w:rsid w:val="00E11865"/>
    <w:pPr>
      <w:spacing w:after="200"/>
      <w:ind w:left="720"/>
      <w:contextualSpacing/>
    </w:pPr>
    <w:rPr>
      <w:rFonts w:ascii="Cambria" w:eastAsia="Cambria" w:hAnsi="Cambria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5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72F2-B8B0-43ED-8F98-73078232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2067</Characters>
  <Application>Microsoft Office Word</Application>
  <DocSecurity>2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2406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2016-06-09T14:36:00Z</dcterms:created>
  <dcterms:modified xsi:type="dcterms:W3CDTF">2016-06-09T20:20:00Z</dcterms:modified>
</cp:coreProperties>
</file>