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D27" w:rsidRPr="00AD1D27" w:rsidRDefault="00AD1D27" w:rsidP="00AD6E08">
      <w:pPr>
        <w:rPr>
          <w:lang w:val="en-GB"/>
        </w:rPr>
      </w:pPr>
    </w:p>
    <w:p w:rsidR="00AD1D27" w:rsidRPr="00AD1D27" w:rsidRDefault="00AD1D27" w:rsidP="00597D37">
      <w:pPr>
        <w:rPr>
          <w:rFonts w:ascii="CorpoS" w:hAnsi="CorpoS"/>
          <w:color w:val="1F497D"/>
          <w:lang w:val="en-GB"/>
        </w:rPr>
      </w:pPr>
    </w:p>
    <w:p w:rsidR="00AD1D27" w:rsidRPr="00AD1D27" w:rsidRDefault="00AD1D27" w:rsidP="00597D37">
      <w:pPr>
        <w:rPr>
          <w:rFonts w:ascii="CorpoS" w:hAnsi="CorpoS"/>
          <w:color w:val="1F497D"/>
          <w:lang w:val="en-GB"/>
        </w:rPr>
      </w:pPr>
    </w:p>
    <w:p w:rsidR="00AD1D27" w:rsidRPr="00AD1D27" w:rsidRDefault="00AD1D27" w:rsidP="00597D37">
      <w:pPr>
        <w:rPr>
          <w:rFonts w:ascii="CorpoS" w:hAnsi="CorpoS"/>
          <w:color w:val="1F497D"/>
          <w:lang w:val="en-GB"/>
        </w:rPr>
      </w:pPr>
    </w:p>
    <w:p w:rsidR="00AD1D27" w:rsidRPr="00AD1D27" w:rsidRDefault="00AD1D27" w:rsidP="00597D37">
      <w:pPr>
        <w:rPr>
          <w:rFonts w:ascii="CorpoS" w:hAnsi="CorpoS"/>
          <w:color w:val="1F497D"/>
          <w:lang w:val="en-GB"/>
        </w:rPr>
      </w:pPr>
    </w:p>
    <w:p w:rsidR="00AD1D27" w:rsidRPr="00AD1D27" w:rsidRDefault="00AD1D27" w:rsidP="00597D37">
      <w:pPr>
        <w:rPr>
          <w:rFonts w:ascii="CorpoS" w:hAnsi="CorpoS"/>
          <w:b/>
          <w:sz w:val="24"/>
          <w:szCs w:val="24"/>
          <w:lang w:val="en-GB"/>
        </w:rPr>
      </w:pPr>
      <w:r w:rsidRPr="00AD1D27">
        <w:rPr>
          <w:rFonts w:ascii="CorpoS" w:hAnsi="CorpoS" w:cs="Arial"/>
          <w:b/>
          <w:sz w:val="24"/>
          <w:szCs w:val="24"/>
          <w:lang w:val="en-US"/>
        </w:rPr>
        <w:t xml:space="preserve">Airfoil Service </w:t>
      </w:r>
      <w:proofErr w:type="spellStart"/>
      <w:r w:rsidRPr="00AD1D27">
        <w:rPr>
          <w:rFonts w:ascii="CorpoS" w:hAnsi="CorpoS" w:cs="Arial"/>
          <w:b/>
          <w:sz w:val="24"/>
          <w:szCs w:val="24"/>
          <w:lang w:val="en-US"/>
        </w:rPr>
        <w:t>Sdn</w:t>
      </w:r>
      <w:proofErr w:type="spellEnd"/>
      <w:r w:rsidRPr="00AD1D27">
        <w:rPr>
          <w:rFonts w:ascii="CorpoS" w:hAnsi="CorpoS" w:cs="Arial"/>
          <w:b/>
          <w:sz w:val="24"/>
          <w:szCs w:val="24"/>
          <w:lang w:val="en-US"/>
        </w:rPr>
        <w:t>. Bhd. celebrates its 25</w:t>
      </w:r>
      <w:r w:rsidRPr="00AD1D27">
        <w:rPr>
          <w:rFonts w:ascii="CorpoS" w:hAnsi="CorpoS" w:cs="Arial"/>
          <w:b/>
          <w:sz w:val="24"/>
          <w:szCs w:val="24"/>
          <w:vertAlign w:val="superscript"/>
          <w:lang w:val="en-US"/>
        </w:rPr>
        <w:t>th</w:t>
      </w:r>
      <w:r w:rsidRPr="00AD1D27">
        <w:rPr>
          <w:rFonts w:ascii="CorpoS" w:hAnsi="CorpoS" w:cs="Arial"/>
          <w:b/>
          <w:sz w:val="24"/>
          <w:szCs w:val="24"/>
          <w:lang w:val="en-US"/>
        </w:rPr>
        <w:t xml:space="preserve"> Anniversary </w:t>
      </w:r>
    </w:p>
    <w:p w:rsidR="00AD1D27" w:rsidRPr="00AD1D27" w:rsidRDefault="00AD1D27" w:rsidP="00597D37">
      <w:pPr>
        <w:rPr>
          <w:rFonts w:ascii="CorpoS" w:hAnsi="CorpoS"/>
          <w:sz w:val="24"/>
          <w:szCs w:val="24"/>
          <w:lang w:val="en-GB"/>
        </w:rPr>
      </w:pPr>
    </w:p>
    <w:p w:rsidR="00AD1D27" w:rsidRDefault="00AD1D27" w:rsidP="00597D37">
      <w:pPr>
        <w:rPr>
          <w:rFonts w:ascii="CorpoS" w:hAnsi="CorpoS"/>
          <w:sz w:val="24"/>
          <w:szCs w:val="24"/>
          <w:lang w:val="en-US"/>
        </w:rPr>
      </w:pPr>
      <w:r w:rsidRPr="00AD1D27">
        <w:rPr>
          <w:rFonts w:ascii="CorpoS" w:hAnsi="CorpoS"/>
          <w:sz w:val="24"/>
          <w:szCs w:val="24"/>
          <w:lang w:val="en-US"/>
        </w:rPr>
        <w:t xml:space="preserve">Kuala Lumpur, </w:t>
      </w:r>
      <w:r w:rsidRPr="00C521C8">
        <w:rPr>
          <w:rFonts w:ascii="CorpoS" w:hAnsi="CorpoS"/>
          <w:sz w:val="24"/>
          <w:szCs w:val="24"/>
          <w:lang w:val="en-US"/>
        </w:rPr>
        <w:t xml:space="preserve">November </w:t>
      </w:r>
      <w:r w:rsidR="008728CB" w:rsidRPr="00C521C8">
        <w:rPr>
          <w:rFonts w:ascii="CorpoS" w:hAnsi="CorpoS"/>
          <w:sz w:val="24"/>
          <w:szCs w:val="24"/>
          <w:lang w:val="en-US"/>
        </w:rPr>
        <w:t>14</w:t>
      </w:r>
      <w:r w:rsidRPr="00C521C8">
        <w:rPr>
          <w:rFonts w:ascii="CorpoS" w:hAnsi="CorpoS"/>
          <w:sz w:val="24"/>
          <w:szCs w:val="24"/>
          <w:lang w:val="en-US"/>
        </w:rPr>
        <w:t>, 2016</w:t>
      </w:r>
      <w:r w:rsidRPr="00AD1D27">
        <w:rPr>
          <w:rFonts w:ascii="CorpoS" w:hAnsi="CorpoS"/>
          <w:sz w:val="24"/>
          <w:szCs w:val="24"/>
          <w:lang w:val="en-US"/>
        </w:rPr>
        <w:t xml:space="preserve"> – Airfoil Service </w:t>
      </w:r>
      <w:proofErr w:type="spellStart"/>
      <w:r w:rsidRPr="00AD1D27">
        <w:rPr>
          <w:rFonts w:ascii="CorpoS" w:hAnsi="CorpoS"/>
          <w:sz w:val="24"/>
          <w:szCs w:val="24"/>
          <w:lang w:val="en-US"/>
        </w:rPr>
        <w:t>Sdn</w:t>
      </w:r>
      <w:proofErr w:type="spellEnd"/>
      <w:r w:rsidRPr="00AD1D27">
        <w:rPr>
          <w:rFonts w:ascii="CorpoS" w:hAnsi="CorpoS"/>
          <w:sz w:val="24"/>
          <w:szCs w:val="24"/>
          <w:lang w:val="en-US"/>
        </w:rPr>
        <w:t xml:space="preserve">. Bhd. (ASSB), a 50:50 joint venture between MTU Aero Engines AG and Lufthansa </w:t>
      </w:r>
      <w:proofErr w:type="spellStart"/>
      <w:r w:rsidRPr="00AD1D27">
        <w:rPr>
          <w:rFonts w:ascii="CorpoS" w:hAnsi="CorpoS"/>
          <w:sz w:val="24"/>
          <w:szCs w:val="24"/>
          <w:lang w:val="en-US"/>
        </w:rPr>
        <w:t>Technik</w:t>
      </w:r>
      <w:proofErr w:type="spellEnd"/>
      <w:r w:rsidRPr="00AD1D27">
        <w:rPr>
          <w:rFonts w:ascii="CorpoS" w:hAnsi="CorpoS"/>
          <w:sz w:val="24"/>
          <w:szCs w:val="24"/>
          <w:lang w:val="en-US"/>
        </w:rPr>
        <w:t xml:space="preserve"> </w:t>
      </w:r>
      <w:r w:rsidR="003176C4">
        <w:rPr>
          <w:rFonts w:ascii="CorpoS" w:hAnsi="CorpoS"/>
          <w:sz w:val="24"/>
          <w:szCs w:val="24"/>
          <w:lang w:val="en-US"/>
        </w:rPr>
        <w:t>AG</w:t>
      </w:r>
      <w:r w:rsidR="00435E41">
        <w:rPr>
          <w:rFonts w:ascii="CorpoS" w:hAnsi="CorpoS"/>
          <w:sz w:val="24"/>
          <w:szCs w:val="24"/>
          <w:lang w:val="en-US"/>
        </w:rPr>
        <w:t>,</w:t>
      </w:r>
      <w:r w:rsidR="003176C4">
        <w:rPr>
          <w:rFonts w:ascii="CorpoS" w:hAnsi="CorpoS"/>
          <w:sz w:val="24"/>
          <w:szCs w:val="24"/>
          <w:lang w:val="en-US"/>
        </w:rPr>
        <w:t xml:space="preserve"> </w:t>
      </w:r>
      <w:r>
        <w:rPr>
          <w:rFonts w:ascii="CorpoS" w:hAnsi="CorpoS"/>
          <w:sz w:val="24"/>
          <w:szCs w:val="24"/>
          <w:lang w:val="en-US"/>
        </w:rPr>
        <w:t>has reached the quarter of a ce</w:t>
      </w:r>
      <w:r>
        <w:rPr>
          <w:rFonts w:ascii="CorpoS" w:hAnsi="CorpoS"/>
          <w:sz w:val="24"/>
          <w:szCs w:val="24"/>
          <w:lang w:val="en-US"/>
        </w:rPr>
        <w:t>n</w:t>
      </w:r>
      <w:r>
        <w:rPr>
          <w:rFonts w:ascii="CorpoS" w:hAnsi="CorpoS"/>
          <w:sz w:val="24"/>
          <w:szCs w:val="24"/>
          <w:lang w:val="en-US"/>
        </w:rPr>
        <w:t xml:space="preserve">tury milestone. </w:t>
      </w:r>
      <w:r w:rsidR="001529C4">
        <w:rPr>
          <w:rFonts w:ascii="CorpoS" w:hAnsi="CorpoS"/>
          <w:sz w:val="24"/>
          <w:szCs w:val="24"/>
          <w:lang w:val="en-US"/>
        </w:rPr>
        <w:t>Created in</w:t>
      </w:r>
      <w:r w:rsidR="0040787C">
        <w:rPr>
          <w:rFonts w:ascii="CorpoS" w:hAnsi="CorpoS"/>
          <w:sz w:val="24"/>
          <w:szCs w:val="24"/>
          <w:lang w:val="en-US"/>
        </w:rPr>
        <w:t xml:space="preserve"> November</w:t>
      </w:r>
      <w:r w:rsidR="001529C4">
        <w:rPr>
          <w:rFonts w:ascii="CorpoS" w:hAnsi="CorpoS"/>
          <w:sz w:val="24"/>
          <w:szCs w:val="24"/>
          <w:lang w:val="en-US"/>
        </w:rPr>
        <w:t xml:space="preserve"> 1991, t</w:t>
      </w:r>
      <w:r>
        <w:rPr>
          <w:rFonts w:ascii="CorpoS" w:hAnsi="CorpoS"/>
          <w:sz w:val="24"/>
          <w:szCs w:val="24"/>
          <w:lang w:val="en-US"/>
        </w:rPr>
        <w:t>he company looks back on an impressive record of high-tech achievements and commitment to the local industry</w:t>
      </w:r>
      <w:r w:rsidR="00357572">
        <w:rPr>
          <w:rFonts w:ascii="CorpoS" w:hAnsi="CorpoS"/>
          <w:sz w:val="24"/>
          <w:szCs w:val="24"/>
          <w:lang w:val="en-US"/>
        </w:rPr>
        <w:t xml:space="preserve"> and region</w:t>
      </w:r>
      <w:r>
        <w:rPr>
          <w:rFonts w:ascii="CorpoS" w:hAnsi="CorpoS"/>
          <w:sz w:val="24"/>
          <w:szCs w:val="24"/>
          <w:lang w:val="en-US"/>
        </w:rPr>
        <w:t xml:space="preserve">. </w:t>
      </w:r>
      <w:r w:rsidR="005A2B33">
        <w:rPr>
          <w:rFonts w:ascii="CorpoS" w:hAnsi="CorpoS"/>
          <w:sz w:val="24"/>
          <w:szCs w:val="24"/>
          <w:lang w:val="en-US"/>
        </w:rPr>
        <w:t>ASSB</w:t>
      </w:r>
      <w:r w:rsidR="003176C4">
        <w:rPr>
          <w:rFonts w:ascii="CorpoS" w:hAnsi="CorpoS"/>
          <w:sz w:val="24"/>
          <w:szCs w:val="24"/>
          <w:lang w:val="en-US"/>
        </w:rPr>
        <w:t xml:space="preserve"> was initia</w:t>
      </w:r>
      <w:r w:rsidR="003176C4">
        <w:rPr>
          <w:rFonts w:ascii="CorpoS" w:hAnsi="CorpoS"/>
          <w:sz w:val="24"/>
          <w:szCs w:val="24"/>
          <w:lang w:val="en-US"/>
        </w:rPr>
        <w:t>l</w:t>
      </w:r>
      <w:r w:rsidR="003176C4">
        <w:rPr>
          <w:rFonts w:ascii="CorpoS" w:hAnsi="CorpoS"/>
          <w:sz w:val="24"/>
          <w:szCs w:val="24"/>
          <w:lang w:val="en-US"/>
        </w:rPr>
        <w:t>ly a joint venture between MTU Maintenance (part of MTU Aero Engines) and Malaysian ai</w:t>
      </w:r>
      <w:r w:rsidR="003176C4">
        <w:rPr>
          <w:rFonts w:ascii="CorpoS" w:hAnsi="CorpoS"/>
          <w:sz w:val="24"/>
          <w:szCs w:val="24"/>
          <w:lang w:val="en-US"/>
        </w:rPr>
        <w:t>r</w:t>
      </w:r>
      <w:r w:rsidR="003176C4">
        <w:rPr>
          <w:rFonts w:ascii="CorpoS" w:hAnsi="CorpoS"/>
          <w:sz w:val="24"/>
          <w:szCs w:val="24"/>
          <w:lang w:val="en-US"/>
        </w:rPr>
        <w:t xml:space="preserve">lines. In 2003, MTU Aero Engines and Lufthansa </w:t>
      </w:r>
      <w:proofErr w:type="spellStart"/>
      <w:r w:rsidR="003176C4">
        <w:rPr>
          <w:rFonts w:ascii="CorpoS" w:hAnsi="CorpoS"/>
          <w:sz w:val="24"/>
          <w:szCs w:val="24"/>
          <w:lang w:val="en-US"/>
        </w:rPr>
        <w:t>Technik</w:t>
      </w:r>
      <w:proofErr w:type="spellEnd"/>
      <w:r w:rsidR="003176C4">
        <w:rPr>
          <w:rFonts w:ascii="CorpoS" w:hAnsi="CorpoS"/>
          <w:sz w:val="24"/>
          <w:szCs w:val="24"/>
          <w:lang w:val="en-US"/>
        </w:rPr>
        <w:t xml:space="preserve"> teamed up and each took on a 50% stake in the company. </w:t>
      </w:r>
      <w:r>
        <w:rPr>
          <w:rFonts w:ascii="CorpoS" w:hAnsi="CorpoS"/>
          <w:sz w:val="24"/>
          <w:szCs w:val="24"/>
          <w:lang w:val="en-US"/>
        </w:rPr>
        <w:t xml:space="preserve">Over the last </w:t>
      </w:r>
      <w:r w:rsidR="00FB2C89">
        <w:rPr>
          <w:rFonts w:ascii="CorpoS" w:hAnsi="CorpoS"/>
          <w:sz w:val="24"/>
          <w:szCs w:val="24"/>
          <w:lang w:val="en-US"/>
        </w:rPr>
        <w:t>13</w:t>
      </w:r>
      <w:r>
        <w:rPr>
          <w:rFonts w:ascii="CorpoS" w:hAnsi="CorpoS"/>
          <w:sz w:val="24"/>
          <w:szCs w:val="24"/>
          <w:lang w:val="en-US"/>
        </w:rPr>
        <w:t xml:space="preserve"> years</w:t>
      </w:r>
      <w:r w:rsidR="003176C4">
        <w:rPr>
          <w:rFonts w:ascii="CorpoS" w:hAnsi="CorpoS"/>
          <w:sz w:val="24"/>
          <w:szCs w:val="24"/>
          <w:lang w:val="en-US"/>
        </w:rPr>
        <w:t xml:space="preserve"> of MTU and LHT collaboration</w:t>
      </w:r>
      <w:r>
        <w:rPr>
          <w:rFonts w:ascii="CorpoS" w:hAnsi="CorpoS"/>
          <w:sz w:val="24"/>
          <w:szCs w:val="24"/>
          <w:lang w:val="en-US"/>
        </w:rPr>
        <w:t xml:space="preserve">, </w:t>
      </w:r>
      <w:r w:rsidR="00FB2C89">
        <w:rPr>
          <w:rFonts w:ascii="CorpoS" w:hAnsi="CorpoS"/>
          <w:sz w:val="24"/>
          <w:szCs w:val="24"/>
          <w:lang w:val="en-US"/>
        </w:rPr>
        <w:t>around 350</w:t>
      </w:r>
      <w:r>
        <w:rPr>
          <w:rFonts w:ascii="CorpoS" w:hAnsi="CorpoS"/>
          <w:sz w:val="24"/>
          <w:szCs w:val="24"/>
          <w:lang w:val="en-US"/>
        </w:rPr>
        <w:t xml:space="preserve"> </w:t>
      </w:r>
      <w:r w:rsidR="001529C4">
        <w:rPr>
          <w:rFonts w:ascii="CorpoS" w:hAnsi="CorpoS"/>
          <w:sz w:val="24"/>
          <w:szCs w:val="24"/>
          <w:lang w:val="en-US"/>
        </w:rPr>
        <w:t>local jobs have been created</w:t>
      </w:r>
      <w:r w:rsidR="00357572">
        <w:rPr>
          <w:rFonts w:ascii="CorpoS" w:hAnsi="CorpoS"/>
          <w:sz w:val="24"/>
          <w:szCs w:val="24"/>
          <w:lang w:val="en-US"/>
        </w:rPr>
        <w:t>. Furthermore,</w:t>
      </w:r>
      <w:r w:rsidR="001529C4">
        <w:rPr>
          <w:rFonts w:ascii="CorpoS" w:hAnsi="CorpoS"/>
          <w:sz w:val="24"/>
          <w:szCs w:val="24"/>
          <w:lang w:val="en-US"/>
        </w:rPr>
        <w:t xml:space="preserve"> ASSB has invest</w:t>
      </w:r>
      <w:r w:rsidR="00F15E72">
        <w:rPr>
          <w:rFonts w:ascii="CorpoS" w:hAnsi="CorpoS"/>
          <w:sz w:val="24"/>
          <w:szCs w:val="24"/>
          <w:lang w:val="en-US"/>
        </w:rPr>
        <w:t>ed</w:t>
      </w:r>
      <w:r w:rsidR="001529C4">
        <w:rPr>
          <w:rFonts w:ascii="CorpoS" w:hAnsi="CorpoS"/>
          <w:sz w:val="24"/>
          <w:szCs w:val="24"/>
          <w:lang w:val="en-US"/>
        </w:rPr>
        <w:t xml:space="preserve"> USD 22 million in state of the art technology, machinery and </w:t>
      </w:r>
      <w:r w:rsidR="00357572">
        <w:rPr>
          <w:rFonts w:ascii="CorpoS" w:hAnsi="CorpoS"/>
          <w:sz w:val="24"/>
          <w:szCs w:val="24"/>
          <w:lang w:val="en-US"/>
        </w:rPr>
        <w:t>improving the working environment for employees</w:t>
      </w:r>
      <w:r w:rsidR="00F15E72">
        <w:rPr>
          <w:rFonts w:ascii="CorpoS" w:hAnsi="CorpoS"/>
          <w:sz w:val="24"/>
          <w:szCs w:val="24"/>
          <w:lang w:val="en-US"/>
        </w:rPr>
        <w:t>.</w:t>
      </w:r>
      <w:r w:rsidR="001529C4">
        <w:rPr>
          <w:rFonts w:ascii="CorpoS" w:hAnsi="CorpoS"/>
          <w:sz w:val="24"/>
          <w:szCs w:val="24"/>
          <w:lang w:val="en-US"/>
        </w:rPr>
        <w:t xml:space="preserve"> </w:t>
      </w:r>
      <w:r w:rsidR="00E768B6">
        <w:rPr>
          <w:rFonts w:ascii="CorpoS" w:hAnsi="CorpoS"/>
          <w:sz w:val="24"/>
          <w:szCs w:val="24"/>
          <w:lang w:val="en-US"/>
        </w:rPr>
        <w:t>These mil</w:t>
      </w:r>
      <w:r w:rsidR="00E768B6">
        <w:rPr>
          <w:rFonts w:ascii="CorpoS" w:hAnsi="CorpoS"/>
          <w:sz w:val="24"/>
          <w:szCs w:val="24"/>
          <w:lang w:val="en-US"/>
        </w:rPr>
        <w:t>e</w:t>
      </w:r>
      <w:r w:rsidR="00E768B6">
        <w:rPr>
          <w:rFonts w:ascii="CorpoS" w:hAnsi="CorpoS"/>
          <w:sz w:val="24"/>
          <w:szCs w:val="24"/>
          <w:lang w:val="en-US"/>
        </w:rPr>
        <w:t xml:space="preserve">stones and more were </w:t>
      </w:r>
      <w:r w:rsidR="00E768B6" w:rsidRPr="00C521C8">
        <w:rPr>
          <w:rFonts w:ascii="CorpoS" w:hAnsi="CorpoS"/>
          <w:sz w:val="24"/>
          <w:szCs w:val="24"/>
          <w:lang w:val="en-US"/>
        </w:rPr>
        <w:t xml:space="preserve">celebrated </w:t>
      </w:r>
      <w:r w:rsidR="008728CB" w:rsidRPr="00C521C8">
        <w:rPr>
          <w:rFonts w:ascii="CorpoS" w:hAnsi="CorpoS"/>
          <w:lang w:val="en-GB"/>
        </w:rPr>
        <w:t>on Friday</w:t>
      </w:r>
      <w:r w:rsidR="00E768B6" w:rsidRPr="00C521C8">
        <w:rPr>
          <w:rFonts w:ascii="CorpoS" w:hAnsi="CorpoS"/>
          <w:lang w:val="en-GB"/>
        </w:rPr>
        <w:t xml:space="preserve"> by staff and joint</w:t>
      </w:r>
      <w:r w:rsidR="00E768B6">
        <w:rPr>
          <w:rFonts w:ascii="CorpoS" w:hAnsi="CorpoS"/>
          <w:lang w:val="en-GB"/>
        </w:rPr>
        <w:t xml:space="preserve"> venture partners</w:t>
      </w:r>
      <w:r w:rsidR="00621BFC">
        <w:rPr>
          <w:rFonts w:ascii="CorpoS" w:hAnsi="CorpoS"/>
          <w:lang w:val="en-GB"/>
        </w:rPr>
        <w:t xml:space="preserve"> </w:t>
      </w:r>
      <w:r w:rsidR="00E768B6">
        <w:rPr>
          <w:rFonts w:ascii="CorpoS" w:hAnsi="CorpoS"/>
          <w:lang w:val="en-GB"/>
        </w:rPr>
        <w:t xml:space="preserve">. </w:t>
      </w:r>
    </w:p>
    <w:p w:rsidR="001529C4" w:rsidRDefault="001529C4" w:rsidP="00597D37">
      <w:pPr>
        <w:rPr>
          <w:rFonts w:ascii="CorpoS" w:hAnsi="CorpoS"/>
          <w:sz w:val="24"/>
          <w:szCs w:val="24"/>
          <w:lang w:val="en-US"/>
        </w:rPr>
      </w:pPr>
    </w:p>
    <w:p w:rsidR="002403DF" w:rsidRDefault="002403DF" w:rsidP="00597D37">
      <w:pPr>
        <w:rPr>
          <w:rFonts w:ascii="CorpoS" w:hAnsi="CorpoS"/>
          <w:sz w:val="24"/>
          <w:szCs w:val="24"/>
          <w:lang w:val="en-US"/>
        </w:rPr>
      </w:pPr>
      <w:r>
        <w:rPr>
          <w:rFonts w:ascii="CorpoS" w:hAnsi="CorpoS"/>
          <w:sz w:val="24"/>
          <w:szCs w:val="24"/>
          <w:lang w:val="en-US"/>
        </w:rPr>
        <w:t>ASSB is specialized in airfoil repairs.</w:t>
      </w:r>
      <w:r w:rsidR="003176C4">
        <w:rPr>
          <w:rFonts w:ascii="CorpoS" w:hAnsi="CorpoS"/>
          <w:sz w:val="24"/>
          <w:szCs w:val="24"/>
          <w:lang w:val="en-US"/>
        </w:rPr>
        <w:t xml:space="preserve"> These airfoils can be found on the blades of the turbines in aircraft engines. Specifically, ASSB </w:t>
      </w:r>
      <w:r>
        <w:rPr>
          <w:rFonts w:ascii="CorpoS" w:hAnsi="CorpoS"/>
          <w:sz w:val="24"/>
          <w:szCs w:val="24"/>
          <w:lang w:val="en-US"/>
        </w:rPr>
        <w:t>car</w:t>
      </w:r>
      <w:r w:rsidR="003176C4">
        <w:rPr>
          <w:rFonts w:ascii="CorpoS" w:hAnsi="CorpoS"/>
          <w:sz w:val="24"/>
          <w:szCs w:val="24"/>
          <w:lang w:val="en-US"/>
        </w:rPr>
        <w:t>ries out a</w:t>
      </w:r>
      <w:r w:rsidR="008728CB">
        <w:rPr>
          <w:rFonts w:ascii="CorpoS" w:hAnsi="CorpoS"/>
          <w:sz w:val="24"/>
          <w:szCs w:val="24"/>
          <w:lang w:val="en-US"/>
        </w:rPr>
        <w:t xml:space="preserve"> large number</w:t>
      </w:r>
      <w:r w:rsidR="003176C4">
        <w:rPr>
          <w:rFonts w:ascii="CorpoS" w:hAnsi="CorpoS"/>
          <w:sz w:val="24"/>
          <w:szCs w:val="24"/>
          <w:lang w:val="en-US"/>
        </w:rPr>
        <w:t xml:space="preserve"> of repair services on </w:t>
      </w:r>
      <w:r>
        <w:rPr>
          <w:rFonts w:ascii="CorpoS" w:hAnsi="CorpoS"/>
          <w:sz w:val="24"/>
          <w:szCs w:val="24"/>
          <w:lang w:val="en-US"/>
        </w:rPr>
        <w:t>high-pressure compressor (HPC) and low-pressure turbine (LPT) air</w:t>
      </w:r>
      <w:r w:rsidR="003176C4">
        <w:rPr>
          <w:rFonts w:ascii="CorpoS" w:hAnsi="CorpoS"/>
          <w:sz w:val="24"/>
          <w:szCs w:val="24"/>
          <w:lang w:val="en-US"/>
        </w:rPr>
        <w:t>foils</w:t>
      </w:r>
      <w:r>
        <w:rPr>
          <w:rFonts w:ascii="CorpoS" w:hAnsi="CorpoS"/>
          <w:sz w:val="24"/>
          <w:szCs w:val="24"/>
          <w:lang w:val="en-US"/>
        </w:rPr>
        <w:t xml:space="preserve"> – </w:t>
      </w:r>
      <w:r w:rsidR="003176C4">
        <w:rPr>
          <w:rFonts w:ascii="CorpoS" w:hAnsi="CorpoS"/>
          <w:sz w:val="24"/>
          <w:szCs w:val="24"/>
          <w:lang w:val="en-US"/>
        </w:rPr>
        <w:t xml:space="preserve">for engines such as </w:t>
      </w:r>
      <w:r>
        <w:rPr>
          <w:rFonts w:ascii="CorpoS" w:hAnsi="CorpoS"/>
          <w:sz w:val="24"/>
          <w:szCs w:val="24"/>
          <w:lang w:val="en-US"/>
        </w:rPr>
        <w:t>i</w:t>
      </w:r>
      <w:r>
        <w:rPr>
          <w:rFonts w:ascii="CorpoS" w:hAnsi="CorpoS"/>
          <w:sz w:val="24"/>
          <w:szCs w:val="24"/>
          <w:lang w:val="en-US"/>
        </w:rPr>
        <w:t>n</w:t>
      </w:r>
      <w:r>
        <w:rPr>
          <w:rFonts w:ascii="CorpoS" w:hAnsi="CorpoS"/>
          <w:sz w:val="24"/>
          <w:szCs w:val="24"/>
          <w:lang w:val="en-US"/>
        </w:rPr>
        <w:t>dus</w:t>
      </w:r>
      <w:r w:rsidR="003176C4">
        <w:rPr>
          <w:rFonts w:ascii="CorpoS" w:hAnsi="CorpoS"/>
          <w:sz w:val="24"/>
          <w:szCs w:val="24"/>
          <w:lang w:val="en-US"/>
        </w:rPr>
        <w:t>try great, the</w:t>
      </w:r>
      <w:r>
        <w:rPr>
          <w:rFonts w:ascii="CorpoS" w:hAnsi="CorpoS"/>
          <w:sz w:val="24"/>
          <w:szCs w:val="24"/>
          <w:lang w:val="en-US"/>
        </w:rPr>
        <w:t xml:space="preserve"> CF6-80C</w:t>
      </w:r>
      <w:r w:rsidR="003176C4">
        <w:rPr>
          <w:rFonts w:ascii="CorpoS" w:hAnsi="CorpoS"/>
          <w:sz w:val="24"/>
          <w:szCs w:val="24"/>
          <w:lang w:val="en-US"/>
        </w:rPr>
        <w:t>,</w:t>
      </w:r>
      <w:r>
        <w:rPr>
          <w:rFonts w:ascii="CorpoS" w:hAnsi="CorpoS"/>
          <w:sz w:val="24"/>
          <w:szCs w:val="24"/>
          <w:lang w:val="en-US"/>
        </w:rPr>
        <w:t xml:space="preserve"> an</w:t>
      </w:r>
      <w:r w:rsidR="003176C4">
        <w:rPr>
          <w:rFonts w:ascii="CorpoS" w:hAnsi="CorpoS"/>
          <w:sz w:val="24"/>
          <w:szCs w:val="24"/>
          <w:lang w:val="en-US"/>
        </w:rPr>
        <w:t xml:space="preserve">d the </w:t>
      </w:r>
      <w:r>
        <w:rPr>
          <w:rFonts w:ascii="CorpoS" w:hAnsi="CorpoS"/>
          <w:sz w:val="24"/>
          <w:szCs w:val="24"/>
          <w:lang w:val="en-US"/>
        </w:rPr>
        <w:t>cur</w:t>
      </w:r>
      <w:r w:rsidR="003176C4">
        <w:rPr>
          <w:rFonts w:ascii="CorpoS" w:hAnsi="CorpoS"/>
          <w:sz w:val="24"/>
          <w:szCs w:val="24"/>
          <w:lang w:val="en-US"/>
        </w:rPr>
        <w:t xml:space="preserve">rent boomer </w:t>
      </w:r>
      <w:r>
        <w:rPr>
          <w:rFonts w:ascii="CorpoS" w:hAnsi="CorpoS"/>
          <w:sz w:val="24"/>
          <w:szCs w:val="24"/>
          <w:lang w:val="en-US"/>
        </w:rPr>
        <w:t xml:space="preserve">CFM56 and V2500 </w:t>
      </w:r>
      <w:r w:rsidR="005A2B33">
        <w:rPr>
          <w:rFonts w:ascii="CorpoS" w:hAnsi="CorpoS"/>
          <w:sz w:val="24"/>
          <w:szCs w:val="24"/>
          <w:lang w:val="en-US"/>
        </w:rPr>
        <w:t xml:space="preserve">engine families. </w:t>
      </w:r>
      <w:r>
        <w:rPr>
          <w:rFonts w:ascii="CorpoS" w:hAnsi="CorpoS"/>
          <w:sz w:val="24"/>
          <w:szCs w:val="24"/>
          <w:lang w:val="en-US"/>
        </w:rPr>
        <w:t>The company’s over 450 employees repair approximately 450,000 parts per year. ASSB</w:t>
      </w:r>
      <w:r w:rsidR="00FB2C89">
        <w:rPr>
          <w:rFonts w:ascii="CorpoS" w:hAnsi="CorpoS"/>
          <w:sz w:val="24"/>
          <w:szCs w:val="24"/>
          <w:lang w:val="en-US"/>
        </w:rPr>
        <w:t xml:space="preserve"> has over 80 customers worldwide and revenue has grown more than nine-fold since 2003. </w:t>
      </w:r>
    </w:p>
    <w:p w:rsidR="002403DF" w:rsidRDefault="002403DF" w:rsidP="00597D37">
      <w:pPr>
        <w:rPr>
          <w:rFonts w:ascii="CorpoS" w:hAnsi="CorpoS"/>
          <w:sz w:val="24"/>
          <w:szCs w:val="24"/>
          <w:lang w:val="en-US"/>
        </w:rPr>
      </w:pPr>
    </w:p>
    <w:p w:rsidR="002403DF" w:rsidRPr="002403DF" w:rsidRDefault="001529C4" w:rsidP="00597D37">
      <w:pPr>
        <w:rPr>
          <w:rFonts w:ascii="CorpoS" w:hAnsi="CorpoS"/>
          <w:sz w:val="24"/>
          <w:szCs w:val="24"/>
          <w:lang w:val="en-US"/>
        </w:rPr>
      </w:pPr>
      <w:r w:rsidRPr="002403DF">
        <w:rPr>
          <w:rFonts w:ascii="CorpoS" w:hAnsi="CorpoS"/>
          <w:sz w:val="24"/>
          <w:szCs w:val="24"/>
          <w:lang w:val="en-US"/>
        </w:rPr>
        <w:t>“We are committed to upholding our reputation as a center of excellence for repairs and will continue making substantial investment in advanced technology and machin</w:t>
      </w:r>
      <w:r w:rsidR="00F15E72" w:rsidRPr="002403DF">
        <w:rPr>
          <w:rFonts w:ascii="CorpoS" w:hAnsi="CorpoS"/>
          <w:sz w:val="24"/>
          <w:szCs w:val="24"/>
          <w:lang w:val="en-US"/>
        </w:rPr>
        <w:t>ery in the future,</w:t>
      </w:r>
      <w:r w:rsidRPr="002403DF">
        <w:rPr>
          <w:rFonts w:ascii="CorpoS" w:hAnsi="CorpoS"/>
          <w:sz w:val="24"/>
          <w:szCs w:val="24"/>
          <w:lang w:val="en-US"/>
        </w:rPr>
        <w:t>”</w:t>
      </w:r>
      <w:r w:rsidR="00F15E72" w:rsidRPr="002403DF">
        <w:rPr>
          <w:rFonts w:ascii="CorpoS" w:hAnsi="CorpoS"/>
          <w:sz w:val="24"/>
          <w:szCs w:val="24"/>
          <w:lang w:val="en-US"/>
        </w:rPr>
        <w:t xml:space="preserve"> says Derrick Siebert, Managing Director of ASSB.</w:t>
      </w:r>
      <w:r w:rsidR="002403DF" w:rsidRPr="002403DF">
        <w:rPr>
          <w:rFonts w:ascii="CorpoS" w:hAnsi="CorpoS"/>
          <w:sz w:val="24"/>
          <w:szCs w:val="24"/>
          <w:lang w:val="en-US"/>
        </w:rPr>
        <w:t xml:space="preserve"> In fact, ASSB recently added the technol</w:t>
      </w:r>
      <w:r w:rsidR="002403DF" w:rsidRPr="002403DF">
        <w:rPr>
          <w:rFonts w:ascii="CorpoS" w:hAnsi="CorpoS"/>
          <w:sz w:val="24"/>
          <w:szCs w:val="24"/>
          <w:lang w:val="en-US"/>
        </w:rPr>
        <w:t>o</w:t>
      </w:r>
      <w:r w:rsidR="00357572">
        <w:rPr>
          <w:rFonts w:ascii="CorpoS" w:hAnsi="CorpoS"/>
          <w:sz w:val="24"/>
          <w:szCs w:val="24"/>
          <w:lang w:val="en-US"/>
        </w:rPr>
        <w:t>gies of digital x-ray,</w:t>
      </w:r>
      <w:r w:rsidR="002403DF" w:rsidRPr="002403DF">
        <w:rPr>
          <w:rFonts w:ascii="CorpoS" w:hAnsi="CorpoS"/>
          <w:sz w:val="24"/>
          <w:szCs w:val="24"/>
          <w:lang w:val="en-US"/>
        </w:rPr>
        <w:t xml:space="preserve"> fully-automated adaptive re-contouring, and adaptive milling and welding. In 2017, </w:t>
      </w:r>
      <w:r w:rsidR="002403DF" w:rsidRPr="002403DF">
        <w:rPr>
          <w:rFonts w:ascii="CorpoS" w:hAnsi="CorpoS" w:cs="Arial"/>
          <w:color w:val="000000"/>
          <w:sz w:val="24"/>
          <w:szCs w:val="24"/>
          <w:lang w:val="en-US"/>
        </w:rPr>
        <w:t xml:space="preserve">HPC airfoil repair capabilities for CFM56-5B/-7 </w:t>
      </w:r>
      <w:r w:rsidR="00435E41">
        <w:rPr>
          <w:rFonts w:ascii="CorpoS" w:hAnsi="CorpoS" w:cs="Arial"/>
          <w:color w:val="000000"/>
          <w:sz w:val="24"/>
          <w:szCs w:val="24"/>
          <w:lang w:val="en-US"/>
        </w:rPr>
        <w:t>t</w:t>
      </w:r>
      <w:r w:rsidR="002403DF" w:rsidRPr="002403DF">
        <w:rPr>
          <w:rFonts w:ascii="CorpoS" w:hAnsi="CorpoS" w:cs="Arial"/>
          <w:color w:val="000000"/>
          <w:sz w:val="24"/>
          <w:szCs w:val="24"/>
          <w:lang w:val="en-US"/>
        </w:rPr>
        <w:t xml:space="preserve">ech </w:t>
      </w:r>
      <w:r w:rsidR="00435E41">
        <w:rPr>
          <w:rFonts w:ascii="CorpoS" w:hAnsi="CorpoS" w:cs="Arial"/>
          <w:color w:val="000000"/>
          <w:sz w:val="24"/>
          <w:szCs w:val="24"/>
          <w:lang w:val="en-US"/>
        </w:rPr>
        <w:t>i</w:t>
      </w:r>
      <w:r w:rsidR="002403DF" w:rsidRPr="002403DF">
        <w:rPr>
          <w:rFonts w:ascii="CorpoS" w:hAnsi="CorpoS" w:cs="Arial"/>
          <w:color w:val="000000"/>
          <w:sz w:val="24"/>
          <w:szCs w:val="24"/>
          <w:lang w:val="en-US"/>
        </w:rPr>
        <w:t xml:space="preserve">nsertion </w:t>
      </w:r>
      <w:r w:rsidR="00357572">
        <w:rPr>
          <w:rFonts w:ascii="CorpoS" w:hAnsi="CorpoS" w:cs="Arial"/>
          <w:color w:val="000000"/>
          <w:sz w:val="24"/>
          <w:szCs w:val="24"/>
          <w:lang w:val="en-US"/>
        </w:rPr>
        <w:t>will also be introduced</w:t>
      </w:r>
      <w:r w:rsidR="002403DF" w:rsidRPr="002403DF">
        <w:rPr>
          <w:rFonts w:ascii="CorpoS" w:hAnsi="CorpoS" w:cs="Arial"/>
          <w:color w:val="000000"/>
          <w:sz w:val="24"/>
          <w:szCs w:val="24"/>
          <w:lang w:val="en-US"/>
        </w:rPr>
        <w:t xml:space="preserve">. </w:t>
      </w:r>
    </w:p>
    <w:p w:rsidR="002403DF" w:rsidRDefault="002403DF" w:rsidP="00597D37">
      <w:pPr>
        <w:rPr>
          <w:rFonts w:ascii="CorpoS" w:hAnsi="CorpoS"/>
          <w:sz w:val="24"/>
          <w:szCs w:val="24"/>
          <w:lang w:val="en-US"/>
        </w:rPr>
      </w:pPr>
    </w:p>
    <w:p w:rsidR="002403DF" w:rsidRDefault="00435E41" w:rsidP="00435E41">
      <w:pPr>
        <w:rPr>
          <w:rFonts w:ascii="CorpoS" w:hAnsi="CorpoS"/>
          <w:sz w:val="24"/>
          <w:szCs w:val="24"/>
          <w:lang w:val="en-US"/>
        </w:rPr>
      </w:pPr>
      <w:r w:rsidRPr="00E768B6">
        <w:rPr>
          <w:rFonts w:ascii="CorpoS" w:hAnsi="CorpoS"/>
          <w:sz w:val="24"/>
          <w:szCs w:val="24"/>
          <w:lang w:val="en-US"/>
        </w:rPr>
        <w:t>MTU and LHT entered into the joint venture with the aim of strengthening synergies between the two companies and creating economies of scale. Alongside repair development and bas</w:t>
      </w:r>
      <w:r w:rsidRPr="00E768B6">
        <w:rPr>
          <w:rFonts w:ascii="CorpoS" w:hAnsi="CorpoS"/>
          <w:sz w:val="24"/>
          <w:szCs w:val="24"/>
          <w:lang w:val="en-US"/>
        </w:rPr>
        <w:t>e</w:t>
      </w:r>
      <w:r w:rsidRPr="00E768B6">
        <w:rPr>
          <w:rFonts w:ascii="CorpoS" w:hAnsi="CorpoS"/>
          <w:sz w:val="24"/>
          <w:szCs w:val="24"/>
          <w:lang w:val="en-US"/>
        </w:rPr>
        <w:t>load volume, the partners contribute knowledge, training and improved quality standards to the location.</w:t>
      </w:r>
      <w:r>
        <w:rPr>
          <w:rFonts w:ascii="CorpoS" w:hAnsi="CorpoS"/>
          <w:sz w:val="24"/>
          <w:szCs w:val="24"/>
          <w:lang w:val="en-US"/>
        </w:rPr>
        <w:t xml:space="preserve"> </w:t>
      </w:r>
      <w:r w:rsidR="002403DF">
        <w:rPr>
          <w:rFonts w:ascii="CorpoS" w:hAnsi="CorpoS"/>
          <w:sz w:val="24"/>
          <w:szCs w:val="24"/>
          <w:lang w:val="en-US"/>
        </w:rPr>
        <w:t>“</w:t>
      </w:r>
      <w:r w:rsidR="00E768B6">
        <w:rPr>
          <w:rFonts w:ascii="CorpoS" w:hAnsi="CorpoS"/>
          <w:sz w:val="24"/>
          <w:szCs w:val="24"/>
          <w:lang w:val="en-US"/>
        </w:rPr>
        <w:t xml:space="preserve">Through ASSB, MTU and LHT have </w:t>
      </w:r>
      <w:r w:rsidR="00621BFC">
        <w:rPr>
          <w:rFonts w:ascii="CorpoS" w:hAnsi="CorpoS"/>
          <w:sz w:val="24"/>
          <w:szCs w:val="24"/>
          <w:lang w:val="en-US"/>
        </w:rPr>
        <w:t xml:space="preserve">successfully </w:t>
      </w:r>
      <w:r w:rsidR="00E768B6">
        <w:rPr>
          <w:rFonts w:ascii="CorpoS" w:hAnsi="CorpoS"/>
          <w:sz w:val="24"/>
          <w:szCs w:val="24"/>
          <w:lang w:val="en-US"/>
        </w:rPr>
        <w:t>achieved what they set out to do: combine extensive technical expertise, broaden their repair capabilities and grow</w:t>
      </w:r>
      <w:r w:rsidR="00CA3065">
        <w:rPr>
          <w:rFonts w:ascii="CorpoS" w:hAnsi="CorpoS"/>
          <w:sz w:val="24"/>
          <w:szCs w:val="24"/>
          <w:lang w:val="en-US"/>
        </w:rPr>
        <w:t>,” says Siebert.</w:t>
      </w:r>
      <w:r w:rsidR="00E768B6">
        <w:rPr>
          <w:rFonts w:ascii="CorpoS" w:hAnsi="CorpoS"/>
          <w:sz w:val="24"/>
          <w:szCs w:val="24"/>
          <w:lang w:val="en-US"/>
        </w:rPr>
        <w:t xml:space="preserve"> </w:t>
      </w:r>
      <w:r w:rsidR="00CA3065">
        <w:rPr>
          <w:rFonts w:ascii="CorpoS" w:hAnsi="CorpoS"/>
          <w:sz w:val="24"/>
          <w:szCs w:val="24"/>
          <w:lang w:val="en-US"/>
        </w:rPr>
        <w:t>“We are extremely proud of our technological portfolio and</w:t>
      </w:r>
      <w:r>
        <w:rPr>
          <w:rFonts w:ascii="CorpoS" w:hAnsi="CorpoS"/>
          <w:sz w:val="24"/>
          <w:szCs w:val="24"/>
          <w:lang w:val="en-US"/>
        </w:rPr>
        <w:t>, on top of that, our</w:t>
      </w:r>
      <w:r w:rsidR="00CA3065">
        <w:rPr>
          <w:rFonts w:ascii="CorpoS" w:hAnsi="CorpoS"/>
          <w:sz w:val="24"/>
          <w:szCs w:val="24"/>
          <w:lang w:val="en-US"/>
        </w:rPr>
        <w:t xml:space="preserve"> 100% reliable delivery performance. </w:t>
      </w:r>
      <w:r w:rsidR="00E768B6">
        <w:rPr>
          <w:rFonts w:ascii="CorpoS" w:hAnsi="CorpoS"/>
          <w:sz w:val="24"/>
          <w:szCs w:val="24"/>
          <w:lang w:val="en-US"/>
        </w:rPr>
        <w:t xml:space="preserve">ASSB is on a good path to the future and </w:t>
      </w:r>
      <w:r w:rsidR="00621BFC">
        <w:rPr>
          <w:rFonts w:ascii="CorpoS" w:hAnsi="CorpoS"/>
          <w:sz w:val="24"/>
          <w:szCs w:val="24"/>
          <w:lang w:val="en-US"/>
        </w:rPr>
        <w:t xml:space="preserve">we are </w:t>
      </w:r>
      <w:r w:rsidR="00E768B6">
        <w:rPr>
          <w:rFonts w:ascii="CorpoS" w:hAnsi="CorpoS"/>
          <w:sz w:val="24"/>
          <w:szCs w:val="24"/>
          <w:lang w:val="en-US"/>
        </w:rPr>
        <w:t>looking fo</w:t>
      </w:r>
      <w:r w:rsidR="00E768B6">
        <w:rPr>
          <w:rFonts w:ascii="CorpoS" w:hAnsi="CorpoS"/>
          <w:sz w:val="24"/>
          <w:szCs w:val="24"/>
          <w:lang w:val="en-US"/>
        </w:rPr>
        <w:t>r</w:t>
      </w:r>
      <w:r w:rsidR="00E768B6">
        <w:rPr>
          <w:rFonts w:ascii="CorpoS" w:hAnsi="CorpoS"/>
          <w:sz w:val="24"/>
          <w:szCs w:val="24"/>
          <w:lang w:val="en-US"/>
        </w:rPr>
        <w:t>ward to the next 25 years</w:t>
      </w:r>
      <w:r>
        <w:rPr>
          <w:rFonts w:ascii="CorpoS" w:hAnsi="CorpoS"/>
          <w:sz w:val="24"/>
          <w:szCs w:val="24"/>
          <w:lang w:val="en-US"/>
        </w:rPr>
        <w:t>!</w:t>
      </w:r>
      <w:r w:rsidR="00E768B6">
        <w:rPr>
          <w:rFonts w:ascii="CorpoS" w:hAnsi="CorpoS"/>
          <w:sz w:val="24"/>
          <w:szCs w:val="24"/>
          <w:lang w:val="en-US"/>
        </w:rPr>
        <w:t xml:space="preserve">”  </w:t>
      </w:r>
    </w:p>
    <w:p w:rsidR="00E768B6" w:rsidRDefault="00E768B6" w:rsidP="00597D37">
      <w:pPr>
        <w:rPr>
          <w:rFonts w:ascii="CorpoS" w:hAnsi="CorpoS"/>
          <w:sz w:val="24"/>
          <w:szCs w:val="24"/>
          <w:lang w:val="en-US"/>
        </w:rPr>
      </w:pPr>
    </w:p>
    <w:p w:rsidR="00AD1D27" w:rsidRPr="00AD1D27" w:rsidRDefault="00AD1D27" w:rsidP="00597D37">
      <w:pPr>
        <w:pStyle w:val="Listenabsatz"/>
        <w:ind w:hanging="360"/>
        <w:rPr>
          <w:rFonts w:ascii="CorpoS" w:hAnsi="CorpoS" w:cs="Arial"/>
          <w:color w:val="00B050"/>
          <w:sz w:val="20"/>
          <w:szCs w:val="20"/>
          <w:lang w:val="en-GB"/>
        </w:rPr>
      </w:pPr>
    </w:p>
    <w:p w:rsidR="00AD1D27" w:rsidRPr="00AD1D27" w:rsidRDefault="00AD1D27" w:rsidP="00597D37">
      <w:pPr>
        <w:pStyle w:val="Listenabsatz"/>
        <w:ind w:hanging="360"/>
        <w:rPr>
          <w:rFonts w:ascii="CorpoS" w:hAnsi="CorpoS" w:cs="Arial"/>
          <w:color w:val="00B050"/>
          <w:sz w:val="20"/>
          <w:szCs w:val="20"/>
          <w:lang w:val="en-GB"/>
        </w:rPr>
      </w:pPr>
    </w:p>
    <w:p w:rsidR="00AD1D27" w:rsidRPr="00AD1D27" w:rsidRDefault="00AD1D27" w:rsidP="00597D37">
      <w:pPr>
        <w:pStyle w:val="Listenabsatz"/>
        <w:ind w:hanging="360"/>
        <w:rPr>
          <w:rFonts w:ascii="CorpoS" w:hAnsi="CorpoS" w:cs="Arial"/>
          <w:color w:val="00B050"/>
          <w:sz w:val="20"/>
          <w:szCs w:val="20"/>
          <w:lang w:val="en-GB"/>
        </w:rPr>
      </w:pPr>
    </w:p>
    <w:p w:rsidR="00312FF6" w:rsidRDefault="00312FF6"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57572" w:rsidRDefault="00357572" w:rsidP="00292810">
      <w:pPr>
        <w:rPr>
          <w:rFonts w:ascii="CorpoS" w:hAnsi="CorpoS"/>
          <w:lang w:val="en-US"/>
        </w:rPr>
      </w:pPr>
    </w:p>
    <w:p w:rsidR="00377988" w:rsidRPr="000564F0" w:rsidRDefault="00377988" w:rsidP="00377988">
      <w:pPr>
        <w:ind w:right="283"/>
        <w:jc w:val="both"/>
        <w:rPr>
          <w:rFonts w:ascii="CorpoS" w:hAnsi="CorpoS"/>
          <w:b/>
          <w:sz w:val="20"/>
          <w:u w:val="single"/>
          <w:lang w:val="en-US"/>
        </w:rPr>
      </w:pPr>
    </w:p>
    <w:p w:rsidR="00377988" w:rsidRPr="000564F0" w:rsidRDefault="00377988" w:rsidP="00377988">
      <w:pPr>
        <w:ind w:right="283"/>
        <w:jc w:val="both"/>
        <w:rPr>
          <w:rFonts w:ascii="CorpoS" w:hAnsi="CorpoS"/>
          <w:lang w:val="en-US"/>
        </w:rPr>
      </w:pPr>
    </w:p>
    <w:p w:rsidR="00621BFC" w:rsidRDefault="00621BFC" w:rsidP="00377988">
      <w:pPr>
        <w:ind w:right="283"/>
        <w:jc w:val="both"/>
        <w:rPr>
          <w:rFonts w:ascii="CorpoS" w:hAnsi="CorpoS"/>
          <w:b/>
          <w:sz w:val="20"/>
          <w:u w:val="single"/>
          <w:lang w:val="en-US"/>
        </w:rPr>
      </w:pPr>
    </w:p>
    <w:p w:rsidR="00621BFC" w:rsidRDefault="00621BFC" w:rsidP="00377988">
      <w:pPr>
        <w:ind w:right="283"/>
        <w:jc w:val="both"/>
        <w:rPr>
          <w:rFonts w:ascii="CorpoS" w:hAnsi="CorpoS"/>
          <w:b/>
          <w:sz w:val="20"/>
          <w:u w:val="single"/>
          <w:lang w:val="en-US"/>
        </w:rPr>
      </w:pPr>
    </w:p>
    <w:p w:rsidR="00435E41" w:rsidRDefault="00435E41" w:rsidP="00377988">
      <w:pPr>
        <w:ind w:right="283"/>
        <w:jc w:val="both"/>
        <w:rPr>
          <w:rFonts w:ascii="CorpoS" w:hAnsi="CorpoS"/>
          <w:b/>
          <w:sz w:val="20"/>
          <w:u w:val="single"/>
          <w:lang w:val="en-US"/>
        </w:rPr>
      </w:pPr>
    </w:p>
    <w:p w:rsidR="00377988" w:rsidRPr="000564F0" w:rsidRDefault="00377988" w:rsidP="00377988">
      <w:pPr>
        <w:ind w:right="283"/>
        <w:jc w:val="both"/>
        <w:rPr>
          <w:rFonts w:ascii="CorpoS" w:hAnsi="CorpoS"/>
          <w:b/>
          <w:sz w:val="20"/>
          <w:u w:val="single"/>
          <w:lang w:val="en-US"/>
        </w:rPr>
      </w:pPr>
      <w:r w:rsidRPr="000564F0">
        <w:rPr>
          <w:rFonts w:ascii="CorpoS" w:hAnsi="CorpoS"/>
          <w:b/>
          <w:sz w:val="20"/>
          <w:u w:val="single"/>
          <w:lang w:val="en-US"/>
        </w:rPr>
        <w:t>About MTU Aero Engines</w:t>
      </w:r>
    </w:p>
    <w:p w:rsidR="00377988" w:rsidRPr="000564F0" w:rsidRDefault="00377988" w:rsidP="00377988">
      <w:pPr>
        <w:tabs>
          <w:tab w:val="left" w:pos="9072"/>
        </w:tabs>
        <w:ind w:right="283"/>
        <w:jc w:val="both"/>
        <w:rPr>
          <w:rFonts w:ascii="CorpoS" w:hAnsi="CorpoS"/>
          <w:sz w:val="20"/>
          <w:lang w:val="en-US"/>
        </w:rPr>
      </w:pPr>
      <w:r w:rsidRPr="000564F0">
        <w:rPr>
          <w:rFonts w:ascii="CorpoS" w:hAnsi="CorpoS"/>
          <w:sz w:val="20"/>
          <w:lang w:val="en-US"/>
        </w:rPr>
        <w:t xml:space="preserve">MTU Aero Engines AG is Germany's leading engine manufacturer. Some 30 percent of today’s active aircraft in service worldwide have MTU components on board. In the commercial maintenance sector the company ranks among the top 5 service providers for commercial aircraft engines and industrial gas turbines. The activities are combined under the </w:t>
      </w:r>
      <w:r>
        <w:rPr>
          <w:rFonts w:ascii="CorpoS" w:hAnsi="CorpoS"/>
          <w:sz w:val="20"/>
          <w:lang w:val="en-US"/>
        </w:rPr>
        <w:t xml:space="preserve">umbrella </w:t>
      </w:r>
      <w:r w:rsidRPr="000564F0">
        <w:rPr>
          <w:rFonts w:ascii="CorpoS" w:hAnsi="CorpoS"/>
          <w:sz w:val="20"/>
          <w:lang w:val="en-US"/>
        </w:rPr>
        <w:t>of MTU Maintenance. MTU operates a network of locations around the globe. In</w:t>
      </w:r>
      <w:r>
        <w:rPr>
          <w:rFonts w:ascii="CorpoS" w:hAnsi="CorpoS"/>
          <w:sz w:val="20"/>
          <w:lang w:val="en-US"/>
        </w:rPr>
        <w:t xml:space="preserve"> the</w:t>
      </w:r>
      <w:r w:rsidRPr="000564F0">
        <w:rPr>
          <w:rFonts w:ascii="CorpoS" w:hAnsi="CorpoS"/>
          <w:sz w:val="20"/>
          <w:lang w:val="en-US"/>
        </w:rPr>
        <w:t xml:space="preserve"> fiscal </w:t>
      </w:r>
      <w:r>
        <w:rPr>
          <w:rFonts w:ascii="CorpoS" w:hAnsi="CorpoS"/>
          <w:sz w:val="20"/>
          <w:lang w:val="en-US"/>
        </w:rPr>
        <w:t xml:space="preserve">year </w:t>
      </w:r>
      <w:r w:rsidRPr="000564F0">
        <w:rPr>
          <w:rFonts w:ascii="CorpoS" w:hAnsi="CorpoS"/>
          <w:sz w:val="20"/>
          <w:lang w:val="en-US"/>
        </w:rPr>
        <w:t>2015, the company had a workforce of some 9,000 employees and pos</w:t>
      </w:r>
      <w:r w:rsidRPr="000564F0">
        <w:rPr>
          <w:rFonts w:ascii="CorpoS" w:hAnsi="CorpoS"/>
          <w:sz w:val="20"/>
          <w:lang w:val="en-US"/>
        </w:rPr>
        <w:t>t</w:t>
      </w:r>
      <w:r w:rsidRPr="000564F0">
        <w:rPr>
          <w:rFonts w:ascii="CorpoS" w:hAnsi="CorpoS"/>
          <w:sz w:val="20"/>
          <w:lang w:val="en-US"/>
        </w:rPr>
        <w:t>ed consolidated sales of approximately 4.4 billion euros.</w:t>
      </w:r>
    </w:p>
    <w:p w:rsidR="00AD1D27" w:rsidRPr="00AD1D27" w:rsidRDefault="00AD1D27" w:rsidP="00AD1D27">
      <w:pPr>
        <w:pStyle w:val="StandardE"/>
        <w:tabs>
          <w:tab w:val="left" w:pos="8080"/>
        </w:tabs>
        <w:jc w:val="both"/>
        <w:rPr>
          <w:rFonts w:ascii="CorpoS" w:hAnsi="CorpoS"/>
        </w:rPr>
      </w:pPr>
    </w:p>
    <w:p w:rsidR="00377988" w:rsidRPr="00561663" w:rsidRDefault="00377988" w:rsidP="00377988">
      <w:pPr>
        <w:ind w:right="283"/>
        <w:jc w:val="both"/>
        <w:rPr>
          <w:rFonts w:ascii="CorpoS" w:hAnsi="CorpoS"/>
          <w:b/>
          <w:sz w:val="20"/>
          <w:u w:val="single"/>
          <w:lang w:val="en-US"/>
        </w:rPr>
      </w:pPr>
      <w:r w:rsidRPr="00561663">
        <w:rPr>
          <w:rFonts w:ascii="CorpoS" w:hAnsi="CorpoS"/>
          <w:b/>
          <w:sz w:val="20"/>
          <w:u w:val="single"/>
          <w:lang w:val="en-US"/>
        </w:rPr>
        <w:t xml:space="preserve">About Lufthansa </w:t>
      </w:r>
      <w:proofErr w:type="spellStart"/>
      <w:r w:rsidRPr="00561663">
        <w:rPr>
          <w:rFonts w:ascii="CorpoS" w:hAnsi="CorpoS"/>
          <w:b/>
          <w:sz w:val="20"/>
          <w:u w:val="single"/>
          <w:lang w:val="en-US"/>
        </w:rPr>
        <w:t>Technik</w:t>
      </w:r>
      <w:proofErr w:type="spellEnd"/>
      <w:r w:rsidRPr="00561663">
        <w:rPr>
          <w:rFonts w:ascii="CorpoS" w:hAnsi="CorpoS"/>
          <w:b/>
          <w:sz w:val="20"/>
          <w:u w:val="single"/>
          <w:lang w:val="en-US"/>
        </w:rPr>
        <w:t>:</w:t>
      </w:r>
    </w:p>
    <w:p w:rsidR="00377988" w:rsidRPr="000564F0" w:rsidRDefault="00377988" w:rsidP="00377988">
      <w:pPr>
        <w:pStyle w:val="EinfacherAbsatz"/>
        <w:spacing w:line="240" w:lineRule="auto"/>
        <w:ind w:right="283"/>
        <w:jc w:val="both"/>
        <w:rPr>
          <w:rFonts w:ascii="CorpoS" w:eastAsia="Times" w:hAnsi="CorpoS"/>
          <w:color w:val="auto"/>
          <w:sz w:val="20"/>
          <w:szCs w:val="20"/>
          <w:lang w:eastAsia="en-US"/>
        </w:rPr>
      </w:pPr>
      <w:r w:rsidRPr="000564F0">
        <w:rPr>
          <w:rFonts w:ascii="CorpoS" w:eastAsia="Times" w:hAnsi="CorpoS"/>
          <w:color w:val="auto"/>
          <w:sz w:val="20"/>
          <w:szCs w:val="20"/>
          <w:lang w:eastAsia="en-US"/>
        </w:rPr>
        <w:t xml:space="preserve">The Lufthansa </w:t>
      </w:r>
      <w:proofErr w:type="spellStart"/>
      <w:r w:rsidRPr="000564F0">
        <w:rPr>
          <w:rFonts w:ascii="CorpoS" w:eastAsia="Times" w:hAnsi="CorpoS"/>
          <w:color w:val="auto"/>
          <w:sz w:val="20"/>
          <w:szCs w:val="20"/>
          <w:lang w:eastAsia="en-US"/>
        </w:rPr>
        <w:t>Technik</w:t>
      </w:r>
      <w:proofErr w:type="spellEnd"/>
      <w:r w:rsidRPr="000564F0">
        <w:rPr>
          <w:rFonts w:ascii="CorpoS" w:eastAsia="Times" w:hAnsi="CorpoS"/>
          <w:color w:val="auto"/>
          <w:sz w:val="20"/>
          <w:szCs w:val="20"/>
          <w:lang w:eastAsia="en-US"/>
        </w:rPr>
        <w:t xml:space="preserve"> Group, with more than 30 subsidiaries and associates and over 25,000 employees worldwide, is one of the leading providers of technical services for the aviation industry. Its portfolio enco</w:t>
      </w:r>
      <w:r w:rsidRPr="000564F0">
        <w:rPr>
          <w:rFonts w:ascii="CorpoS" w:eastAsia="Times" w:hAnsi="CorpoS"/>
          <w:color w:val="auto"/>
          <w:sz w:val="20"/>
          <w:szCs w:val="20"/>
          <w:lang w:eastAsia="en-US"/>
        </w:rPr>
        <w:t>m</w:t>
      </w:r>
      <w:r w:rsidRPr="000564F0">
        <w:rPr>
          <w:rFonts w:ascii="CorpoS" w:eastAsia="Times" w:hAnsi="CorpoS"/>
          <w:color w:val="auto"/>
          <w:sz w:val="20"/>
          <w:szCs w:val="20"/>
          <w:lang w:eastAsia="en-US"/>
        </w:rPr>
        <w:t>passes the entire spectrum of services for commercial aircraft: maintenance, repair, overhaul, modification and conversion, engines and components.</w:t>
      </w:r>
    </w:p>
    <w:p w:rsidR="00AD1D27" w:rsidRPr="00AD1D27" w:rsidRDefault="00AD1D27" w:rsidP="00AD1D27">
      <w:pPr>
        <w:pStyle w:val="StandardE"/>
        <w:tabs>
          <w:tab w:val="left" w:pos="8080"/>
        </w:tabs>
        <w:jc w:val="both"/>
        <w:rPr>
          <w:rFonts w:ascii="CorpoS" w:hAnsi="CorpoS"/>
        </w:rPr>
      </w:pPr>
    </w:p>
    <w:p w:rsidR="00AD1D27" w:rsidRPr="00AD1D27" w:rsidRDefault="00AD1D27" w:rsidP="00AD1D27">
      <w:pPr>
        <w:pStyle w:val="MTUBodycopy"/>
        <w:tabs>
          <w:tab w:val="left" w:pos="8505"/>
        </w:tabs>
        <w:ind w:right="283"/>
        <w:jc w:val="both"/>
        <w:rPr>
          <w:u w:val="single"/>
          <w:lang w:val="en-US"/>
        </w:rPr>
      </w:pPr>
      <w:r w:rsidRPr="00AD1D27">
        <w:rPr>
          <w:u w:val="single"/>
          <w:lang w:val="en-US"/>
        </w:rPr>
        <w:t>Your contact</w:t>
      </w:r>
      <w:r w:rsidR="00377988">
        <w:rPr>
          <w:u w:val="single"/>
          <w:lang w:val="en-US"/>
        </w:rPr>
        <w:t xml:space="preserve"> at MTU Aero Engines</w:t>
      </w:r>
      <w:r w:rsidRPr="00AD1D27">
        <w:rPr>
          <w:u w:val="single"/>
          <w:lang w:val="en-US"/>
        </w:rPr>
        <w:t xml:space="preserve">: </w:t>
      </w:r>
    </w:p>
    <w:p w:rsidR="00AD1D27" w:rsidRPr="00AD1D27" w:rsidRDefault="00AD1D27" w:rsidP="00AD1D27">
      <w:pPr>
        <w:rPr>
          <w:rFonts w:ascii="CorpoS" w:hAnsi="CorpoS"/>
          <w:sz w:val="20"/>
          <w:lang w:val="en-US"/>
        </w:rPr>
      </w:pPr>
      <w:r w:rsidRPr="00AD1D27">
        <w:rPr>
          <w:rFonts w:ascii="CorpoS" w:hAnsi="CorpoS"/>
          <w:sz w:val="20"/>
          <w:lang w:val="en-US"/>
        </w:rPr>
        <w:t xml:space="preserve">Melanie Wolf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377988" w:rsidRDefault="00AD1D27" w:rsidP="00AD1D27">
      <w:pPr>
        <w:ind w:right="283"/>
        <w:rPr>
          <w:rFonts w:ascii="CorpoS" w:hAnsi="CorpoS" w:cs="Arial"/>
          <w:noProof/>
          <w:color w:val="000000"/>
          <w:sz w:val="20"/>
          <w:lang w:val="en-US"/>
        </w:rPr>
      </w:pPr>
      <w:r w:rsidRPr="00AD1D27">
        <w:rPr>
          <w:rFonts w:ascii="CorpoS" w:hAnsi="CorpoS"/>
          <w:sz w:val="20"/>
          <w:lang w:val="en-US"/>
        </w:rPr>
        <w:t>Senior Manager Press &amp; PR</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AD1D27" w:rsidRPr="00AD1D27" w:rsidRDefault="00AD1D27" w:rsidP="00AD1D27">
      <w:pPr>
        <w:ind w:right="283"/>
        <w:rPr>
          <w:rFonts w:ascii="CorpoS" w:hAnsi="CorpoS"/>
          <w:sz w:val="20"/>
          <w:lang w:val="en-US"/>
        </w:rPr>
      </w:pPr>
      <w:r w:rsidRPr="00AD1D27">
        <w:rPr>
          <w:rFonts w:ascii="CorpoS" w:hAnsi="CorpoS"/>
          <w:sz w:val="20"/>
          <w:lang w:val="en-US"/>
        </w:rPr>
        <w:t xml:space="preserve">Tel.: +49 (0)89 14 89-26 98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AD1D27" w:rsidRPr="00AD1D27" w:rsidRDefault="00AD1D27" w:rsidP="00AD1D27">
      <w:pPr>
        <w:ind w:right="283"/>
        <w:rPr>
          <w:rFonts w:ascii="CorpoS" w:hAnsi="CorpoS"/>
          <w:sz w:val="20"/>
          <w:lang w:val="en-US"/>
        </w:rPr>
      </w:pPr>
      <w:r w:rsidRPr="00AD1D27">
        <w:rPr>
          <w:rFonts w:ascii="CorpoS" w:hAnsi="CorpoS"/>
          <w:sz w:val="20"/>
          <w:lang w:val="en-US"/>
        </w:rPr>
        <w:t xml:space="preserve">Mobile: +49 (0) 170-799 6377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AD1D27" w:rsidRPr="00AD1D27" w:rsidRDefault="00AD1D27" w:rsidP="00AD1D27">
      <w:pPr>
        <w:rPr>
          <w:rFonts w:ascii="CorpoS" w:hAnsi="CorpoS"/>
          <w:sz w:val="20"/>
          <w:lang w:val="fr-FR"/>
        </w:rPr>
      </w:pPr>
      <w:r w:rsidRPr="00AD1D27">
        <w:rPr>
          <w:rFonts w:ascii="CorpoS" w:hAnsi="CorpoS"/>
          <w:sz w:val="20"/>
          <w:lang w:val="en-US"/>
        </w:rPr>
        <w:t xml:space="preserve">Email: Melanie.Wolf@mtu.de          </w:t>
      </w:r>
      <w:r w:rsidRPr="00AD1D27">
        <w:rPr>
          <w:rFonts w:ascii="CorpoS" w:hAnsi="CorpoS"/>
          <w:sz w:val="20"/>
          <w:lang w:val="en-US"/>
        </w:rPr>
        <w:tab/>
      </w:r>
      <w:r w:rsidRPr="00AD1D27">
        <w:rPr>
          <w:rFonts w:ascii="CorpoS" w:hAnsi="CorpoS"/>
          <w:sz w:val="20"/>
          <w:lang w:val="en-US"/>
        </w:rPr>
        <w:tab/>
      </w:r>
      <w:r w:rsidRPr="00AD1D27">
        <w:rPr>
          <w:rFonts w:ascii="CorpoS" w:hAnsi="CorpoS"/>
          <w:sz w:val="20"/>
          <w:lang w:val="en-US"/>
        </w:rPr>
        <w:tab/>
      </w:r>
    </w:p>
    <w:p w:rsidR="00AD6E08" w:rsidRDefault="00AD1D27" w:rsidP="00AD1D27">
      <w:pPr>
        <w:pStyle w:val="MTUBodycopy"/>
        <w:tabs>
          <w:tab w:val="left" w:pos="8505"/>
        </w:tabs>
        <w:ind w:right="283"/>
        <w:jc w:val="both"/>
        <w:rPr>
          <w:lang w:val="en-US"/>
        </w:rPr>
      </w:pPr>
      <w:r w:rsidRPr="00AD1D27">
        <w:rPr>
          <w:lang w:val="en-US"/>
        </w:rPr>
        <w:t xml:space="preserve">                          </w:t>
      </w:r>
    </w:p>
    <w:p w:rsidR="00AD6E08" w:rsidRPr="00281123" w:rsidRDefault="00AD6E08" w:rsidP="00AD6E08">
      <w:pPr>
        <w:pStyle w:val="MTUBodycopy"/>
        <w:tabs>
          <w:tab w:val="left" w:pos="8505"/>
        </w:tabs>
        <w:ind w:right="1984"/>
        <w:jc w:val="both"/>
        <w:rPr>
          <w:i/>
          <w:lang w:val="en-US"/>
        </w:rPr>
      </w:pPr>
      <w:r w:rsidRPr="00561663">
        <w:rPr>
          <w:i/>
          <w:lang w:val="en-US"/>
        </w:rPr>
        <w:t xml:space="preserve">For a full collection of press releases and photos, go to </w:t>
      </w:r>
      <w:hyperlink r:id="rId8" w:history="1">
        <w:r w:rsidRPr="00561663">
          <w:rPr>
            <w:rStyle w:val="Hyperlink"/>
            <w:i/>
            <w:lang w:val="en-US"/>
          </w:rPr>
          <w:t>http://www.mtu.de</w:t>
        </w:r>
      </w:hyperlink>
    </w:p>
    <w:p w:rsidR="00AD1D27" w:rsidRPr="00AD1D27" w:rsidRDefault="00AD1D27" w:rsidP="00AD1D27">
      <w:pPr>
        <w:pStyle w:val="MTUBodycopy"/>
        <w:tabs>
          <w:tab w:val="left" w:pos="8505"/>
        </w:tabs>
        <w:ind w:right="283"/>
        <w:jc w:val="both"/>
        <w:rPr>
          <w:lang w:val="en-US"/>
        </w:rPr>
      </w:pPr>
    </w:p>
    <w:p w:rsidR="00AD1D27" w:rsidRPr="00377988" w:rsidRDefault="00377988" w:rsidP="00AD1D27">
      <w:pPr>
        <w:pStyle w:val="StandardE"/>
        <w:tabs>
          <w:tab w:val="left" w:pos="8080"/>
        </w:tabs>
        <w:jc w:val="both"/>
        <w:rPr>
          <w:rFonts w:ascii="CorpoS" w:hAnsi="CorpoS"/>
          <w:sz w:val="20"/>
          <w:u w:val="single"/>
        </w:rPr>
      </w:pPr>
      <w:r w:rsidRPr="00377988">
        <w:rPr>
          <w:rFonts w:ascii="CorpoS" w:hAnsi="CorpoS"/>
          <w:sz w:val="20"/>
          <w:u w:val="single"/>
        </w:rPr>
        <w:t xml:space="preserve">Your contact at Lufthansa </w:t>
      </w:r>
      <w:proofErr w:type="spellStart"/>
      <w:r w:rsidRPr="00377988">
        <w:rPr>
          <w:rFonts w:ascii="CorpoS" w:hAnsi="CorpoS"/>
          <w:sz w:val="20"/>
          <w:u w:val="single"/>
        </w:rPr>
        <w:t>Technik</w:t>
      </w:r>
      <w:proofErr w:type="spellEnd"/>
    </w:p>
    <w:p w:rsidR="00377988" w:rsidRPr="00377988" w:rsidRDefault="00377988" w:rsidP="00377988">
      <w:pPr>
        <w:rPr>
          <w:rFonts w:ascii="CorpoS" w:hAnsi="CorpoS" w:cs="Arial"/>
          <w:sz w:val="20"/>
          <w:lang w:val="en-US"/>
        </w:rPr>
      </w:pPr>
      <w:r w:rsidRPr="00377988">
        <w:rPr>
          <w:rFonts w:ascii="CorpoS" w:hAnsi="CorpoS" w:cs="Arial"/>
          <w:sz w:val="20"/>
          <w:lang w:val="en-US"/>
        </w:rPr>
        <w:t>Wolfgang Reinert</w:t>
      </w:r>
    </w:p>
    <w:p w:rsidR="00377988" w:rsidRPr="00F003B8" w:rsidRDefault="00377988" w:rsidP="00377988">
      <w:pPr>
        <w:rPr>
          <w:rFonts w:ascii="CorpoS" w:hAnsi="CorpoS" w:cs="Arial"/>
          <w:sz w:val="20"/>
          <w:lang w:val="en-US"/>
        </w:rPr>
      </w:pPr>
      <w:r>
        <w:rPr>
          <w:rFonts w:ascii="CorpoS" w:hAnsi="CorpoS" w:cs="Arial"/>
          <w:sz w:val="20"/>
          <w:lang w:val="en-US"/>
        </w:rPr>
        <w:t>Head of Media Relations</w:t>
      </w:r>
    </w:p>
    <w:p w:rsidR="00377988" w:rsidRPr="00377988" w:rsidRDefault="00377988" w:rsidP="00377988">
      <w:pPr>
        <w:rPr>
          <w:rFonts w:ascii="CorpoS" w:hAnsi="CorpoS" w:cs="Arial"/>
          <w:sz w:val="20"/>
          <w:lang w:val="en-US"/>
        </w:rPr>
      </w:pPr>
      <w:r w:rsidRPr="00377988">
        <w:rPr>
          <w:rFonts w:ascii="CorpoS" w:hAnsi="CorpoS" w:cs="Arial"/>
          <w:sz w:val="20"/>
          <w:lang w:val="en-US"/>
        </w:rPr>
        <w:t>Tel.: +49 (0)40 5070 3212</w:t>
      </w:r>
    </w:p>
    <w:p w:rsidR="00377988" w:rsidRPr="00377988" w:rsidRDefault="00377988" w:rsidP="00377988">
      <w:pPr>
        <w:rPr>
          <w:rFonts w:ascii="CorpoS" w:hAnsi="CorpoS" w:cs="Arial"/>
          <w:sz w:val="20"/>
        </w:rPr>
      </w:pPr>
      <w:proofErr w:type="spellStart"/>
      <w:r w:rsidRPr="00377988">
        <w:rPr>
          <w:rFonts w:ascii="CorpoS" w:hAnsi="CorpoS"/>
          <w:sz w:val="20"/>
        </w:rPr>
        <w:t>E-mail</w:t>
      </w:r>
      <w:proofErr w:type="spellEnd"/>
      <w:r w:rsidRPr="00377988">
        <w:rPr>
          <w:rFonts w:ascii="CorpoS" w:hAnsi="CorpoS"/>
          <w:sz w:val="20"/>
        </w:rPr>
        <w:t>: wolfgang.reinert@lht.dlh.de</w:t>
      </w:r>
    </w:p>
    <w:p w:rsidR="00AD1D27" w:rsidRDefault="00AD1D27" w:rsidP="00292810">
      <w:pPr>
        <w:rPr>
          <w:rFonts w:ascii="CorpoS" w:hAnsi="CorpoS"/>
        </w:rPr>
      </w:pPr>
    </w:p>
    <w:p w:rsidR="00AD6E08" w:rsidRDefault="00AD6E08" w:rsidP="00292810">
      <w:pPr>
        <w:rPr>
          <w:rFonts w:ascii="CorpoS" w:hAnsi="CorpoS"/>
        </w:rPr>
      </w:pPr>
    </w:p>
    <w:p w:rsidR="00AD6E08" w:rsidRDefault="00AD6E08" w:rsidP="00AD6E08">
      <w:pPr>
        <w:pStyle w:val="MTUBodycopy"/>
        <w:tabs>
          <w:tab w:val="left" w:pos="8505"/>
        </w:tabs>
        <w:ind w:right="1417"/>
        <w:rPr>
          <w:i/>
          <w:lang w:val="en-US"/>
        </w:rPr>
      </w:pPr>
      <w:r w:rsidRPr="00561663">
        <w:rPr>
          <w:i/>
          <w:lang w:val="en-US"/>
        </w:rPr>
        <w:t xml:space="preserve">For a full collection of press releases and photos, go to </w:t>
      </w:r>
      <w:hyperlink r:id="rId9" w:history="1">
        <w:r w:rsidRPr="00AD6E08">
          <w:rPr>
            <w:rStyle w:val="Hyperlink"/>
            <w:i/>
            <w:lang w:val="en-US"/>
          </w:rPr>
          <w:t>http://www.lufthansa-technik.com</w:t>
        </w:r>
      </w:hyperlink>
    </w:p>
    <w:p w:rsidR="00C521C8" w:rsidRDefault="00C521C8" w:rsidP="00292810">
      <w:pPr>
        <w:rPr>
          <w:rFonts w:ascii="CorpoS" w:hAnsi="CorpoS"/>
          <w:lang w:val="en-US"/>
        </w:rPr>
      </w:pPr>
    </w:p>
    <w:p w:rsidR="00C521C8" w:rsidRPr="00C521C8" w:rsidRDefault="00C521C8" w:rsidP="00C521C8">
      <w:pPr>
        <w:rPr>
          <w:rFonts w:ascii="CorpoS" w:hAnsi="CorpoS"/>
          <w:lang w:val="en-US"/>
        </w:rPr>
      </w:pPr>
    </w:p>
    <w:p w:rsidR="00C521C8" w:rsidRPr="00C521C8" w:rsidRDefault="00C521C8" w:rsidP="00C521C8">
      <w:pPr>
        <w:rPr>
          <w:rFonts w:ascii="CorpoS" w:hAnsi="CorpoS"/>
          <w:lang w:val="en-US"/>
        </w:rPr>
      </w:pPr>
    </w:p>
    <w:p w:rsidR="00C521C8" w:rsidRPr="00C521C8" w:rsidRDefault="00C521C8" w:rsidP="00C521C8">
      <w:pPr>
        <w:rPr>
          <w:rFonts w:ascii="CorpoS" w:hAnsi="CorpoS"/>
          <w:lang w:val="en-US"/>
        </w:rPr>
      </w:pPr>
    </w:p>
    <w:p w:rsidR="00C521C8" w:rsidRPr="00C521C8" w:rsidRDefault="00C521C8" w:rsidP="00C521C8">
      <w:pPr>
        <w:rPr>
          <w:rFonts w:ascii="CorpoS" w:hAnsi="CorpoS"/>
          <w:lang w:val="en-US"/>
        </w:rPr>
      </w:pPr>
    </w:p>
    <w:p w:rsidR="00C521C8" w:rsidRDefault="00C521C8" w:rsidP="00C521C8">
      <w:pPr>
        <w:rPr>
          <w:rFonts w:ascii="CorpoS" w:hAnsi="CorpoS"/>
          <w:lang w:val="en-US"/>
        </w:rPr>
      </w:pPr>
    </w:p>
    <w:p w:rsidR="00AD6E08" w:rsidRPr="00C521C8" w:rsidRDefault="00C521C8" w:rsidP="00C521C8">
      <w:pPr>
        <w:tabs>
          <w:tab w:val="left" w:pos="5572"/>
        </w:tabs>
        <w:rPr>
          <w:rFonts w:ascii="CorpoS" w:hAnsi="CorpoS"/>
          <w:lang w:val="en-US"/>
        </w:rPr>
      </w:pPr>
      <w:r>
        <w:rPr>
          <w:rFonts w:ascii="CorpoS" w:hAnsi="CorpoS"/>
          <w:lang w:val="en-US"/>
        </w:rPr>
        <w:tab/>
      </w:r>
      <w:bookmarkStart w:id="0" w:name="_GoBack"/>
      <w:bookmarkEnd w:id="0"/>
    </w:p>
    <w:sectPr w:rsidR="00AD6E08" w:rsidRPr="00C521C8">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3E2" w:rsidRDefault="00E503E2" w:rsidP="00AD1D27">
      <w:r>
        <w:separator/>
      </w:r>
    </w:p>
  </w:endnote>
  <w:endnote w:type="continuationSeparator" w:id="0">
    <w:p w:rsidR="00E503E2" w:rsidRDefault="00E503E2" w:rsidP="00AD1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poS">
    <w:panose1 w:val="00000000000000000000"/>
    <w:charset w:val="00"/>
    <w:family w:val="auto"/>
    <w:pitch w:val="variable"/>
    <w:sig w:usb0="800000AF" w:usb1="0000204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Roman">
    <w:charset w:val="00"/>
    <w:family w:val="auto"/>
    <w:pitch w:val="default"/>
  </w:font>
  <w:font w:name="Times">
    <w:panose1 w:val="02020603050405020304"/>
    <w:charset w:val="00"/>
    <w:family w:val="roman"/>
    <w:pitch w:val="variable"/>
    <w:sig w:usb0="E0002AFF" w:usb1="C0007841" w:usb2="00000009" w:usb3="00000000" w:csb0="000001FF" w:csb1="00000000"/>
  </w:font>
  <w:font w:name="CorpoSLig">
    <w:panose1 w:val="00000000000000000000"/>
    <w:charset w:val="00"/>
    <w:family w:val="auto"/>
    <w:pitch w:val="variable"/>
    <w:sig w:usb0="800000AF" w:usb1="0000204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3E2" w:rsidRDefault="00E503E2" w:rsidP="00AD1D27">
      <w:r>
        <w:separator/>
      </w:r>
    </w:p>
  </w:footnote>
  <w:footnote w:type="continuationSeparator" w:id="0">
    <w:p w:rsidR="00E503E2" w:rsidRDefault="00E503E2" w:rsidP="00AD1D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27" w:rsidRDefault="00040533" w:rsidP="00AD1D27">
    <w:pPr>
      <w:pStyle w:val="Kopfzeile"/>
      <w:rPr>
        <w:sz w:val="2"/>
      </w:rPr>
    </w:pPr>
    <w:r>
      <w:rPr>
        <w:noProof/>
        <w:sz w:val="2"/>
      </w:rPr>
      <w:drawing>
        <wp:anchor distT="0" distB="0" distL="114300" distR="114300" simplePos="0" relativeHeight="251662336" behindDoc="1" locked="0" layoutInCell="1" allowOverlap="1" wp14:anchorId="41B8AF33" wp14:editId="65260095">
          <wp:simplePos x="0" y="0"/>
          <wp:positionH relativeFrom="column">
            <wp:posOffset>2540000</wp:posOffset>
          </wp:positionH>
          <wp:positionV relativeFrom="paragraph">
            <wp:posOffset>3175</wp:posOffset>
          </wp:positionV>
          <wp:extent cx="3275965" cy="552450"/>
          <wp:effectExtent l="0" t="0" r="635" b="0"/>
          <wp:wrapTight wrapText="bothSides">
            <wp:wrapPolygon edited="0">
              <wp:start x="0" y="0"/>
              <wp:lineTo x="0" y="20855"/>
              <wp:lineTo x="21479" y="20855"/>
              <wp:lineTo x="21479"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552450"/>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1312" behindDoc="0" locked="0" layoutInCell="1" allowOverlap="1" wp14:anchorId="284F6602" wp14:editId="0909213D">
          <wp:simplePos x="0" y="0"/>
          <wp:positionH relativeFrom="column">
            <wp:posOffset>0</wp:posOffset>
          </wp:positionH>
          <wp:positionV relativeFrom="paragraph">
            <wp:posOffset>-144145</wp:posOffset>
          </wp:positionV>
          <wp:extent cx="1630680" cy="792480"/>
          <wp:effectExtent l="0" t="0" r="7620" b="7620"/>
          <wp:wrapNone/>
          <wp:docPr id="12" name="Picture 3"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A_B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D27" w:rsidRDefault="00AD1D27" w:rsidP="00AD1D27">
    <w:pPr>
      <w:pStyle w:val="Kopfzeile"/>
      <w:tabs>
        <w:tab w:val="left" w:pos="6521"/>
        <w:tab w:val="left" w:pos="6964"/>
      </w:tabs>
      <w:rPr>
        <w:b/>
        <w:i/>
        <w:sz w:val="28"/>
      </w:rPr>
    </w:pPr>
    <w:r>
      <w:rPr>
        <w:noProof/>
        <w:sz w:val="20"/>
      </w:rPr>
      <mc:AlternateContent>
        <mc:Choice Requires="wps">
          <w:drawing>
            <wp:anchor distT="0" distB="0" distL="114300" distR="114300" simplePos="0" relativeHeight="251659264" behindDoc="0" locked="0" layoutInCell="1" allowOverlap="0" wp14:anchorId="06C89D33" wp14:editId="5943565D">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AD1D27" w:rsidRDefault="00AD1D27" w:rsidP="00AD1D27">
    <w:pPr>
      <w:pStyle w:val="Kopfzeile"/>
    </w:pPr>
  </w:p>
  <w:p w:rsidR="00AD1D27" w:rsidRDefault="00040533">
    <w:pPr>
      <w:pStyle w:val="Kopfzeile"/>
    </w:pPr>
    <w:r>
      <w:rPr>
        <w:noProof/>
      </w:rPr>
      <mc:AlternateContent>
        <mc:Choice Requires="wps">
          <w:drawing>
            <wp:anchor distT="0" distB="0" distL="114300" distR="114300" simplePos="0" relativeHeight="251660288" behindDoc="0" locked="0" layoutInCell="1" allowOverlap="1" wp14:anchorId="0D2BFCA1" wp14:editId="6B876F66">
              <wp:simplePos x="0" y="0"/>
              <wp:positionH relativeFrom="column">
                <wp:posOffset>2590800</wp:posOffset>
              </wp:positionH>
              <wp:positionV relativeFrom="paragraph">
                <wp:posOffset>286081</wp:posOffset>
              </wp:positionV>
              <wp:extent cx="3061252" cy="816610"/>
              <wp:effectExtent l="0" t="0" r="635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252"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D27" w:rsidRDefault="00AD1D27" w:rsidP="008728CB">
                          <w:pPr>
                            <w:tabs>
                              <w:tab w:val="right" w:pos="2268"/>
                            </w:tabs>
                            <w:jc w:val="right"/>
                            <w:rPr>
                              <w:rFonts w:ascii="CorpoSLig" w:hAnsi="CorpoSLig"/>
                              <w:b/>
                              <w:sz w:val="32"/>
                              <w:szCs w:val="32"/>
                            </w:rPr>
                          </w:pPr>
                          <w:r>
                            <w:rPr>
                              <w:rFonts w:ascii="CorpoSLig" w:hAnsi="CorpoSLig"/>
                              <w:b/>
                              <w:sz w:val="32"/>
                              <w:szCs w:val="32"/>
                            </w:rPr>
                            <w:tab/>
                            <w:t xml:space="preserve">                     Press Release</w:t>
                          </w:r>
                        </w:p>
                        <w:p w:rsidR="00AD1D27" w:rsidRDefault="00AD1D27" w:rsidP="00AD1D27">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pt;margin-top:22.55pt;width:241.05pt;height:6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" filled="f" stroked="f">
              <v:textbox inset="0,0,0,0">
                <w:txbxContent>
                  <w:p w:rsidR="00AD1D27" w:rsidRDefault="00AD1D27" w:rsidP="008728CB">
                    <w:pPr>
                      <w:tabs>
                        <w:tab w:val="right" w:pos="2268"/>
                      </w:tabs>
                      <w:jc w:val="right"/>
                      <w:rPr>
                        <w:rFonts w:ascii="CorpoSLig" w:hAnsi="CorpoSLig"/>
                        <w:b/>
                        <w:sz w:val="32"/>
                        <w:szCs w:val="32"/>
                      </w:rPr>
                    </w:pPr>
                    <w:r>
                      <w:rPr>
                        <w:rFonts w:ascii="CorpoSLig" w:hAnsi="CorpoSLig"/>
                        <w:b/>
                        <w:sz w:val="32"/>
                        <w:szCs w:val="32"/>
                      </w:rPr>
                      <w:tab/>
                      <w:t xml:space="preserve">                     Press Release</w:t>
                    </w:r>
                  </w:p>
                  <w:p w:rsidR="00AD1D27" w:rsidRDefault="00AD1D27" w:rsidP="00AD1D27">
                    <w:pPr>
                      <w:spacing w:before="210"/>
                      <w:rPr>
                        <w:rFonts w:ascii="CorpoSLig" w:hAnsi="CorpoSLig"/>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D37"/>
    <w:rsid w:val="00040533"/>
    <w:rsid w:val="00092157"/>
    <w:rsid w:val="001316B3"/>
    <w:rsid w:val="001529C4"/>
    <w:rsid w:val="001C1451"/>
    <w:rsid w:val="001F7CDE"/>
    <w:rsid w:val="0020661B"/>
    <w:rsid w:val="002403DF"/>
    <w:rsid w:val="00240E56"/>
    <w:rsid w:val="00281123"/>
    <w:rsid w:val="00292810"/>
    <w:rsid w:val="00312FF6"/>
    <w:rsid w:val="003176C4"/>
    <w:rsid w:val="00324345"/>
    <w:rsid w:val="00357572"/>
    <w:rsid w:val="00377988"/>
    <w:rsid w:val="00380D69"/>
    <w:rsid w:val="003C15BA"/>
    <w:rsid w:val="003C17CA"/>
    <w:rsid w:val="003E1C94"/>
    <w:rsid w:val="003F230B"/>
    <w:rsid w:val="0040787C"/>
    <w:rsid w:val="004301E3"/>
    <w:rsid w:val="00435E41"/>
    <w:rsid w:val="00463AA1"/>
    <w:rsid w:val="004A3C4D"/>
    <w:rsid w:val="004F55EC"/>
    <w:rsid w:val="00566480"/>
    <w:rsid w:val="00597D37"/>
    <w:rsid w:val="005A2B33"/>
    <w:rsid w:val="00621BFC"/>
    <w:rsid w:val="0062768E"/>
    <w:rsid w:val="0075134A"/>
    <w:rsid w:val="008009D2"/>
    <w:rsid w:val="008576A7"/>
    <w:rsid w:val="008728CB"/>
    <w:rsid w:val="008B781F"/>
    <w:rsid w:val="008C1170"/>
    <w:rsid w:val="008C7E14"/>
    <w:rsid w:val="009210CF"/>
    <w:rsid w:val="009D4B10"/>
    <w:rsid w:val="00AD1D27"/>
    <w:rsid w:val="00AD6E08"/>
    <w:rsid w:val="00C521C8"/>
    <w:rsid w:val="00C85E7B"/>
    <w:rsid w:val="00CA3065"/>
    <w:rsid w:val="00CA3C04"/>
    <w:rsid w:val="00CA5DA5"/>
    <w:rsid w:val="00CB4A2E"/>
    <w:rsid w:val="00E439C5"/>
    <w:rsid w:val="00E503E2"/>
    <w:rsid w:val="00E768B6"/>
    <w:rsid w:val="00E8213C"/>
    <w:rsid w:val="00EF6AAF"/>
    <w:rsid w:val="00F15E72"/>
    <w:rsid w:val="00F25CF2"/>
    <w:rsid w:val="00F63331"/>
    <w:rsid w:val="00FB2C8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D37"/>
    <w:rPr>
      <w:rFonts w:ascii="Calibri" w:hAnsi="Calibri"/>
      <w:sz w:val="22"/>
      <w:szCs w:val="22"/>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 w:val="24"/>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 w:val="24"/>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hAnsi="Arial" w:cstheme="majorBidi"/>
      <w:b/>
      <w:bCs/>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hAnsi="Arial" w:cstheme="majorBidi"/>
      <w:b/>
      <w:bCs/>
      <w:i/>
      <w:iCs/>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hAnsi="Arial" w:cstheme="majorBidi"/>
      <w:b/>
      <w:bCs/>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hAnsi="Arial"/>
      <w:sz w:val="24"/>
      <w:szCs w:val="24"/>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hAnsi="Arial"/>
      <w:i/>
      <w:iCs/>
      <w:sz w:val="24"/>
      <w:szCs w:val="24"/>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 w:val="24"/>
      <w:szCs w:val="24"/>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hAnsi="Arial"/>
      <w:sz w:val="24"/>
      <w:szCs w:val="24"/>
    </w:rPr>
  </w:style>
  <w:style w:type="paragraph" w:styleId="Zitat">
    <w:name w:val="Quote"/>
    <w:basedOn w:val="Standard"/>
    <w:next w:val="Standard"/>
    <w:link w:val="ZitatZchn"/>
    <w:uiPriority w:val="29"/>
    <w:qFormat/>
    <w:rsid w:val="004A3C4D"/>
    <w:rPr>
      <w:rFonts w:ascii="Arial" w:hAnsi="Arial"/>
      <w:i/>
      <w:sz w:val="24"/>
      <w:szCs w:val="24"/>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hAnsi="Arial"/>
      <w:b/>
      <w:i/>
      <w:sz w:val="24"/>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sz w:val="24"/>
      <w:szCs w:val="20"/>
      <w:lang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Cs w:val="20"/>
      <w:lang w:eastAsia="ar-SA"/>
    </w:rPr>
  </w:style>
  <w:style w:type="paragraph" w:styleId="Verzeichnis2">
    <w:name w:val="toc 2"/>
    <w:basedOn w:val="Standard"/>
    <w:next w:val="Standard"/>
    <w:autoRedefine/>
    <w:uiPriority w:val="39"/>
    <w:rsid w:val="004301E3"/>
    <w:pPr>
      <w:spacing w:after="100"/>
      <w:ind w:left="240"/>
    </w:pPr>
    <w:rPr>
      <w:rFonts w:ascii="Arial" w:hAnsi="Arial"/>
      <w:szCs w:val="24"/>
    </w:rPr>
  </w:style>
  <w:style w:type="paragraph" w:styleId="Verzeichnis4">
    <w:name w:val="toc 4"/>
    <w:basedOn w:val="Standard"/>
    <w:next w:val="Standard"/>
    <w:uiPriority w:val="39"/>
    <w:rsid w:val="004301E3"/>
    <w:pPr>
      <w:spacing w:before="100" w:after="100"/>
      <w:ind w:left="720"/>
    </w:pPr>
    <w:rPr>
      <w:rFonts w:ascii="Arial" w:hAnsi="Arial"/>
      <w:szCs w:val="24"/>
    </w:rPr>
  </w:style>
  <w:style w:type="paragraph" w:styleId="Verzeichnis5">
    <w:name w:val="toc 5"/>
    <w:basedOn w:val="Standard"/>
    <w:next w:val="Standard"/>
    <w:autoRedefine/>
    <w:rsid w:val="004301E3"/>
    <w:pPr>
      <w:spacing w:after="100"/>
      <w:ind w:left="960"/>
    </w:pPr>
    <w:rPr>
      <w:rFonts w:ascii="Arial" w:hAnsi="Arial"/>
      <w:sz w:val="20"/>
      <w:szCs w:val="24"/>
    </w:rPr>
  </w:style>
  <w:style w:type="paragraph" w:styleId="Verzeichnis6">
    <w:name w:val="toc 6"/>
    <w:basedOn w:val="Standard"/>
    <w:next w:val="Standard"/>
    <w:autoRedefine/>
    <w:rsid w:val="004301E3"/>
    <w:pPr>
      <w:spacing w:after="100"/>
      <w:ind w:left="1200"/>
    </w:pPr>
    <w:rPr>
      <w:rFonts w:ascii="Arial" w:hAnsi="Arial"/>
      <w:sz w:val="24"/>
      <w:szCs w:val="24"/>
    </w:rPr>
  </w:style>
  <w:style w:type="paragraph" w:styleId="Kopfzeile">
    <w:name w:val="header"/>
    <w:basedOn w:val="Standard"/>
    <w:link w:val="KopfzeileZchn"/>
    <w:rsid w:val="00AD1D27"/>
    <w:pPr>
      <w:tabs>
        <w:tab w:val="center" w:pos="4536"/>
        <w:tab w:val="right" w:pos="9072"/>
      </w:tabs>
    </w:pPr>
  </w:style>
  <w:style w:type="character" w:customStyle="1" w:styleId="KopfzeileZchn">
    <w:name w:val="Kopfzeile Zchn"/>
    <w:basedOn w:val="Absatz-Standardschriftart"/>
    <w:link w:val="Kopfzeile"/>
    <w:rsid w:val="00AD1D27"/>
    <w:rPr>
      <w:rFonts w:ascii="Calibri" w:hAnsi="Calibri"/>
      <w:sz w:val="22"/>
      <w:szCs w:val="22"/>
    </w:rPr>
  </w:style>
  <w:style w:type="paragraph" w:styleId="Fuzeile">
    <w:name w:val="footer"/>
    <w:basedOn w:val="Standard"/>
    <w:link w:val="FuzeileZchn"/>
    <w:rsid w:val="00AD1D27"/>
    <w:pPr>
      <w:tabs>
        <w:tab w:val="center" w:pos="4536"/>
        <w:tab w:val="right" w:pos="9072"/>
      </w:tabs>
    </w:pPr>
  </w:style>
  <w:style w:type="character" w:customStyle="1" w:styleId="FuzeileZchn">
    <w:name w:val="Fußzeile Zchn"/>
    <w:basedOn w:val="Absatz-Standardschriftart"/>
    <w:link w:val="Fuzeile"/>
    <w:rsid w:val="00AD1D27"/>
    <w:rPr>
      <w:rFonts w:ascii="Calibri" w:hAnsi="Calibri"/>
      <w:sz w:val="22"/>
      <w:szCs w:val="22"/>
    </w:rPr>
  </w:style>
  <w:style w:type="paragraph" w:customStyle="1" w:styleId="MTUBodycopy">
    <w:name w:val="MTU: Body copy"/>
    <w:basedOn w:val="Standard"/>
    <w:rsid w:val="00AD1D27"/>
    <w:pPr>
      <w:tabs>
        <w:tab w:val="left" w:pos="7598"/>
      </w:tabs>
      <w:spacing w:line="280" w:lineRule="exact"/>
    </w:pPr>
    <w:rPr>
      <w:rFonts w:ascii="CorpoS" w:hAnsi="CorpoS"/>
      <w:sz w:val="20"/>
      <w:szCs w:val="20"/>
      <w:lang w:val="en-GB" w:eastAsia="en-US"/>
    </w:rPr>
  </w:style>
  <w:style w:type="character" w:styleId="Hyperlink">
    <w:name w:val="Hyperlink"/>
    <w:rsid w:val="00AD1D27"/>
    <w:rPr>
      <w:color w:val="0000FF"/>
      <w:u w:val="single"/>
    </w:rPr>
  </w:style>
  <w:style w:type="paragraph" w:customStyle="1" w:styleId="StandardE">
    <w:name w:val="StandardE"/>
    <w:basedOn w:val="Standard"/>
    <w:rsid w:val="00AD1D27"/>
    <w:rPr>
      <w:rFonts w:ascii="Arial" w:eastAsia="Times New Roman" w:hAnsi="Arial"/>
      <w:color w:val="000000"/>
      <w:sz w:val="24"/>
      <w:szCs w:val="20"/>
      <w:lang w:val="en-US" w:eastAsia="en-US"/>
    </w:rPr>
  </w:style>
  <w:style w:type="character" w:styleId="Kommentarzeichen">
    <w:name w:val="annotation reference"/>
    <w:basedOn w:val="Absatz-Standardschriftart"/>
    <w:rsid w:val="00F15E72"/>
    <w:rPr>
      <w:sz w:val="16"/>
      <w:szCs w:val="16"/>
    </w:rPr>
  </w:style>
  <w:style w:type="paragraph" w:styleId="Kommentartext">
    <w:name w:val="annotation text"/>
    <w:basedOn w:val="Standard"/>
    <w:link w:val="KommentartextZchn"/>
    <w:rsid w:val="00F15E72"/>
    <w:rPr>
      <w:sz w:val="20"/>
      <w:szCs w:val="20"/>
    </w:rPr>
  </w:style>
  <w:style w:type="character" w:customStyle="1" w:styleId="KommentartextZchn">
    <w:name w:val="Kommentartext Zchn"/>
    <w:basedOn w:val="Absatz-Standardschriftart"/>
    <w:link w:val="Kommentartext"/>
    <w:rsid w:val="00F15E72"/>
    <w:rPr>
      <w:rFonts w:ascii="Calibri" w:hAnsi="Calibri"/>
      <w:sz w:val="20"/>
      <w:szCs w:val="20"/>
    </w:rPr>
  </w:style>
  <w:style w:type="paragraph" w:styleId="Kommentarthema">
    <w:name w:val="annotation subject"/>
    <w:basedOn w:val="Kommentartext"/>
    <w:next w:val="Kommentartext"/>
    <w:link w:val="KommentarthemaZchn"/>
    <w:rsid w:val="00F15E72"/>
    <w:rPr>
      <w:b/>
      <w:bCs/>
    </w:rPr>
  </w:style>
  <w:style w:type="character" w:customStyle="1" w:styleId="KommentarthemaZchn">
    <w:name w:val="Kommentarthema Zchn"/>
    <w:basedOn w:val="KommentartextZchn"/>
    <w:link w:val="Kommentarthema"/>
    <w:rsid w:val="00F15E72"/>
    <w:rPr>
      <w:rFonts w:ascii="Calibri" w:hAnsi="Calibri"/>
      <w:b/>
      <w:bCs/>
      <w:sz w:val="20"/>
      <w:szCs w:val="20"/>
    </w:rPr>
  </w:style>
  <w:style w:type="paragraph" w:styleId="berarbeitung">
    <w:name w:val="Revision"/>
    <w:hidden/>
    <w:uiPriority w:val="99"/>
    <w:semiHidden/>
    <w:rsid w:val="00F15E72"/>
    <w:rPr>
      <w:rFonts w:ascii="Calibri" w:hAnsi="Calibri"/>
      <w:sz w:val="22"/>
      <w:szCs w:val="22"/>
    </w:rPr>
  </w:style>
  <w:style w:type="paragraph" w:styleId="Sprechblasentext">
    <w:name w:val="Balloon Text"/>
    <w:basedOn w:val="Standard"/>
    <w:link w:val="SprechblasentextZchn"/>
    <w:rsid w:val="00F15E72"/>
    <w:rPr>
      <w:rFonts w:ascii="Tahoma" w:hAnsi="Tahoma" w:cs="Tahoma"/>
      <w:sz w:val="16"/>
      <w:szCs w:val="16"/>
    </w:rPr>
  </w:style>
  <w:style w:type="character" w:customStyle="1" w:styleId="SprechblasentextZchn">
    <w:name w:val="Sprechblasentext Zchn"/>
    <w:basedOn w:val="Absatz-Standardschriftart"/>
    <w:link w:val="Sprechblasentext"/>
    <w:rsid w:val="00F15E72"/>
    <w:rPr>
      <w:rFonts w:ascii="Tahoma" w:hAnsi="Tahoma" w:cs="Tahoma"/>
      <w:sz w:val="16"/>
      <w:szCs w:val="16"/>
    </w:rPr>
  </w:style>
  <w:style w:type="paragraph" w:customStyle="1" w:styleId="EinfacherAbsatz">
    <w:name w:val="[Einfacher Absatz]"/>
    <w:basedOn w:val="Standard"/>
    <w:rsid w:val="00377988"/>
    <w:pPr>
      <w:autoSpaceDE w:val="0"/>
      <w:autoSpaceDN w:val="0"/>
      <w:spacing w:line="288" w:lineRule="auto"/>
    </w:pPr>
    <w:rPr>
      <w:rFonts w:ascii="Times-Roman" w:eastAsia="SimSun" w:hAnsi="Times-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caption" w:semiHidden="1" w:unhideWhenUsed="1"/>
    <w:lsdException w:name="Default Paragraph Font" w:uiPriority="1"/>
    <w:lsdException w:name="Subtitle" w:uiPriority="11" w:qFormat="1"/>
    <w:lsdException w:name="Strong" w:uiPriority="22" w:qFormat="1"/>
    <w:lsdException w:name="Emphasis" w:uiPriority="20"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97D37"/>
    <w:rPr>
      <w:rFonts w:ascii="Calibri" w:hAnsi="Calibri"/>
      <w:sz w:val="22"/>
      <w:szCs w:val="22"/>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 w:val="24"/>
      <w:szCs w:val="28"/>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 w:val="24"/>
      <w:szCs w:val="26"/>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hAnsi="Arial" w:cstheme="majorBidi"/>
      <w:b/>
      <w:bCs/>
      <w:szCs w:val="28"/>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hAnsi="Arial" w:cstheme="majorBidi"/>
      <w:b/>
      <w:bCs/>
      <w:i/>
      <w:iCs/>
      <w:szCs w:val="26"/>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hAnsi="Arial" w:cstheme="majorBidi"/>
      <w:b/>
      <w:bCs/>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hAnsi="Arial"/>
      <w:sz w:val="24"/>
      <w:szCs w:val="24"/>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hAnsi="Arial"/>
      <w:i/>
      <w:iCs/>
      <w:sz w:val="24"/>
      <w:szCs w:val="24"/>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 w:val="24"/>
      <w:szCs w:val="24"/>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hAnsi="Arial"/>
      <w:sz w:val="24"/>
      <w:szCs w:val="24"/>
    </w:rPr>
  </w:style>
  <w:style w:type="paragraph" w:styleId="Zitat">
    <w:name w:val="Quote"/>
    <w:basedOn w:val="Standard"/>
    <w:next w:val="Standard"/>
    <w:link w:val="ZitatZchn"/>
    <w:uiPriority w:val="29"/>
    <w:qFormat/>
    <w:rsid w:val="004A3C4D"/>
    <w:rPr>
      <w:rFonts w:ascii="Arial" w:hAnsi="Arial"/>
      <w:i/>
      <w:sz w:val="24"/>
      <w:szCs w:val="24"/>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hAnsi="Arial"/>
      <w:b/>
      <w:i/>
      <w:sz w:val="24"/>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sz w:val="24"/>
      <w:szCs w:val="20"/>
      <w:lang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Cs w:val="20"/>
      <w:lang w:eastAsia="ar-SA"/>
    </w:rPr>
  </w:style>
  <w:style w:type="paragraph" w:styleId="Verzeichnis2">
    <w:name w:val="toc 2"/>
    <w:basedOn w:val="Standard"/>
    <w:next w:val="Standard"/>
    <w:autoRedefine/>
    <w:uiPriority w:val="39"/>
    <w:rsid w:val="004301E3"/>
    <w:pPr>
      <w:spacing w:after="100"/>
      <w:ind w:left="240"/>
    </w:pPr>
    <w:rPr>
      <w:rFonts w:ascii="Arial" w:hAnsi="Arial"/>
      <w:szCs w:val="24"/>
    </w:rPr>
  </w:style>
  <w:style w:type="paragraph" w:styleId="Verzeichnis4">
    <w:name w:val="toc 4"/>
    <w:basedOn w:val="Standard"/>
    <w:next w:val="Standard"/>
    <w:uiPriority w:val="39"/>
    <w:rsid w:val="004301E3"/>
    <w:pPr>
      <w:spacing w:before="100" w:after="100"/>
      <w:ind w:left="720"/>
    </w:pPr>
    <w:rPr>
      <w:rFonts w:ascii="Arial" w:hAnsi="Arial"/>
      <w:szCs w:val="24"/>
    </w:rPr>
  </w:style>
  <w:style w:type="paragraph" w:styleId="Verzeichnis5">
    <w:name w:val="toc 5"/>
    <w:basedOn w:val="Standard"/>
    <w:next w:val="Standard"/>
    <w:autoRedefine/>
    <w:rsid w:val="004301E3"/>
    <w:pPr>
      <w:spacing w:after="100"/>
      <w:ind w:left="960"/>
    </w:pPr>
    <w:rPr>
      <w:rFonts w:ascii="Arial" w:hAnsi="Arial"/>
      <w:sz w:val="20"/>
      <w:szCs w:val="24"/>
    </w:rPr>
  </w:style>
  <w:style w:type="paragraph" w:styleId="Verzeichnis6">
    <w:name w:val="toc 6"/>
    <w:basedOn w:val="Standard"/>
    <w:next w:val="Standard"/>
    <w:autoRedefine/>
    <w:rsid w:val="004301E3"/>
    <w:pPr>
      <w:spacing w:after="100"/>
      <w:ind w:left="1200"/>
    </w:pPr>
    <w:rPr>
      <w:rFonts w:ascii="Arial" w:hAnsi="Arial"/>
      <w:sz w:val="24"/>
      <w:szCs w:val="24"/>
    </w:rPr>
  </w:style>
  <w:style w:type="paragraph" w:styleId="Kopfzeile">
    <w:name w:val="header"/>
    <w:basedOn w:val="Standard"/>
    <w:link w:val="KopfzeileZchn"/>
    <w:rsid w:val="00AD1D27"/>
    <w:pPr>
      <w:tabs>
        <w:tab w:val="center" w:pos="4536"/>
        <w:tab w:val="right" w:pos="9072"/>
      </w:tabs>
    </w:pPr>
  </w:style>
  <w:style w:type="character" w:customStyle="1" w:styleId="KopfzeileZchn">
    <w:name w:val="Kopfzeile Zchn"/>
    <w:basedOn w:val="Absatz-Standardschriftart"/>
    <w:link w:val="Kopfzeile"/>
    <w:rsid w:val="00AD1D27"/>
    <w:rPr>
      <w:rFonts w:ascii="Calibri" w:hAnsi="Calibri"/>
      <w:sz w:val="22"/>
      <w:szCs w:val="22"/>
    </w:rPr>
  </w:style>
  <w:style w:type="paragraph" w:styleId="Fuzeile">
    <w:name w:val="footer"/>
    <w:basedOn w:val="Standard"/>
    <w:link w:val="FuzeileZchn"/>
    <w:rsid w:val="00AD1D27"/>
    <w:pPr>
      <w:tabs>
        <w:tab w:val="center" w:pos="4536"/>
        <w:tab w:val="right" w:pos="9072"/>
      </w:tabs>
    </w:pPr>
  </w:style>
  <w:style w:type="character" w:customStyle="1" w:styleId="FuzeileZchn">
    <w:name w:val="Fußzeile Zchn"/>
    <w:basedOn w:val="Absatz-Standardschriftart"/>
    <w:link w:val="Fuzeile"/>
    <w:rsid w:val="00AD1D27"/>
    <w:rPr>
      <w:rFonts w:ascii="Calibri" w:hAnsi="Calibri"/>
      <w:sz w:val="22"/>
      <w:szCs w:val="22"/>
    </w:rPr>
  </w:style>
  <w:style w:type="paragraph" w:customStyle="1" w:styleId="MTUBodycopy">
    <w:name w:val="MTU: Body copy"/>
    <w:basedOn w:val="Standard"/>
    <w:rsid w:val="00AD1D27"/>
    <w:pPr>
      <w:tabs>
        <w:tab w:val="left" w:pos="7598"/>
      </w:tabs>
      <w:spacing w:line="280" w:lineRule="exact"/>
    </w:pPr>
    <w:rPr>
      <w:rFonts w:ascii="CorpoS" w:hAnsi="CorpoS"/>
      <w:sz w:val="20"/>
      <w:szCs w:val="20"/>
      <w:lang w:val="en-GB" w:eastAsia="en-US"/>
    </w:rPr>
  </w:style>
  <w:style w:type="character" w:styleId="Hyperlink">
    <w:name w:val="Hyperlink"/>
    <w:rsid w:val="00AD1D27"/>
    <w:rPr>
      <w:color w:val="0000FF"/>
      <w:u w:val="single"/>
    </w:rPr>
  </w:style>
  <w:style w:type="paragraph" w:customStyle="1" w:styleId="StandardE">
    <w:name w:val="StandardE"/>
    <w:basedOn w:val="Standard"/>
    <w:rsid w:val="00AD1D27"/>
    <w:rPr>
      <w:rFonts w:ascii="Arial" w:eastAsia="Times New Roman" w:hAnsi="Arial"/>
      <w:color w:val="000000"/>
      <w:sz w:val="24"/>
      <w:szCs w:val="20"/>
      <w:lang w:val="en-US" w:eastAsia="en-US"/>
    </w:rPr>
  </w:style>
  <w:style w:type="character" w:styleId="Kommentarzeichen">
    <w:name w:val="annotation reference"/>
    <w:basedOn w:val="Absatz-Standardschriftart"/>
    <w:rsid w:val="00F15E72"/>
    <w:rPr>
      <w:sz w:val="16"/>
      <w:szCs w:val="16"/>
    </w:rPr>
  </w:style>
  <w:style w:type="paragraph" w:styleId="Kommentartext">
    <w:name w:val="annotation text"/>
    <w:basedOn w:val="Standard"/>
    <w:link w:val="KommentartextZchn"/>
    <w:rsid w:val="00F15E72"/>
    <w:rPr>
      <w:sz w:val="20"/>
      <w:szCs w:val="20"/>
    </w:rPr>
  </w:style>
  <w:style w:type="character" w:customStyle="1" w:styleId="KommentartextZchn">
    <w:name w:val="Kommentartext Zchn"/>
    <w:basedOn w:val="Absatz-Standardschriftart"/>
    <w:link w:val="Kommentartext"/>
    <w:rsid w:val="00F15E72"/>
    <w:rPr>
      <w:rFonts w:ascii="Calibri" w:hAnsi="Calibri"/>
      <w:sz w:val="20"/>
      <w:szCs w:val="20"/>
    </w:rPr>
  </w:style>
  <w:style w:type="paragraph" w:styleId="Kommentarthema">
    <w:name w:val="annotation subject"/>
    <w:basedOn w:val="Kommentartext"/>
    <w:next w:val="Kommentartext"/>
    <w:link w:val="KommentarthemaZchn"/>
    <w:rsid w:val="00F15E72"/>
    <w:rPr>
      <w:b/>
      <w:bCs/>
    </w:rPr>
  </w:style>
  <w:style w:type="character" w:customStyle="1" w:styleId="KommentarthemaZchn">
    <w:name w:val="Kommentarthema Zchn"/>
    <w:basedOn w:val="KommentartextZchn"/>
    <w:link w:val="Kommentarthema"/>
    <w:rsid w:val="00F15E72"/>
    <w:rPr>
      <w:rFonts w:ascii="Calibri" w:hAnsi="Calibri"/>
      <w:b/>
      <w:bCs/>
      <w:sz w:val="20"/>
      <w:szCs w:val="20"/>
    </w:rPr>
  </w:style>
  <w:style w:type="paragraph" w:styleId="berarbeitung">
    <w:name w:val="Revision"/>
    <w:hidden/>
    <w:uiPriority w:val="99"/>
    <w:semiHidden/>
    <w:rsid w:val="00F15E72"/>
    <w:rPr>
      <w:rFonts w:ascii="Calibri" w:hAnsi="Calibri"/>
      <w:sz w:val="22"/>
      <w:szCs w:val="22"/>
    </w:rPr>
  </w:style>
  <w:style w:type="paragraph" w:styleId="Sprechblasentext">
    <w:name w:val="Balloon Text"/>
    <w:basedOn w:val="Standard"/>
    <w:link w:val="SprechblasentextZchn"/>
    <w:rsid w:val="00F15E72"/>
    <w:rPr>
      <w:rFonts w:ascii="Tahoma" w:hAnsi="Tahoma" w:cs="Tahoma"/>
      <w:sz w:val="16"/>
      <w:szCs w:val="16"/>
    </w:rPr>
  </w:style>
  <w:style w:type="character" w:customStyle="1" w:styleId="SprechblasentextZchn">
    <w:name w:val="Sprechblasentext Zchn"/>
    <w:basedOn w:val="Absatz-Standardschriftart"/>
    <w:link w:val="Sprechblasentext"/>
    <w:rsid w:val="00F15E72"/>
    <w:rPr>
      <w:rFonts w:ascii="Tahoma" w:hAnsi="Tahoma" w:cs="Tahoma"/>
      <w:sz w:val="16"/>
      <w:szCs w:val="16"/>
    </w:rPr>
  </w:style>
  <w:style w:type="paragraph" w:customStyle="1" w:styleId="EinfacherAbsatz">
    <w:name w:val="[Einfacher Absatz]"/>
    <w:basedOn w:val="Standard"/>
    <w:rsid w:val="00377988"/>
    <w:pPr>
      <w:autoSpaceDE w:val="0"/>
      <w:autoSpaceDN w:val="0"/>
      <w:spacing w:line="288" w:lineRule="auto"/>
    </w:pPr>
    <w:rPr>
      <w:rFonts w:ascii="Times-Roman" w:eastAsia="SimSun" w:hAnsi="Times-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3060">
      <w:bodyDiv w:val="1"/>
      <w:marLeft w:val="0"/>
      <w:marRight w:val="0"/>
      <w:marTop w:val="0"/>
      <w:marBottom w:val="0"/>
      <w:divBdr>
        <w:top w:val="none" w:sz="0" w:space="0" w:color="auto"/>
        <w:left w:val="none" w:sz="0" w:space="0" w:color="auto"/>
        <w:bottom w:val="none" w:sz="0" w:space="0" w:color="auto"/>
        <w:right w:val="none" w:sz="0" w:space="0" w:color="auto"/>
      </w:divBdr>
    </w:div>
    <w:div w:id="701515421">
      <w:bodyDiv w:val="1"/>
      <w:marLeft w:val="0"/>
      <w:marRight w:val="0"/>
      <w:marTop w:val="0"/>
      <w:marBottom w:val="0"/>
      <w:divBdr>
        <w:top w:val="none" w:sz="0" w:space="0" w:color="auto"/>
        <w:left w:val="none" w:sz="0" w:space="0" w:color="auto"/>
        <w:bottom w:val="none" w:sz="0" w:space="0" w:color="auto"/>
        <w:right w:val="none" w:sz="0" w:space="0" w:color="auto"/>
      </w:divBdr>
    </w:div>
    <w:div w:id="199753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ufthansa-techni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3621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NICHOLLS, Victoria</dc:creator>
  <cp:lastModifiedBy>WOLF, Melanie</cp:lastModifiedBy>
  <cp:revision>2</cp:revision>
  <cp:lastPrinted>2016-11-14T08:42:00Z</cp:lastPrinted>
  <dcterms:created xsi:type="dcterms:W3CDTF">2016-11-14T09:08:00Z</dcterms:created>
  <dcterms:modified xsi:type="dcterms:W3CDTF">2016-11-14T09:08:00Z</dcterms:modified>
</cp:coreProperties>
</file>