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59FA" w14:textId="558C40B7" w:rsidR="00E8279B" w:rsidRPr="00BF7264" w:rsidRDefault="006707D7" w:rsidP="006707D7">
      <w:pPr>
        <w:tabs>
          <w:tab w:val="left" w:pos="9072"/>
        </w:tabs>
        <w:spacing w:line="300" w:lineRule="exact"/>
        <w:ind w:right="283"/>
        <w:jc w:val="both"/>
        <w:rPr>
          <w:rFonts w:ascii="CorpoS" w:hAnsi="CorpoS"/>
          <w:b/>
          <w:szCs w:val="24"/>
          <w:lang w:val="en-US"/>
        </w:rPr>
      </w:pPr>
      <w:r w:rsidRPr="00BF7264">
        <w:rPr>
          <w:rFonts w:ascii="CorpoS" w:hAnsi="CorpoS"/>
          <w:b/>
          <w:szCs w:val="24"/>
          <w:lang w:val="en-US"/>
        </w:rPr>
        <w:t xml:space="preserve">MTU Aero Engines </w:t>
      </w:r>
      <w:r w:rsidR="001C3651">
        <w:rPr>
          <w:rFonts w:ascii="CorpoS" w:hAnsi="CorpoS"/>
          <w:b/>
          <w:szCs w:val="24"/>
          <w:lang w:val="en-US"/>
        </w:rPr>
        <w:t>substantiates</w:t>
      </w:r>
      <w:r w:rsidR="00BF7264">
        <w:rPr>
          <w:rFonts w:ascii="CorpoS" w:hAnsi="CorpoS"/>
          <w:b/>
          <w:szCs w:val="24"/>
          <w:lang w:val="en-US"/>
        </w:rPr>
        <w:t xml:space="preserve"> outlook to </w:t>
      </w:r>
      <w:r w:rsidR="005D1477" w:rsidRPr="00BF7264">
        <w:rPr>
          <w:rFonts w:ascii="CorpoS" w:hAnsi="CorpoS"/>
          <w:b/>
          <w:szCs w:val="24"/>
          <w:lang w:val="en-US"/>
        </w:rPr>
        <w:t>2025</w:t>
      </w:r>
    </w:p>
    <w:p w14:paraId="694CAAD4" w14:textId="77777777" w:rsidR="005B1496" w:rsidRPr="00BF7264" w:rsidRDefault="005B1496" w:rsidP="005B1496">
      <w:pPr>
        <w:numPr>
          <w:ilvl w:val="0"/>
          <w:numId w:val="11"/>
        </w:numPr>
        <w:tabs>
          <w:tab w:val="left" w:pos="9072"/>
        </w:tabs>
        <w:spacing w:line="300" w:lineRule="exact"/>
        <w:ind w:right="283"/>
        <w:jc w:val="both"/>
        <w:rPr>
          <w:rFonts w:ascii="CorpoS" w:hAnsi="CorpoS"/>
          <w:b/>
          <w:szCs w:val="24"/>
          <w:lang w:val="en-US"/>
        </w:rPr>
      </w:pPr>
      <w:r w:rsidRPr="00BF7264">
        <w:rPr>
          <w:rFonts w:ascii="CorpoS" w:hAnsi="CorpoS"/>
          <w:b/>
          <w:szCs w:val="24"/>
          <w:lang w:val="en-US"/>
        </w:rPr>
        <w:t>201</w:t>
      </w:r>
      <w:r w:rsidR="005D1477" w:rsidRPr="00BF7264">
        <w:rPr>
          <w:rFonts w:ascii="CorpoS" w:hAnsi="CorpoS"/>
          <w:b/>
          <w:szCs w:val="24"/>
          <w:lang w:val="en-US"/>
        </w:rPr>
        <w:t>7</w:t>
      </w:r>
      <w:r w:rsidRPr="00BF7264">
        <w:rPr>
          <w:rFonts w:ascii="CorpoS" w:hAnsi="CorpoS"/>
          <w:b/>
          <w:szCs w:val="24"/>
          <w:lang w:val="en-US"/>
        </w:rPr>
        <w:t xml:space="preserve">: </w:t>
      </w:r>
      <w:r w:rsidR="00BF7264">
        <w:rPr>
          <w:rFonts w:ascii="CorpoS" w:hAnsi="CorpoS"/>
          <w:b/>
          <w:szCs w:val="24"/>
          <w:lang w:val="en-US"/>
        </w:rPr>
        <w:t>successful end of i</w:t>
      </w:r>
      <w:r w:rsidR="005D1477" w:rsidRPr="00BF7264">
        <w:rPr>
          <w:rFonts w:ascii="CorpoS" w:hAnsi="CorpoS"/>
          <w:b/>
          <w:szCs w:val="24"/>
          <w:lang w:val="en-US"/>
        </w:rPr>
        <w:t>nvest</w:t>
      </w:r>
      <w:r w:rsidR="00BF7264">
        <w:rPr>
          <w:rFonts w:ascii="CorpoS" w:hAnsi="CorpoS"/>
          <w:b/>
          <w:szCs w:val="24"/>
          <w:lang w:val="en-US"/>
        </w:rPr>
        <w:t>ment phase</w:t>
      </w:r>
    </w:p>
    <w:p w14:paraId="3D426D25" w14:textId="22A12206" w:rsidR="006707D7" w:rsidRPr="00BF7264" w:rsidRDefault="00F4437C" w:rsidP="00C51A14">
      <w:pPr>
        <w:numPr>
          <w:ilvl w:val="0"/>
          <w:numId w:val="11"/>
        </w:numPr>
        <w:tabs>
          <w:tab w:val="left" w:pos="9072"/>
        </w:tabs>
        <w:spacing w:line="300" w:lineRule="exact"/>
        <w:ind w:right="283"/>
        <w:jc w:val="both"/>
        <w:rPr>
          <w:rFonts w:ascii="CorpoS" w:hAnsi="CorpoS"/>
          <w:b/>
          <w:szCs w:val="24"/>
          <w:lang w:val="en-US"/>
        </w:rPr>
      </w:pPr>
      <w:r w:rsidRPr="00BF7264">
        <w:rPr>
          <w:rFonts w:ascii="CorpoS" w:hAnsi="CorpoS"/>
          <w:b/>
          <w:szCs w:val="24"/>
          <w:lang w:val="en-US"/>
        </w:rPr>
        <w:t>2018</w:t>
      </w:r>
      <w:r w:rsidR="00BF7264">
        <w:rPr>
          <w:rFonts w:ascii="CorpoS" w:hAnsi="CorpoS"/>
          <w:b/>
          <w:szCs w:val="24"/>
          <w:lang w:val="en-US"/>
        </w:rPr>
        <w:t>: transition to c</w:t>
      </w:r>
      <w:r w:rsidR="00F56BAE" w:rsidRPr="00BF7264">
        <w:rPr>
          <w:rFonts w:ascii="CorpoS" w:hAnsi="CorpoS"/>
          <w:b/>
          <w:szCs w:val="24"/>
          <w:lang w:val="en-US"/>
        </w:rPr>
        <w:t>onsolid</w:t>
      </w:r>
      <w:r w:rsidR="00BF7264">
        <w:rPr>
          <w:rFonts w:ascii="CorpoS" w:hAnsi="CorpoS"/>
          <w:b/>
          <w:szCs w:val="24"/>
          <w:lang w:val="en-US"/>
        </w:rPr>
        <w:t>ation p</w:t>
      </w:r>
      <w:r w:rsidR="00F56BAE" w:rsidRPr="00BF7264">
        <w:rPr>
          <w:rFonts w:ascii="CorpoS" w:hAnsi="CorpoS"/>
          <w:b/>
          <w:szCs w:val="24"/>
          <w:lang w:val="en-US"/>
        </w:rPr>
        <w:t xml:space="preserve">hase </w:t>
      </w:r>
      <w:r w:rsidR="00BF7264">
        <w:rPr>
          <w:rFonts w:ascii="CorpoS" w:hAnsi="CorpoS"/>
          <w:b/>
          <w:szCs w:val="24"/>
          <w:lang w:val="en-US"/>
        </w:rPr>
        <w:t>with continuing increase in earnings and cash flow</w:t>
      </w:r>
      <w:r w:rsidR="002A3E0A">
        <w:rPr>
          <w:rFonts w:ascii="CorpoS" w:hAnsi="CorpoS"/>
          <w:b/>
          <w:szCs w:val="24"/>
          <w:lang w:val="en-US"/>
        </w:rPr>
        <w:t>s</w:t>
      </w:r>
    </w:p>
    <w:p w14:paraId="3861EE06" w14:textId="6FC20BAC" w:rsidR="005D1477" w:rsidRPr="00BF7264" w:rsidRDefault="00E268C1" w:rsidP="00C51A14">
      <w:pPr>
        <w:numPr>
          <w:ilvl w:val="0"/>
          <w:numId w:val="11"/>
        </w:numPr>
        <w:tabs>
          <w:tab w:val="left" w:pos="9072"/>
        </w:tabs>
        <w:spacing w:line="300" w:lineRule="exact"/>
        <w:ind w:right="283"/>
        <w:jc w:val="both"/>
        <w:rPr>
          <w:rFonts w:ascii="CorpoS" w:hAnsi="CorpoS"/>
          <w:b/>
          <w:szCs w:val="24"/>
          <w:lang w:val="en-US"/>
        </w:rPr>
      </w:pPr>
      <w:r>
        <w:rPr>
          <w:rFonts w:ascii="CorpoS" w:hAnsi="CorpoS"/>
          <w:b/>
          <w:szCs w:val="24"/>
          <w:lang w:val="en-US"/>
        </w:rPr>
        <w:t xml:space="preserve">Impact of </w:t>
      </w:r>
      <w:r w:rsidR="005D1477" w:rsidRPr="00BF7264">
        <w:rPr>
          <w:rFonts w:ascii="CorpoS" w:hAnsi="CorpoS"/>
          <w:b/>
          <w:szCs w:val="24"/>
          <w:lang w:val="en-US"/>
        </w:rPr>
        <w:t>IFRS</w:t>
      </w:r>
      <w:r>
        <w:rPr>
          <w:rFonts w:ascii="CorpoS" w:hAnsi="CorpoS"/>
          <w:b/>
          <w:szCs w:val="24"/>
          <w:lang w:val="en-US"/>
        </w:rPr>
        <w:t xml:space="preserve"> </w:t>
      </w:r>
      <w:r w:rsidR="005D1477" w:rsidRPr="00BF7264">
        <w:rPr>
          <w:rFonts w:ascii="CorpoS" w:hAnsi="CorpoS"/>
          <w:b/>
          <w:szCs w:val="24"/>
          <w:lang w:val="en-US"/>
        </w:rPr>
        <w:t xml:space="preserve">15 </w:t>
      </w:r>
      <w:r>
        <w:rPr>
          <w:rFonts w:ascii="CorpoS" w:hAnsi="CorpoS"/>
          <w:b/>
          <w:szCs w:val="24"/>
          <w:lang w:val="en-US"/>
        </w:rPr>
        <w:t>amendments on MTU’s key performance indicators</w:t>
      </w:r>
    </w:p>
    <w:p w14:paraId="1FF51DE5" w14:textId="77777777" w:rsidR="00C51A14" w:rsidRPr="00735E70" w:rsidRDefault="00C51A14" w:rsidP="00C51A14">
      <w:pPr>
        <w:tabs>
          <w:tab w:val="left" w:pos="9072"/>
        </w:tabs>
        <w:spacing w:line="300" w:lineRule="exact"/>
        <w:ind w:right="283"/>
        <w:jc w:val="both"/>
        <w:rPr>
          <w:rFonts w:ascii="CorpoS" w:hAnsi="CorpoS"/>
          <w:b/>
          <w:szCs w:val="24"/>
          <w:lang w:val="en-US"/>
        </w:rPr>
      </w:pPr>
    </w:p>
    <w:p w14:paraId="19889922" w14:textId="3627E78D" w:rsidR="00686609" w:rsidRPr="00BF7264" w:rsidRDefault="00C51A14" w:rsidP="00C51A14">
      <w:pPr>
        <w:tabs>
          <w:tab w:val="left" w:pos="7655"/>
          <w:tab w:val="left" w:pos="9072"/>
        </w:tabs>
        <w:spacing w:line="300" w:lineRule="exact"/>
        <w:ind w:right="283"/>
        <w:jc w:val="both"/>
        <w:rPr>
          <w:rFonts w:ascii="CorpoS" w:hAnsi="CorpoS"/>
          <w:szCs w:val="24"/>
          <w:lang w:val="en-US"/>
        </w:rPr>
      </w:pPr>
      <w:r w:rsidRPr="00BF7264">
        <w:rPr>
          <w:rFonts w:ascii="CorpoS" w:hAnsi="CorpoS"/>
          <w:szCs w:val="24"/>
          <w:lang w:val="en-US"/>
        </w:rPr>
        <w:t>M</w:t>
      </w:r>
      <w:r w:rsidR="00500A38">
        <w:rPr>
          <w:rFonts w:ascii="CorpoS" w:hAnsi="CorpoS"/>
          <w:szCs w:val="24"/>
          <w:lang w:val="en-US"/>
        </w:rPr>
        <w:t>unich</w:t>
      </w:r>
      <w:r w:rsidR="00DD7223" w:rsidRPr="00BF7264">
        <w:rPr>
          <w:rFonts w:ascii="CorpoS" w:hAnsi="CorpoS"/>
          <w:szCs w:val="24"/>
          <w:lang w:val="en-US"/>
        </w:rPr>
        <w:t xml:space="preserve">, </w:t>
      </w:r>
      <w:r w:rsidR="00522C52" w:rsidRPr="00BF7264">
        <w:rPr>
          <w:rFonts w:ascii="CorpoS" w:hAnsi="CorpoS"/>
          <w:szCs w:val="24"/>
          <w:lang w:val="en-US"/>
        </w:rPr>
        <w:t>De</w:t>
      </w:r>
      <w:r w:rsidR="00500A38">
        <w:rPr>
          <w:rFonts w:ascii="CorpoS" w:hAnsi="CorpoS"/>
          <w:szCs w:val="24"/>
          <w:lang w:val="en-US"/>
        </w:rPr>
        <w:t>c</w:t>
      </w:r>
      <w:r w:rsidR="00522C52" w:rsidRPr="00BF7264">
        <w:rPr>
          <w:rFonts w:ascii="CorpoS" w:hAnsi="CorpoS"/>
          <w:szCs w:val="24"/>
          <w:lang w:val="en-US"/>
        </w:rPr>
        <w:t>ember</w:t>
      </w:r>
      <w:r w:rsidRPr="00BF7264">
        <w:rPr>
          <w:rFonts w:ascii="CorpoS" w:hAnsi="CorpoS"/>
          <w:szCs w:val="24"/>
          <w:lang w:val="en-US"/>
        </w:rPr>
        <w:t xml:space="preserve"> </w:t>
      </w:r>
      <w:r w:rsidR="00500A38">
        <w:rPr>
          <w:rFonts w:ascii="CorpoS" w:hAnsi="CorpoS"/>
          <w:szCs w:val="24"/>
          <w:lang w:val="en-US"/>
        </w:rPr>
        <w:t xml:space="preserve">12, </w:t>
      </w:r>
      <w:r w:rsidRPr="00BF7264">
        <w:rPr>
          <w:rFonts w:ascii="CorpoS" w:hAnsi="CorpoS"/>
          <w:szCs w:val="24"/>
          <w:lang w:val="en-US"/>
        </w:rPr>
        <w:t>201</w:t>
      </w:r>
      <w:r w:rsidR="00DD7223" w:rsidRPr="00BF7264">
        <w:rPr>
          <w:rFonts w:ascii="CorpoS" w:hAnsi="CorpoS"/>
          <w:szCs w:val="24"/>
          <w:lang w:val="en-US"/>
        </w:rPr>
        <w:t>7</w:t>
      </w:r>
      <w:r w:rsidRPr="00BF7264">
        <w:rPr>
          <w:rFonts w:ascii="CorpoS" w:hAnsi="CorpoS"/>
          <w:szCs w:val="24"/>
          <w:lang w:val="en-US"/>
        </w:rPr>
        <w:t xml:space="preserve"> – </w:t>
      </w:r>
      <w:r w:rsidR="00500A38">
        <w:rPr>
          <w:rFonts w:ascii="CorpoS" w:hAnsi="CorpoS"/>
          <w:szCs w:val="24"/>
          <w:lang w:val="en-US"/>
        </w:rPr>
        <w:t xml:space="preserve">At its Investor and Analyst Day 2017, </w:t>
      </w:r>
      <w:r w:rsidRPr="00BF7264">
        <w:rPr>
          <w:rFonts w:ascii="CorpoS" w:hAnsi="CorpoS"/>
          <w:szCs w:val="24"/>
          <w:lang w:val="en-US"/>
        </w:rPr>
        <w:t xml:space="preserve">MTU Aero Engines AG </w:t>
      </w:r>
      <w:r w:rsidR="00500A38">
        <w:rPr>
          <w:rFonts w:ascii="CorpoS" w:hAnsi="CorpoS"/>
          <w:szCs w:val="24"/>
          <w:lang w:val="en-US"/>
        </w:rPr>
        <w:t xml:space="preserve">provided a concrete outlook for the period to </w:t>
      </w:r>
      <w:r w:rsidR="005D1477" w:rsidRPr="00BF7264">
        <w:rPr>
          <w:rFonts w:ascii="CorpoS" w:hAnsi="CorpoS"/>
          <w:szCs w:val="24"/>
          <w:lang w:val="en-US"/>
        </w:rPr>
        <w:t xml:space="preserve">2025. 2017 </w:t>
      </w:r>
      <w:r w:rsidR="00173837">
        <w:rPr>
          <w:rFonts w:ascii="CorpoS" w:hAnsi="CorpoS"/>
          <w:szCs w:val="24"/>
          <w:lang w:val="en-US"/>
        </w:rPr>
        <w:t xml:space="preserve">marks the end of the company’s most substantial investment phase, </w:t>
      </w:r>
      <w:r w:rsidR="00E268C1">
        <w:rPr>
          <w:rFonts w:ascii="CorpoS" w:hAnsi="CorpoS"/>
          <w:szCs w:val="24"/>
          <w:lang w:val="en-US"/>
        </w:rPr>
        <w:t xml:space="preserve">from </w:t>
      </w:r>
      <w:r w:rsidR="00173837">
        <w:rPr>
          <w:rFonts w:ascii="CorpoS" w:hAnsi="CorpoS"/>
          <w:szCs w:val="24"/>
          <w:lang w:val="en-US"/>
        </w:rPr>
        <w:t xml:space="preserve">which it </w:t>
      </w:r>
      <w:r w:rsidR="00E268C1">
        <w:rPr>
          <w:rFonts w:ascii="CorpoS" w:hAnsi="CorpoS"/>
          <w:szCs w:val="24"/>
          <w:lang w:val="en-US"/>
        </w:rPr>
        <w:t>emerged</w:t>
      </w:r>
      <w:r w:rsidR="00173837">
        <w:rPr>
          <w:rFonts w:ascii="CorpoS" w:hAnsi="CorpoS"/>
          <w:szCs w:val="24"/>
          <w:lang w:val="en-US"/>
        </w:rPr>
        <w:t xml:space="preserve"> with an increased a</w:t>
      </w:r>
      <w:r w:rsidR="00173837">
        <w:rPr>
          <w:rFonts w:ascii="CorpoS" w:hAnsi="CorpoS"/>
          <w:szCs w:val="24"/>
          <w:lang w:val="en-US"/>
        </w:rPr>
        <w:t>d</w:t>
      </w:r>
      <w:r w:rsidR="00173837">
        <w:rPr>
          <w:rFonts w:ascii="CorpoS" w:hAnsi="CorpoS"/>
          <w:szCs w:val="24"/>
          <w:lang w:val="en-US"/>
        </w:rPr>
        <w:t>justed EBIT margin</w:t>
      </w:r>
      <w:r w:rsidR="005D1477" w:rsidRPr="00BF7264">
        <w:rPr>
          <w:rFonts w:ascii="CorpoS" w:hAnsi="CorpoS"/>
          <w:szCs w:val="24"/>
          <w:lang w:val="en-US"/>
        </w:rPr>
        <w:t>.</w:t>
      </w:r>
      <w:r w:rsidR="00372A88" w:rsidRPr="00BF7264">
        <w:rPr>
          <w:rFonts w:ascii="CorpoS" w:hAnsi="CorpoS"/>
          <w:szCs w:val="24"/>
          <w:lang w:val="en-US"/>
        </w:rPr>
        <w:t xml:space="preserve"> </w:t>
      </w:r>
      <w:r w:rsidR="00173837">
        <w:rPr>
          <w:rFonts w:ascii="CorpoS" w:hAnsi="CorpoS"/>
          <w:szCs w:val="24"/>
          <w:lang w:val="en-US"/>
        </w:rPr>
        <w:t>In</w:t>
      </w:r>
      <w:r w:rsidR="00BF1510" w:rsidRPr="00BF7264">
        <w:rPr>
          <w:rFonts w:ascii="CorpoS" w:hAnsi="CorpoS"/>
          <w:szCs w:val="24"/>
          <w:lang w:val="en-US"/>
        </w:rPr>
        <w:t xml:space="preserve"> 2018</w:t>
      </w:r>
      <w:r w:rsidR="00173837">
        <w:rPr>
          <w:rFonts w:ascii="CorpoS" w:hAnsi="CorpoS"/>
          <w:szCs w:val="24"/>
          <w:lang w:val="en-US"/>
        </w:rPr>
        <w:t>, MTU will move into a consolidation phase</w:t>
      </w:r>
      <w:r w:rsidR="00BF1510" w:rsidRPr="00BF7264">
        <w:rPr>
          <w:rFonts w:ascii="CorpoS" w:hAnsi="CorpoS"/>
          <w:szCs w:val="24"/>
          <w:lang w:val="en-US"/>
        </w:rPr>
        <w:t xml:space="preserve"> </w:t>
      </w:r>
      <w:r w:rsidR="00E268C1">
        <w:rPr>
          <w:rFonts w:ascii="CorpoS" w:hAnsi="CorpoS"/>
          <w:szCs w:val="24"/>
          <w:lang w:val="en-US"/>
        </w:rPr>
        <w:t xml:space="preserve">during which </w:t>
      </w:r>
      <w:r w:rsidR="001C3651">
        <w:rPr>
          <w:rFonts w:ascii="CorpoS" w:hAnsi="CorpoS"/>
          <w:szCs w:val="24"/>
          <w:lang w:val="en-US"/>
        </w:rPr>
        <w:t>the company e</w:t>
      </w:r>
      <w:r w:rsidR="001C3651">
        <w:rPr>
          <w:rFonts w:ascii="CorpoS" w:hAnsi="CorpoS"/>
          <w:szCs w:val="24"/>
          <w:lang w:val="en-US"/>
        </w:rPr>
        <w:t>x</w:t>
      </w:r>
      <w:r w:rsidR="001C3651">
        <w:rPr>
          <w:rFonts w:ascii="CorpoS" w:hAnsi="CorpoS"/>
          <w:szCs w:val="24"/>
          <w:lang w:val="en-US"/>
        </w:rPr>
        <w:t>pects a continu</w:t>
      </w:r>
      <w:r w:rsidR="008E0376">
        <w:rPr>
          <w:rFonts w:ascii="CorpoS" w:hAnsi="CorpoS"/>
          <w:szCs w:val="24"/>
          <w:lang w:val="en-US"/>
        </w:rPr>
        <w:t>ing</w:t>
      </w:r>
      <w:r w:rsidR="001C3651">
        <w:rPr>
          <w:rFonts w:ascii="CorpoS" w:hAnsi="CorpoS"/>
          <w:szCs w:val="24"/>
          <w:lang w:val="en-US"/>
        </w:rPr>
        <w:t xml:space="preserve"> rise in </w:t>
      </w:r>
      <w:r w:rsidR="00E268C1">
        <w:rPr>
          <w:rFonts w:ascii="CorpoS" w:hAnsi="CorpoS"/>
          <w:szCs w:val="24"/>
          <w:lang w:val="en-US"/>
        </w:rPr>
        <w:t xml:space="preserve">earnings and </w:t>
      </w:r>
      <w:r w:rsidR="001C3651">
        <w:rPr>
          <w:rFonts w:ascii="CorpoS" w:hAnsi="CorpoS"/>
          <w:szCs w:val="24"/>
          <w:lang w:val="en-US"/>
        </w:rPr>
        <w:t xml:space="preserve">substantially higher </w:t>
      </w:r>
      <w:r w:rsidR="000D37B6">
        <w:rPr>
          <w:rFonts w:ascii="CorpoS" w:hAnsi="CorpoS"/>
          <w:szCs w:val="24"/>
          <w:lang w:val="en-US"/>
        </w:rPr>
        <w:t xml:space="preserve">free </w:t>
      </w:r>
      <w:r w:rsidR="00E268C1">
        <w:rPr>
          <w:rFonts w:ascii="CorpoS" w:hAnsi="CorpoS"/>
          <w:szCs w:val="24"/>
          <w:lang w:val="en-US"/>
        </w:rPr>
        <w:t>cash flow</w:t>
      </w:r>
      <w:r w:rsidR="001C3651">
        <w:rPr>
          <w:rFonts w:ascii="CorpoS" w:hAnsi="CorpoS"/>
          <w:szCs w:val="24"/>
          <w:lang w:val="en-US"/>
        </w:rPr>
        <w:t>s</w:t>
      </w:r>
      <w:r w:rsidR="00E268C1">
        <w:rPr>
          <w:rFonts w:ascii="CorpoS" w:hAnsi="CorpoS"/>
          <w:szCs w:val="24"/>
          <w:lang w:val="en-US"/>
        </w:rPr>
        <w:t>. B</w:t>
      </w:r>
      <w:r w:rsidR="00E268C1">
        <w:rPr>
          <w:rFonts w:ascii="CorpoS" w:hAnsi="CorpoS"/>
          <w:szCs w:val="24"/>
          <w:lang w:val="en-US"/>
        </w:rPr>
        <w:t>e</w:t>
      </w:r>
      <w:r w:rsidR="00E268C1">
        <w:rPr>
          <w:rFonts w:ascii="CorpoS" w:hAnsi="CorpoS"/>
          <w:szCs w:val="24"/>
          <w:lang w:val="en-US"/>
        </w:rPr>
        <w:t xml:space="preserve">tween now and 2025, the company aims to boost its average cash conversion rate </w:t>
      </w:r>
      <w:r w:rsidR="001B1EB2">
        <w:rPr>
          <w:rFonts w:ascii="CorpoS" w:hAnsi="CorpoS"/>
          <w:szCs w:val="24"/>
          <w:lang w:val="en-US"/>
        </w:rPr>
        <w:t>int</w:t>
      </w:r>
      <w:r w:rsidR="00E268C1">
        <w:rPr>
          <w:rFonts w:ascii="CorpoS" w:hAnsi="CorpoS"/>
          <w:szCs w:val="24"/>
          <w:lang w:val="en-US"/>
        </w:rPr>
        <w:t xml:space="preserve">o </w:t>
      </w:r>
      <w:r w:rsidR="001B1EB2">
        <w:rPr>
          <w:rFonts w:ascii="CorpoS" w:hAnsi="CorpoS"/>
          <w:szCs w:val="24"/>
          <w:lang w:val="en-US"/>
        </w:rPr>
        <w:t xml:space="preserve">the high double </w:t>
      </w:r>
      <w:r w:rsidR="00E268C1">
        <w:rPr>
          <w:rFonts w:ascii="CorpoS" w:hAnsi="CorpoS"/>
          <w:szCs w:val="24"/>
          <w:lang w:val="en-US"/>
        </w:rPr>
        <w:t>digit</w:t>
      </w:r>
      <w:r w:rsidR="001B1EB2">
        <w:rPr>
          <w:rFonts w:ascii="CorpoS" w:hAnsi="CorpoS"/>
          <w:szCs w:val="24"/>
          <w:lang w:val="en-US"/>
        </w:rPr>
        <w:t>s through the combined effect of a moderate increase in wor</w:t>
      </w:r>
      <w:r w:rsidR="001B1EB2">
        <w:rPr>
          <w:rFonts w:ascii="CorpoS" w:hAnsi="CorpoS"/>
          <w:szCs w:val="24"/>
          <w:lang w:val="en-US"/>
        </w:rPr>
        <w:t>k</w:t>
      </w:r>
      <w:r w:rsidR="001B1EB2">
        <w:rPr>
          <w:rFonts w:ascii="CorpoS" w:hAnsi="CorpoS"/>
          <w:szCs w:val="24"/>
          <w:lang w:val="en-US"/>
        </w:rPr>
        <w:t>ing c</w:t>
      </w:r>
      <w:r w:rsidR="00372A88" w:rsidRPr="00BF7264">
        <w:rPr>
          <w:rFonts w:ascii="CorpoS" w:hAnsi="CorpoS"/>
          <w:szCs w:val="24"/>
          <w:lang w:val="en-US"/>
        </w:rPr>
        <w:t xml:space="preserve">apital </w:t>
      </w:r>
      <w:r w:rsidR="001B1EB2">
        <w:rPr>
          <w:rFonts w:ascii="CorpoS" w:hAnsi="CorpoS"/>
          <w:szCs w:val="24"/>
          <w:lang w:val="en-US"/>
        </w:rPr>
        <w:t>and a decrease in the</w:t>
      </w:r>
      <w:r w:rsidR="00372A88" w:rsidRPr="00BF7264">
        <w:rPr>
          <w:rFonts w:ascii="CorpoS" w:hAnsi="CorpoS"/>
          <w:szCs w:val="24"/>
          <w:lang w:val="en-US"/>
        </w:rPr>
        <w:t xml:space="preserve"> </w:t>
      </w:r>
      <w:r w:rsidR="00E268C1">
        <w:rPr>
          <w:rFonts w:ascii="CorpoS" w:hAnsi="CorpoS"/>
          <w:szCs w:val="24"/>
          <w:lang w:val="en-US"/>
        </w:rPr>
        <w:t>c</w:t>
      </w:r>
      <w:r w:rsidR="00372A88" w:rsidRPr="00BF7264">
        <w:rPr>
          <w:rFonts w:ascii="CorpoS" w:hAnsi="CorpoS"/>
          <w:szCs w:val="24"/>
          <w:lang w:val="en-US"/>
        </w:rPr>
        <w:t>ash</w:t>
      </w:r>
      <w:r w:rsidR="00E268C1">
        <w:rPr>
          <w:rFonts w:ascii="CorpoS" w:hAnsi="CorpoS"/>
          <w:szCs w:val="24"/>
          <w:lang w:val="en-US"/>
        </w:rPr>
        <w:t xml:space="preserve"> </w:t>
      </w:r>
      <w:r w:rsidR="00372A88" w:rsidRPr="00BF7264">
        <w:rPr>
          <w:rFonts w:ascii="CorpoS" w:hAnsi="CorpoS"/>
          <w:szCs w:val="24"/>
          <w:lang w:val="en-US"/>
        </w:rPr>
        <w:t xml:space="preserve">flow </w:t>
      </w:r>
      <w:r w:rsidR="00E268C1">
        <w:rPr>
          <w:rFonts w:ascii="CorpoS" w:hAnsi="CorpoS"/>
          <w:szCs w:val="24"/>
          <w:lang w:val="en-US"/>
        </w:rPr>
        <w:t>from investing activities</w:t>
      </w:r>
      <w:r w:rsidR="00372A88" w:rsidRPr="00BF7264">
        <w:rPr>
          <w:rFonts w:ascii="CorpoS" w:hAnsi="CorpoS"/>
          <w:szCs w:val="24"/>
          <w:lang w:val="en-US"/>
        </w:rPr>
        <w:t xml:space="preserve">. </w:t>
      </w:r>
      <w:r w:rsidR="00002580">
        <w:rPr>
          <w:rFonts w:ascii="CorpoS" w:hAnsi="CorpoS"/>
          <w:szCs w:val="24"/>
          <w:lang w:val="en-US"/>
        </w:rPr>
        <w:t>The c</w:t>
      </w:r>
      <w:r w:rsidR="00372A88" w:rsidRPr="00BF7264">
        <w:rPr>
          <w:rFonts w:ascii="CorpoS" w:hAnsi="CorpoS"/>
          <w:szCs w:val="24"/>
          <w:lang w:val="en-US"/>
        </w:rPr>
        <w:t xml:space="preserve">ash </w:t>
      </w:r>
      <w:r w:rsidR="00002580">
        <w:rPr>
          <w:rFonts w:ascii="CorpoS" w:hAnsi="CorpoS"/>
          <w:szCs w:val="24"/>
          <w:lang w:val="en-US"/>
        </w:rPr>
        <w:t>c</w:t>
      </w:r>
      <w:r w:rsidR="00372A88" w:rsidRPr="00BF7264">
        <w:rPr>
          <w:rFonts w:ascii="CorpoS" w:hAnsi="CorpoS"/>
          <w:szCs w:val="24"/>
          <w:lang w:val="en-US"/>
        </w:rPr>
        <w:t xml:space="preserve">onversion </w:t>
      </w:r>
      <w:r w:rsidR="00002580">
        <w:rPr>
          <w:rFonts w:ascii="CorpoS" w:hAnsi="CorpoS"/>
          <w:szCs w:val="24"/>
          <w:lang w:val="en-US"/>
        </w:rPr>
        <w:t>r</w:t>
      </w:r>
      <w:r w:rsidR="00372A88" w:rsidRPr="00BF7264">
        <w:rPr>
          <w:rFonts w:ascii="CorpoS" w:hAnsi="CorpoS"/>
          <w:szCs w:val="24"/>
          <w:lang w:val="en-US"/>
        </w:rPr>
        <w:t xml:space="preserve">ate </w:t>
      </w:r>
      <w:r w:rsidR="00002580">
        <w:rPr>
          <w:rFonts w:ascii="CorpoS" w:hAnsi="CorpoS"/>
          <w:szCs w:val="24"/>
          <w:lang w:val="en-US"/>
        </w:rPr>
        <w:t xml:space="preserve">measures the proportion of </w:t>
      </w:r>
      <w:r w:rsidR="00153A85">
        <w:rPr>
          <w:rFonts w:ascii="CorpoS" w:hAnsi="CorpoS"/>
          <w:szCs w:val="24"/>
          <w:lang w:val="en-US"/>
        </w:rPr>
        <w:t>net i</w:t>
      </w:r>
      <w:r w:rsidR="00153A85">
        <w:rPr>
          <w:rFonts w:ascii="CorpoS" w:hAnsi="CorpoS"/>
          <w:szCs w:val="24"/>
          <w:lang w:val="en-US"/>
        </w:rPr>
        <w:t>n</w:t>
      </w:r>
      <w:r w:rsidR="00153A85">
        <w:rPr>
          <w:rFonts w:ascii="CorpoS" w:hAnsi="CorpoS"/>
          <w:szCs w:val="24"/>
          <w:lang w:val="en-US"/>
        </w:rPr>
        <w:t>come</w:t>
      </w:r>
      <w:r w:rsidR="00002580">
        <w:rPr>
          <w:rFonts w:ascii="CorpoS" w:hAnsi="CorpoS"/>
          <w:szCs w:val="24"/>
          <w:lang w:val="en-US"/>
        </w:rPr>
        <w:t xml:space="preserve"> converted into free cash flow</w:t>
      </w:r>
      <w:r w:rsidR="00372A88" w:rsidRPr="00BF7264">
        <w:rPr>
          <w:rFonts w:ascii="CorpoS" w:hAnsi="CorpoS"/>
          <w:szCs w:val="24"/>
          <w:lang w:val="en-US"/>
        </w:rPr>
        <w:t xml:space="preserve">. </w:t>
      </w:r>
    </w:p>
    <w:p w14:paraId="28677702" w14:textId="77777777" w:rsidR="00686609" w:rsidRPr="00BF7264" w:rsidRDefault="00686609" w:rsidP="00C51A14">
      <w:pPr>
        <w:tabs>
          <w:tab w:val="left" w:pos="7655"/>
          <w:tab w:val="left" w:pos="9072"/>
        </w:tabs>
        <w:spacing w:line="300" w:lineRule="exact"/>
        <w:ind w:right="283"/>
        <w:jc w:val="both"/>
        <w:rPr>
          <w:rFonts w:ascii="CorpoS" w:hAnsi="CorpoS"/>
          <w:szCs w:val="24"/>
          <w:lang w:val="en-US"/>
        </w:rPr>
      </w:pPr>
    </w:p>
    <w:p w14:paraId="244D5069" w14:textId="2675DF72" w:rsidR="000C4212" w:rsidRPr="00BF7264" w:rsidRDefault="00002580" w:rsidP="00C51A14">
      <w:pPr>
        <w:tabs>
          <w:tab w:val="left" w:pos="7655"/>
          <w:tab w:val="left" w:pos="9072"/>
        </w:tabs>
        <w:spacing w:line="300" w:lineRule="exact"/>
        <w:ind w:right="283"/>
        <w:jc w:val="both"/>
        <w:rPr>
          <w:rFonts w:ascii="CorpoS" w:hAnsi="CorpoS"/>
          <w:szCs w:val="24"/>
          <w:lang w:val="en-US"/>
        </w:rPr>
      </w:pPr>
      <w:r w:rsidRPr="00BF7264">
        <w:rPr>
          <w:rFonts w:ascii="CorpoS" w:hAnsi="CorpoS"/>
          <w:szCs w:val="24"/>
          <w:lang w:val="en-US"/>
        </w:rPr>
        <w:t>MTU Aero Engines AG</w:t>
      </w:r>
      <w:r>
        <w:rPr>
          <w:rFonts w:ascii="CorpoS" w:hAnsi="CorpoS"/>
          <w:szCs w:val="24"/>
          <w:lang w:val="en-US"/>
        </w:rPr>
        <w:t xml:space="preserve"> CEO </w:t>
      </w:r>
      <w:r w:rsidR="00686609" w:rsidRPr="00BF7264">
        <w:rPr>
          <w:rFonts w:ascii="CorpoS" w:hAnsi="CorpoS"/>
          <w:szCs w:val="24"/>
          <w:lang w:val="en-US"/>
        </w:rPr>
        <w:t>Reiner Winkler</w:t>
      </w:r>
      <w:r>
        <w:rPr>
          <w:rFonts w:ascii="CorpoS" w:hAnsi="CorpoS"/>
          <w:szCs w:val="24"/>
          <w:lang w:val="en-US"/>
        </w:rPr>
        <w:t xml:space="preserve"> comments:</w:t>
      </w:r>
      <w:r w:rsidR="00686609" w:rsidRPr="00BF7264">
        <w:rPr>
          <w:rFonts w:ascii="CorpoS" w:hAnsi="CorpoS"/>
          <w:szCs w:val="24"/>
          <w:lang w:val="en-US"/>
        </w:rPr>
        <w:t xml:space="preserve"> </w:t>
      </w:r>
      <w:r>
        <w:rPr>
          <w:rFonts w:ascii="CorpoS" w:hAnsi="CorpoS"/>
          <w:szCs w:val="24"/>
          <w:lang w:val="en-US"/>
        </w:rPr>
        <w:t>“</w:t>
      </w:r>
      <w:r w:rsidR="00466697">
        <w:rPr>
          <w:rFonts w:ascii="CorpoS" w:hAnsi="CorpoS"/>
          <w:szCs w:val="24"/>
          <w:lang w:val="en-US"/>
        </w:rPr>
        <w:t>During the c</w:t>
      </w:r>
      <w:r w:rsidR="000C4212" w:rsidRPr="00BF7264">
        <w:rPr>
          <w:rFonts w:ascii="CorpoS" w:hAnsi="CorpoS"/>
          <w:szCs w:val="24"/>
          <w:lang w:val="en-US"/>
        </w:rPr>
        <w:t>onsolid</w:t>
      </w:r>
      <w:r w:rsidR="00466697">
        <w:rPr>
          <w:rFonts w:ascii="CorpoS" w:hAnsi="CorpoS"/>
          <w:szCs w:val="24"/>
          <w:lang w:val="en-US"/>
        </w:rPr>
        <w:t xml:space="preserve">ation </w:t>
      </w:r>
      <w:r w:rsidR="000C4212" w:rsidRPr="00BF7264">
        <w:rPr>
          <w:rFonts w:ascii="CorpoS" w:hAnsi="CorpoS"/>
          <w:szCs w:val="24"/>
          <w:lang w:val="en-US"/>
        </w:rPr>
        <w:t>phase</w:t>
      </w:r>
      <w:r w:rsidR="00466697">
        <w:rPr>
          <w:rFonts w:ascii="CorpoS" w:hAnsi="CorpoS"/>
          <w:szCs w:val="24"/>
          <w:lang w:val="en-US"/>
        </w:rPr>
        <w:t xml:space="preserve">, we expect to see </w:t>
      </w:r>
      <w:r w:rsidR="00990A65">
        <w:rPr>
          <w:rFonts w:ascii="CorpoS" w:hAnsi="CorpoS"/>
          <w:szCs w:val="24"/>
          <w:lang w:val="en-US"/>
        </w:rPr>
        <w:t>more stable growth in the new engine business, accompanied by improved profit margins</w:t>
      </w:r>
      <w:r w:rsidR="000C4212" w:rsidRPr="00BF7264">
        <w:rPr>
          <w:rFonts w:ascii="CorpoS" w:hAnsi="CorpoS"/>
          <w:szCs w:val="24"/>
          <w:lang w:val="en-US"/>
        </w:rPr>
        <w:t xml:space="preserve">. </w:t>
      </w:r>
      <w:r w:rsidR="00990A65">
        <w:rPr>
          <w:rFonts w:ascii="CorpoS" w:hAnsi="CorpoS"/>
          <w:szCs w:val="24"/>
          <w:lang w:val="en-US"/>
        </w:rPr>
        <w:t>The strong growth in our highly profitable spare part</w:t>
      </w:r>
      <w:r w:rsidR="001C3651">
        <w:rPr>
          <w:rFonts w:ascii="CorpoS" w:hAnsi="CorpoS"/>
          <w:szCs w:val="24"/>
          <w:lang w:val="en-US"/>
        </w:rPr>
        <w:t>s</w:t>
      </w:r>
      <w:r w:rsidR="00990A65">
        <w:rPr>
          <w:rFonts w:ascii="CorpoS" w:hAnsi="CorpoS"/>
          <w:szCs w:val="24"/>
          <w:lang w:val="en-US"/>
        </w:rPr>
        <w:t xml:space="preserve"> sales and </w:t>
      </w:r>
      <w:r w:rsidR="001C3651">
        <w:rPr>
          <w:rFonts w:ascii="CorpoS" w:hAnsi="CorpoS"/>
          <w:szCs w:val="24"/>
          <w:lang w:val="en-US"/>
        </w:rPr>
        <w:t xml:space="preserve">commercial </w:t>
      </w:r>
      <w:r w:rsidR="00990A65">
        <w:rPr>
          <w:rFonts w:ascii="CorpoS" w:hAnsi="CorpoS"/>
          <w:szCs w:val="24"/>
          <w:lang w:val="en-US"/>
        </w:rPr>
        <w:t xml:space="preserve">maintenance business is likely to continue, </w:t>
      </w:r>
      <w:r w:rsidR="00261F7B">
        <w:rPr>
          <w:rFonts w:ascii="CorpoS" w:hAnsi="CorpoS"/>
          <w:szCs w:val="24"/>
          <w:lang w:val="en-US"/>
        </w:rPr>
        <w:t xml:space="preserve">even though </w:t>
      </w:r>
      <w:r w:rsidR="00B431A0">
        <w:rPr>
          <w:rFonts w:ascii="CorpoS" w:hAnsi="CorpoS"/>
          <w:szCs w:val="24"/>
          <w:lang w:val="en-US"/>
        </w:rPr>
        <w:t xml:space="preserve">margins in </w:t>
      </w:r>
      <w:r w:rsidR="00261F7B">
        <w:rPr>
          <w:rFonts w:ascii="CorpoS" w:hAnsi="CorpoS"/>
          <w:szCs w:val="24"/>
          <w:lang w:val="en-US"/>
        </w:rPr>
        <w:t xml:space="preserve">our commercial MRO business </w:t>
      </w:r>
      <w:r w:rsidR="001C3651">
        <w:rPr>
          <w:rFonts w:ascii="CorpoS" w:hAnsi="CorpoS"/>
          <w:szCs w:val="24"/>
          <w:lang w:val="en-US"/>
        </w:rPr>
        <w:t>will remain under pressure</w:t>
      </w:r>
      <w:r w:rsidR="000C4212" w:rsidRPr="00BF7264">
        <w:rPr>
          <w:rFonts w:ascii="CorpoS" w:hAnsi="CorpoS"/>
          <w:szCs w:val="24"/>
          <w:lang w:val="en-US"/>
        </w:rPr>
        <w:t xml:space="preserve">. </w:t>
      </w:r>
      <w:r w:rsidR="001B08AF">
        <w:rPr>
          <w:rFonts w:ascii="CorpoS" w:hAnsi="CorpoS"/>
          <w:szCs w:val="24"/>
          <w:lang w:val="en-US"/>
        </w:rPr>
        <w:t>There are signs of potential growth in our military bus</w:t>
      </w:r>
      <w:r w:rsidR="001B08AF">
        <w:rPr>
          <w:rFonts w:ascii="CorpoS" w:hAnsi="CorpoS"/>
          <w:szCs w:val="24"/>
          <w:lang w:val="en-US"/>
        </w:rPr>
        <w:t>i</w:t>
      </w:r>
      <w:r w:rsidR="001B08AF">
        <w:rPr>
          <w:rFonts w:ascii="CorpoS" w:hAnsi="CorpoS"/>
          <w:szCs w:val="24"/>
          <w:lang w:val="en-US"/>
        </w:rPr>
        <w:t xml:space="preserve">ness as of </w:t>
      </w:r>
      <w:r w:rsidR="000C4212" w:rsidRPr="00BF7264">
        <w:rPr>
          <w:rFonts w:ascii="CorpoS" w:hAnsi="CorpoS"/>
          <w:szCs w:val="24"/>
          <w:lang w:val="en-US"/>
        </w:rPr>
        <w:t>2020</w:t>
      </w:r>
      <w:r w:rsidR="0008581D">
        <w:rPr>
          <w:rFonts w:ascii="CorpoS" w:hAnsi="CorpoS"/>
          <w:szCs w:val="24"/>
          <w:lang w:val="en-US"/>
        </w:rPr>
        <w:t>.”</w:t>
      </w:r>
      <w:r w:rsidR="000C21BA" w:rsidRPr="00BF7264">
        <w:rPr>
          <w:rFonts w:ascii="CorpoS" w:hAnsi="CorpoS"/>
          <w:szCs w:val="24"/>
          <w:lang w:val="en-US"/>
        </w:rPr>
        <w:t xml:space="preserve"> </w:t>
      </w:r>
      <w:r w:rsidR="00B431A0">
        <w:rPr>
          <w:rFonts w:ascii="CorpoS" w:hAnsi="CorpoS"/>
          <w:szCs w:val="24"/>
          <w:lang w:val="en-US"/>
        </w:rPr>
        <w:t xml:space="preserve">Looking ahead to a </w:t>
      </w:r>
      <w:r w:rsidR="001C3651">
        <w:rPr>
          <w:rFonts w:ascii="CorpoS" w:hAnsi="CorpoS"/>
          <w:szCs w:val="24"/>
          <w:lang w:val="en-US"/>
        </w:rPr>
        <w:t>next</w:t>
      </w:r>
      <w:r w:rsidR="00B431A0">
        <w:rPr>
          <w:rFonts w:ascii="CorpoS" w:hAnsi="CorpoS"/>
          <w:szCs w:val="24"/>
          <w:lang w:val="en-US"/>
        </w:rPr>
        <w:t xml:space="preserve"> investment phase, </w:t>
      </w:r>
      <w:r w:rsidR="000C21BA" w:rsidRPr="00BF7264">
        <w:rPr>
          <w:rFonts w:ascii="CorpoS" w:hAnsi="CorpoS"/>
          <w:szCs w:val="24"/>
          <w:lang w:val="en-US"/>
        </w:rPr>
        <w:t>Winkler</w:t>
      </w:r>
      <w:r w:rsidR="00B431A0">
        <w:rPr>
          <w:rFonts w:ascii="CorpoS" w:hAnsi="CorpoS"/>
          <w:szCs w:val="24"/>
          <w:lang w:val="en-US"/>
        </w:rPr>
        <w:t xml:space="preserve"> says</w:t>
      </w:r>
      <w:r w:rsidR="000C21BA" w:rsidRPr="00BF7264">
        <w:rPr>
          <w:rFonts w:ascii="CorpoS" w:hAnsi="CorpoS"/>
          <w:szCs w:val="24"/>
          <w:lang w:val="en-US"/>
        </w:rPr>
        <w:t xml:space="preserve">: </w:t>
      </w:r>
      <w:r w:rsidR="00B431A0">
        <w:rPr>
          <w:rFonts w:ascii="CorpoS" w:hAnsi="CorpoS"/>
          <w:szCs w:val="24"/>
          <w:lang w:val="en-US"/>
        </w:rPr>
        <w:t>“</w:t>
      </w:r>
      <w:r w:rsidR="00242210">
        <w:rPr>
          <w:rFonts w:ascii="CorpoS" w:hAnsi="CorpoS"/>
          <w:szCs w:val="24"/>
          <w:lang w:val="en-US"/>
        </w:rPr>
        <w:t>Our long-term o</w:t>
      </w:r>
      <w:r w:rsidR="00242210">
        <w:rPr>
          <w:rFonts w:ascii="CorpoS" w:hAnsi="CorpoS"/>
          <w:szCs w:val="24"/>
          <w:lang w:val="en-US"/>
        </w:rPr>
        <w:t>b</w:t>
      </w:r>
      <w:r w:rsidR="00242210">
        <w:rPr>
          <w:rFonts w:ascii="CorpoS" w:hAnsi="CorpoS"/>
          <w:szCs w:val="24"/>
          <w:lang w:val="en-US"/>
        </w:rPr>
        <w:t xml:space="preserve">jective is to acquire higher shares in </w:t>
      </w:r>
      <w:r w:rsidR="004B2AF6">
        <w:rPr>
          <w:rFonts w:ascii="CorpoS" w:hAnsi="CorpoS"/>
          <w:szCs w:val="24"/>
          <w:lang w:val="en-US"/>
        </w:rPr>
        <w:t xml:space="preserve">future engine programs than </w:t>
      </w:r>
      <w:r w:rsidR="001C3651">
        <w:rPr>
          <w:rFonts w:ascii="CorpoS" w:hAnsi="CorpoS"/>
          <w:szCs w:val="24"/>
          <w:lang w:val="en-US"/>
        </w:rPr>
        <w:t>before</w:t>
      </w:r>
      <w:r w:rsidR="000C21BA" w:rsidRPr="0008581D">
        <w:rPr>
          <w:rFonts w:ascii="CorpoS" w:hAnsi="CorpoS"/>
          <w:szCs w:val="24"/>
          <w:lang w:val="en-US"/>
        </w:rPr>
        <w:t>.</w:t>
      </w:r>
      <w:r w:rsidR="004B2AF6" w:rsidRPr="0008581D">
        <w:rPr>
          <w:rFonts w:ascii="CorpoS" w:hAnsi="CorpoS"/>
          <w:szCs w:val="24"/>
          <w:lang w:val="en-US"/>
        </w:rPr>
        <w:t>”</w:t>
      </w:r>
      <w:r w:rsidR="000B75C0" w:rsidRPr="00BF7264">
        <w:rPr>
          <w:rFonts w:ascii="CorpoS" w:hAnsi="CorpoS"/>
          <w:szCs w:val="24"/>
          <w:lang w:val="en-US"/>
        </w:rPr>
        <w:t xml:space="preserve"> </w:t>
      </w:r>
    </w:p>
    <w:p w14:paraId="451286F7" w14:textId="77777777" w:rsidR="008A365C" w:rsidRPr="00BF7264" w:rsidRDefault="008A365C" w:rsidP="00C51A14">
      <w:pPr>
        <w:tabs>
          <w:tab w:val="left" w:pos="7655"/>
          <w:tab w:val="left" w:pos="9072"/>
        </w:tabs>
        <w:spacing w:line="300" w:lineRule="exact"/>
        <w:ind w:right="283"/>
        <w:jc w:val="both"/>
        <w:rPr>
          <w:rFonts w:ascii="CorpoS" w:hAnsi="CorpoS"/>
          <w:szCs w:val="24"/>
          <w:lang w:val="en-US"/>
        </w:rPr>
      </w:pPr>
    </w:p>
    <w:p w14:paraId="72D07BC2" w14:textId="1F463524" w:rsidR="0043198B" w:rsidRPr="00BF7264" w:rsidRDefault="0057799D" w:rsidP="00C51A14">
      <w:pPr>
        <w:tabs>
          <w:tab w:val="left" w:pos="7655"/>
          <w:tab w:val="left" w:pos="9072"/>
        </w:tabs>
        <w:spacing w:line="300" w:lineRule="exact"/>
        <w:ind w:right="283"/>
        <w:jc w:val="both"/>
        <w:rPr>
          <w:rFonts w:ascii="CorpoS" w:hAnsi="CorpoS"/>
          <w:szCs w:val="24"/>
          <w:lang w:val="en-US"/>
        </w:rPr>
      </w:pPr>
      <w:r w:rsidRPr="00BF7264">
        <w:rPr>
          <w:rFonts w:ascii="CorpoS" w:hAnsi="CorpoS"/>
          <w:szCs w:val="24"/>
          <w:lang w:val="en-US"/>
        </w:rPr>
        <w:t xml:space="preserve">2017 </w:t>
      </w:r>
      <w:r w:rsidR="002B66DF">
        <w:rPr>
          <w:rFonts w:ascii="CorpoS" w:hAnsi="CorpoS"/>
          <w:szCs w:val="24"/>
          <w:lang w:val="en-US"/>
        </w:rPr>
        <w:t xml:space="preserve">is the last year of </w:t>
      </w:r>
      <w:r w:rsidRPr="00BF7264">
        <w:rPr>
          <w:rFonts w:ascii="CorpoS" w:hAnsi="CorpoS"/>
          <w:szCs w:val="24"/>
          <w:lang w:val="en-US"/>
        </w:rPr>
        <w:t>MTU</w:t>
      </w:r>
      <w:r w:rsidR="002B66DF">
        <w:rPr>
          <w:rFonts w:ascii="CorpoS" w:hAnsi="CorpoS"/>
          <w:szCs w:val="24"/>
          <w:lang w:val="en-US"/>
        </w:rPr>
        <w:t>’s investment phase</w:t>
      </w:r>
      <w:r w:rsidRPr="00BF7264">
        <w:rPr>
          <w:rFonts w:ascii="CorpoS" w:hAnsi="CorpoS"/>
          <w:szCs w:val="24"/>
          <w:lang w:val="en-US"/>
        </w:rPr>
        <w:t xml:space="preserve">. </w:t>
      </w:r>
      <w:r w:rsidR="004C5775">
        <w:rPr>
          <w:rFonts w:ascii="CorpoS" w:hAnsi="CorpoS"/>
          <w:szCs w:val="24"/>
          <w:lang w:val="en-US"/>
        </w:rPr>
        <w:t xml:space="preserve">During the period from 2014 to 2017, </w:t>
      </w:r>
      <w:r w:rsidR="00A916F7">
        <w:rPr>
          <w:rFonts w:ascii="CorpoS" w:hAnsi="CorpoS"/>
          <w:szCs w:val="24"/>
          <w:lang w:val="en-US"/>
        </w:rPr>
        <w:t xml:space="preserve">the company experienced </w:t>
      </w:r>
      <w:r w:rsidR="005853DC">
        <w:rPr>
          <w:rFonts w:ascii="CorpoS" w:hAnsi="CorpoS"/>
          <w:szCs w:val="24"/>
          <w:lang w:val="en-US"/>
        </w:rPr>
        <w:t>its strongest growth in the commercial maintenance business. Spare part</w:t>
      </w:r>
      <w:r w:rsidR="001C3651">
        <w:rPr>
          <w:rFonts w:ascii="CorpoS" w:hAnsi="CorpoS"/>
          <w:szCs w:val="24"/>
          <w:lang w:val="en-US"/>
        </w:rPr>
        <w:t>s</w:t>
      </w:r>
      <w:r w:rsidR="005853DC">
        <w:rPr>
          <w:rFonts w:ascii="CorpoS" w:hAnsi="CorpoS"/>
          <w:szCs w:val="24"/>
          <w:lang w:val="en-US"/>
        </w:rPr>
        <w:t xml:space="preserve"> sales also grew substantially</w:t>
      </w:r>
      <w:r w:rsidRPr="00BF7264">
        <w:rPr>
          <w:rFonts w:ascii="CorpoS" w:hAnsi="CorpoS"/>
          <w:szCs w:val="24"/>
          <w:lang w:val="en-US"/>
        </w:rPr>
        <w:t xml:space="preserve">. </w:t>
      </w:r>
      <w:r w:rsidR="005853DC">
        <w:rPr>
          <w:rFonts w:ascii="CorpoS" w:hAnsi="CorpoS"/>
          <w:szCs w:val="24"/>
          <w:lang w:val="en-US"/>
        </w:rPr>
        <w:t>“B</w:t>
      </w:r>
      <w:r w:rsidR="00D932C2">
        <w:rPr>
          <w:rFonts w:ascii="CorpoS" w:hAnsi="CorpoS"/>
          <w:szCs w:val="24"/>
          <w:lang w:val="en-US"/>
        </w:rPr>
        <w:t>usiness in both of these sectors</w:t>
      </w:r>
      <w:r w:rsidR="005853DC">
        <w:rPr>
          <w:rFonts w:ascii="CorpoS" w:hAnsi="CorpoS"/>
          <w:szCs w:val="24"/>
          <w:lang w:val="en-US"/>
        </w:rPr>
        <w:t xml:space="preserve"> developed better than we had assumed when we embarked on our investment phase,” says</w:t>
      </w:r>
      <w:r w:rsidRPr="00BF7264">
        <w:rPr>
          <w:rFonts w:ascii="CorpoS" w:hAnsi="CorpoS"/>
          <w:szCs w:val="24"/>
          <w:lang w:val="en-US"/>
        </w:rPr>
        <w:t xml:space="preserve"> Winkler. </w:t>
      </w:r>
      <w:r w:rsidR="001C3651">
        <w:rPr>
          <w:rFonts w:ascii="CorpoS" w:hAnsi="CorpoS"/>
          <w:szCs w:val="24"/>
          <w:lang w:val="en-US"/>
        </w:rPr>
        <w:t>Delays led to a moderate growth in t</w:t>
      </w:r>
      <w:r w:rsidR="00F6779E">
        <w:rPr>
          <w:rFonts w:ascii="CorpoS" w:hAnsi="CorpoS"/>
          <w:szCs w:val="24"/>
          <w:lang w:val="en-US"/>
        </w:rPr>
        <w:t xml:space="preserve">he commercial engine business and </w:t>
      </w:r>
      <w:r w:rsidR="001C3651">
        <w:rPr>
          <w:rFonts w:ascii="CorpoS" w:hAnsi="CorpoS"/>
          <w:szCs w:val="24"/>
          <w:lang w:val="en-US"/>
        </w:rPr>
        <w:t xml:space="preserve">to declines in </w:t>
      </w:r>
      <w:r w:rsidR="00F6779E">
        <w:rPr>
          <w:rFonts w:ascii="CorpoS" w:hAnsi="CorpoS"/>
          <w:szCs w:val="24"/>
          <w:lang w:val="en-US"/>
        </w:rPr>
        <w:t>military engine bus</w:t>
      </w:r>
      <w:r w:rsidR="00F6779E">
        <w:rPr>
          <w:rFonts w:ascii="CorpoS" w:hAnsi="CorpoS"/>
          <w:szCs w:val="24"/>
          <w:lang w:val="en-US"/>
        </w:rPr>
        <w:t>i</w:t>
      </w:r>
      <w:r w:rsidR="00F6779E">
        <w:rPr>
          <w:rFonts w:ascii="CorpoS" w:hAnsi="CorpoS"/>
          <w:szCs w:val="24"/>
          <w:lang w:val="en-US"/>
        </w:rPr>
        <w:t>ness</w:t>
      </w:r>
      <w:r w:rsidR="00C274B6">
        <w:rPr>
          <w:rFonts w:ascii="CorpoS" w:hAnsi="CorpoS"/>
          <w:szCs w:val="24"/>
          <w:lang w:val="en-US"/>
        </w:rPr>
        <w:t xml:space="preserve">. MTU had initially </w:t>
      </w:r>
      <w:r w:rsidR="00270DDC">
        <w:rPr>
          <w:rFonts w:ascii="CorpoS" w:hAnsi="CorpoS"/>
          <w:szCs w:val="24"/>
          <w:lang w:val="en-US"/>
        </w:rPr>
        <w:t>projected</w:t>
      </w:r>
      <w:r w:rsidR="00AE232B">
        <w:rPr>
          <w:rFonts w:ascii="CorpoS" w:hAnsi="CorpoS"/>
          <w:szCs w:val="24"/>
          <w:lang w:val="en-US"/>
        </w:rPr>
        <w:t xml:space="preserve"> </w:t>
      </w:r>
      <w:r w:rsidR="00C274B6">
        <w:rPr>
          <w:rFonts w:ascii="CorpoS" w:hAnsi="CorpoS"/>
          <w:szCs w:val="24"/>
          <w:lang w:val="en-US"/>
        </w:rPr>
        <w:t xml:space="preserve">strong growth in the commercial engine business and </w:t>
      </w:r>
      <w:r w:rsidR="001C3651">
        <w:rPr>
          <w:rFonts w:ascii="CorpoS" w:hAnsi="CorpoS"/>
          <w:szCs w:val="24"/>
          <w:lang w:val="en-US"/>
        </w:rPr>
        <w:t xml:space="preserve">a </w:t>
      </w:r>
      <w:r w:rsidR="00C274B6">
        <w:rPr>
          <w:rFonts w:ascii="CorpoS" w:hAnsi="CorpoS"/>
          <w:szCs w:val="24"/>
          <w:lang w:val="en-US"/>
        </w:rPr>
        <w:t>st</w:t>
      </w:r>
      <w:r w:rsidR="00C274B6">
        <w:rPr>
          <w:rFonts w:ascii="CorpoS" w:hAnsi="CorpoS"/>
          <w:szCs w:val="24"/>
          <w:lang w:val="en-US"/>
        </w:rPr>
        <w:t>a</w:t>
      </w:r>
      <w:r w:rsidR="00C274B6">
        <w:rPr>
          <w:rFonts w:ascii="CorpoS" w:hAnsi="CorpoS"/>
          <w:szCs w:val="24"/>
          <w:lang w:val="en-US"/>
        </w:rPr>
        <w:t>ble military engine business</w:t>
      </w:r>
      <w:r w:rsidR="0043198B" w:rsidRPr="00BF7264">
        <w:rPr>
          <w:rFonts w:ascii="CorpoS" w:hAnsi="CorpoS"/>
          <w:szCs w:val="24"/>
          <w:lang w:val="en-US"/>
        </w:rPr>
        <w:t xml:space="preserve">. </w:t>
      </w:r>
      <w:r w:rsidR="00456BA4" w:rsidRPr="00BF7264">
        <w:rPr>
          <w:rFonts w:ascii="CorpoS" w:hAnsi="CorpoS"/>
          <w:szCs w:val="24"/>
          <w:lang w:val="en-US"/>
        </w:rPr>
        <w:t xml:space="preserve">Winkler </w:t>
      </w:r>
      <w:r w:rsidR="00C274B6">
        <w:rPr>
          <w:rFonts w:ascii="CorpoS" w:hAnsi="CorpoS"/>
          <w:szCs w:val="24"/>
          <w:lang w:val="en-US"/>
        </w:rPr>
        <w:t>adds</w:t>
      </w:r>
      <w:r w:rsidR="00456BA4" w:rsidRPr="00BF7264">
        <w:rPr>
          <w:rFonts w:ascii="CorpoS" w:hAnsi="CorpoS"/>
          <w:szCs w:val="24"/>
          <w:lang w:val="en-US"/>
        </w:rPr>
        <w:t xml:space="preserve">: </w:t>
      </w:r>
      <w:r w:rsidR="00C274B6">
        <w:rPr>
          <w:rFonts w:ascii="CorpoS" w:hAnsi="CorpoS"/>
          <w:szCs w:val="24"/>
          <w:lang w:val="en-US"/>
        </w:rPr>
        <w:t>“</w:t>
      </w:r>
      <w:r w:rsidR="003D5F7A">
        <w:rPr>
          <w:rFonts w:ascii="CorpoS" w:hAnsi="CorpoS"/>
          <w:szCs w:val="24"/>
          <w:lang w:val="en-US"/>
        </w:rPr>
        <w:t>T</w:t>
      </w:r>
      <w:r w:rsidR="00C274B6">
        <w:rPr>
          <w:rFonts w:ascii="CorpoS" w:hAnsi="CorpoS"/>
          <w:szCs w:val="24"/>
          <w:lang w:val="en-US"/>
        </w:rPr>
        <w:t xml:space="preserve">his </w:t>
      </w:r>
      <w:bookmarkStart w:id="0" w:name="_GoBack"/>
      <w:bookmarkEnd w:id="0"/>
      <w:r w:rsidR="00C274B6">
        <w:rPr>
          <w:rFonts w:ascii="CorpoS" w:hAnsi="CorpoS"/>
          <w:szCs w:val="24"/>
          <w:lang w:val="en-US"/>
        </w:rPr>
        <w:t>mix enabled us to improve our a</w:t>
      </w:r>
      <w:r w:rsidR="00C274B6">
        <w:rPr>
          <w:rFonts w:ascii="CorpoS" w:hAnsi="CorpoS"/>
          <w:szCs w:val="24"/>
          <w:lang w:val="en-US"/>
        </w:rPr>
        <w:t>d</w:t>
      </w:r>
      <w:r w:rsidR="00C274B6">
        <w:rPr>
          <w:rFonts w:ascii="CorpoS" w:hAnsi="CorpoS"/>
          <w:szCs w:val="24"/>
          <w:lang w:val="en-US"/>
        </w:rPr>
        <w:t>justed EBIT margin during the investment phase</w:t>
      </w:r>
      <w:r w:rsidR="00C274B6" w:rsidRPr="005A4B35">
        <w:rPr>
          <w:rFonts w:ascii="CorpoS" w:hAnsi="CorpoS"/>
          <w:szCs w:val="24"/>
          <w:lang w:val="en-US"/>
        </w:rPr>
        <w:t>.”</w:t>
      </w:r>
      <w:r w:rsidR="000E553D" w:rsidRPr="00BF7264">
        <w:rPr>
          <w:rFonts w:ascii="CorpoS" w:hAnsi="CorpoS"/>
          <w:szCs w:val="24"/>
          <w:lang w:val="en-US"/>
        </w:rPr>
        <w:t xml:space="preserve"> </w:t>
      </w:r>
      <w:r w:rsidR="003D5F7A">
        <w:rPr>
          <w:rFonts w:ascii="CorpoS" w:hAnsi="CorpoS"/>
          <w:szCs w:val="24"/>
          <w:lang w:val="en-US"/>
        </w:rPr>
        <w:t>The original forecast was for a stable level of ma</w:t>
      </w:r>
      <w:r w:rsidR="003D5F7A">
        <w:rPr>
          <w:rFonts w:ascii="CorpoS" w:hAnsi="CorpoS"/>
          <w:szCs w:val="24"/>
          <w:lang w:val="en-US"/>
        </w:rPr>
        <w:t>r</w:t>
      </w:r>
      <w:r w:rsidR="003D5F7A">
        <w:rPr>
          <w:rFonts w:ascii="CorpoS" w:hAnsi="CorpoS"/>
          <w:szCs w:val="24"/>
          <w:lang w:val="en-US"/>
        </w:rPr>
        <w:t>gins</w:t>
      </w:r>
      <w:r w:rsidR="0043198B" w:rsidRPr="00BF7264">
        <w:rPr>
          <w:rFonts w:ascii="CorpoS" w:hAnsi="CorpoS"/>
          <w:szCs w:val="24"/>
          <w:lang w:val="en-US"/>
        </w:rPr>
        <w:t>.</w:t>
      </w:r>
    </w:p>
    <w:p w14:paraId="4328AD00" w14:textId="77777777" w:rsidR="0043198B" w:rsidRPr="005A4B35" w:rsidRDefault="0043198B" w:rsidP="00C51A14">
      <w:pPr>
        <w:tabs>
          <w:tab w:val="left" w:pos="7655"/>
          <w:tab w:val="left" w:pos="9072"/>
        </w:tabs>
        <w:spacing w:line="300" w:lineRule="exact"/>
        <w:ind w:right="283"/>
        <w:jc w:val="both"/>
        <w:rPr>
          <w:rFonts w:ascii="CorpoS" w:hAnsi="CorpoS"/>
          <w:szCs w:val="24"/>
          <w:lang w:val="en-US"/>
        </w:rPr>
      </w:pPr>
    </w:p>
    <w:p w14:paraId="0A81A5A8" w14:textId="3BE7C92B" w:rsidR="0057799D" w:rsidRPr="00BF7264" w:rsidRDefault="003D5F7A" w:rsidP="00C51A14">
      <w:pPr>
        <w:tabs>
          <w:tab w:val="left" w:pos="7655"/>
          <w:tab w:val="left" w:pos="9072"/>
        </w:tabs>
        <w:spacing w:line="300" w:lineRule="exact"/>
        <w:ind w:right="283"/>
        <w:jc w:val="both"/>
        <w:rPr>
          <w:rFonts w:ascii="CorpoS" w:hAnsi="CorpoS"/>
          <w:szCs w:val="24"/>
          <w:lang w:val="en-US"/>
        </w:rPr>
      </w:pPr>
      <w:r>
        <w:rPr>
          <w:rFonts w:ascii="CorpoS" w:hAnsi="CorpoS"/>
          <w:szCs w:val="24"/>
          <w:lang w:val="en-US"/>
        </w:rPr>
        <w:t xml:space="preserve">In </w:t>
      </w:r>
      <w:r w:rsidR="00174B20" w:rsidRPr="00BF7264">
        <w:rPr>
          <w:rFonts w:ascii="CorpoS" w:hAnsi="CorpoS"/>
          <w:szCs w:val="24"/>
          <w:lang w:val="en-US"/>
        </w:rPr>
        <w:t>2018</w:t>
      </w:r>
      <w:r>
        <w:rPr>
          <w:rFonts w:ascii="CorpoS" w:hAnsi="CorpoS"/>
          <w:szCs w:val="24"/>
          <w:lang w:val="en-US"/>
        </w:rPr>
        <w:t xml:space="preserve">, the </w:t>
      </w:r>
      <w:r w:rsidR="001C3651">
        <w:rPr>
          <w:rFonts w:ascii="CorpoS" w:hAnsi="CorpoS"/>
          <w:szCs w:val="24"/>
          <w:lang w:val="en-US"/>
        </w:rPr>
        <w:t xml:space="preserve">commercial </w:t>
      </w:r>
      <w:r>
        <w:rPr>
          <w:rFonts w:ascii="CorpoS" w:hAnsi="CorpoS"/>
          <w:szCs w:val="24"/>
          <w:lang w:val="en-US"/>
        </w:rPr>
        <w:t xml:space="preserve">OEM </w:t>
      </w:r>
      <w:r w:rsidR="001C3651">
        <w:rPr>
          <w:rFonts w:ascii="CorpoS" w:hAnsi="CorpoS"/>
          <w:szCs w:val="24"/>
          <w:lang w:val="en-US"/>
        </w:rPr>
        <w:t>business</w:t>
      </w:r>
      <w:r>
        <w:rPr>
          <w:rFonts w:ascii="CorpoS" w:hAnsi="CorpoS"/>
          <w:szCs w:val="24"/>
          <w:lang w:val="en-US"/>
        </w:rPr>
        <w:t xml:space="preserve"> is </w:t>
      </w:r>
      <w:r w:rsidR="00DB3627">
        <w:rPr>
          <w:rFonts w:ascii="CorpoS" w:hAnsi="CorpoS"/>
          <w:szCs w:val="24"/>
          <w:lang w:val="en-US"/>
        </w:rPr>
        <w:t xml:space="preserve">likely </w:t>
      </w:r>
      <w:r>
        <w:rPr>
          <w:rFonts w:ascii="CorpoS" w:hAnsi="CorpoS"/>
          <w:szCs w:val="24"/>
          <w:lang w:val="en-US"/>
        </w:rPr>
        <w:t xml:space="preserve">to achieve the strongest growth, </w:t>
      </w:r>
      <w:r w:rsidR="00B03367">
        <w:rPr>
          <w:rFonts w:ascii="CorpoS" w:hAnsi="CorpoS"/>
          <w:szCs w:val="24"/>
          <w:lang w:val="en-US"/>
        </w:rPr>
        <w:t>with a pr</w:t>
      </w:r>
      <w:r w:rsidR="00B03367">
        <w:rPr>
          <w:rFonts w:ascii="CorpoS" w:hAnsi="CorpoS"/>
          <w:szCs w:val="24"/>
          <w:lang w:val="en-US"/>
        </w:rPr>
        <w:t>e</w:t>
      </w:r>
      <w:r w:rsidR="00B03367">
        <w:rPr>
          <w:rFonts w:ascii="CorpoS" w:hAnsi="CorpoS"/>
          <w:szCs w:val="24"/>
          <w:lang w:val="en-US"/>
        </w:rPr>
        <w:t>dicted 30-percent increase in revenues</w:t>
      </w:r>
      <w:r w:rsidR="00174B20" w:rsidRPr="00BF7264">
        <w:rPr>
          <w:rFonts w:ascii="CorpoS" w:hAnsi="CorpoS"/>
          <w:szCs w:val="24"/>
          <w:lang w:val="en-US"/>
        </w:rPr>
        <w:t xml:space="preserve">. </w:t>
      </w:r>
      <w:r w:rsidR="00B03367">
        <w:rPr>
          <w:rFonts w:ascii="CorpoS" w:hAnsi="CorpoS"/>
          <w:szCs w:val="24"/>
          <w:lang w:val="en-US"/>
        </w:rPr>
        <w:t>The commercial maintenance business is also e</w:t>
      </w:r>
      <w:r w:rsidR="00B03367">
        <w:rPr>
          <w:rFonts w:ascii="CorpoS" w:hAnsi="CorpoS"/>
          <w:szCs w:val="24"/>
          <w:lang w:val="en-US"/>
        </w:rPr>
        <w:t>x</w:t>
      </w:r>
      <w:r w:rsidR="00B03367">
        <w:rPr>
          <w:rFonts w:ascii="CorpoS" w:hAnsi="CorpoS"/>
          <w:szCs w:val="24"/>
          <w:lang w:val="en-US"/>
        </w:rPr>
        <w:t>pected to grow, with revenues increasing by a percentage in the high teens, while spare part</w:t>
      </w:r>
      <w:r w:rsidR="001C3651">
        <w:rPr>
          <w:rFonts w:ascii="CorpoS" w:hAnsi="CorpoS"/>
          <w:szCs w:val="24"/>
          <w:lang w:val="en-US"/>
        </w:rPr>
        <w:t>s</w:t>
      </w:r>
      <w:r w:rsidR="00B03367">
        <w:rPr>
          <w:rFonts w:ascii="CorpoS" w:hAnsi="CorpoS"/>
          <w:szCs w:val="24"/>
          <w:lang w:val="en-US"/>
        </w:rPr>
        <w:t xml:space="preserve"> sales are expected to increase by a mid-single-digit percentage</w:t>
      </w:r>
      <w:r w:rsidR="00174B20" w:rsidRPr="00BF7264">
        <w:rPr>
          <w:rFonts w:ascii="CorpoS" w:hAnsi="CorpoS"/>
          <w:szCs w:val="24"/>
          <w:lang w:val="en-US"/>
        </w:rPr>
        <w:t xml:space="preserve">. </w:t>
      </w:r>
      <w:r w:rsidR="00B03367">
        <w:rPr>
          <w:rFonts w:ascii="CorpoS" w:hAnsi="CorpoS"/>
          <w:szCs w:val="24"/>
          <w:lang w:val="en-US"/>
        </w:rPr>
        <w:t>Revenues in the military e</w:t>
      </w:r>
      <w:r w:rsidR="00B03367">
        <w:rPr>
          <w:rFonts w:ascii="CorpoS" w:hAnsi="CorpoS"/>
          <w:szCs w:val="24"/>
          <w:lang w:val="en-US"/>
        </w:rPr>
        <w:t>n</w:t>
      </w:r>
      <w:r w:rsidR="00B03367">
        <w:rPr>
          <w:rFonts w:ascii="CorpoS" w:hAnsi="CorpoS"/>
          <w:szCs w:val="24"/>
          <w:lang w:val="en-US"/>
        </w:rPr>
        <w:t>gine busi</w:t>
      </w:r>
      <w:r w:rsidR="00B03367">
        <w:rPr>
          <w:rFonts w:ascii="CorpoS" w:hAnsi="CorpoS"/>
          <w:szCs w:val="24"/>
          <w:lang w:val="en-US"/>
        </w:rPr>
        <w:lastRenderedPageBreak/>
        <w:t xml:space="preserve">ness are </w:t>
      </w:r>
      <w:r w:rsidR="00270DDC">
        <w:rPr>
          <w:rFonts w:ascii="CorpoS" w:hAnsi="CorpoS"/>
          <w:szCs w:val="24"/>
          <w:lang w:val="en-US"/>
        </w:rPr>
        <w:t xml:space="preserve">forecast </w:t>
      </w:r>
      <w:r w:rsidR="00B03367">
        <w:rPr>
          <w:rFonts w:ascii="CorpoS" w:hAnsi="CorpoS"/>
          <w:szCs w:val="24"/>
          <w:lang w:val="en-US"/>
        </w:rPr>
        <w:t>to remain at the same level as in 2017</w:t>
      </w:r>
      <w:r w:rsidR="00174B20" w:rsidRPr="00BF7264">
        <w:rPr>
          <w:rFonts w:ascii="CorpoS" w:hAnsi="CorpoS"/>
          <w:szCs w:val="24"/>
          <w:lang w:val="en-US"/>
        </w:rPr>
        <w:t xml:space="preserve">. </w:t>
      </w:r>
      <w:r w:rsidR="00B03367">
        <w:rPr>
          <w:rFonts w:ascii="CorpoS" w:hAnsi="CorpoS"/>
          <w:szCs w:val="24"/>
          <w:lang w:val="en-US"/>
        </w:rPr>
        <w:t>“</w:t>
      </w:r>
      <w:r w:rsidR="001C3651">
        <w:rPr>
          <w:rFonts w:ascii="CorpoS" w:hAnsi="CorpoS"/>
          <w:szCs w:val="24"/>
          <w:lang w:val="en-US"/>
        </w:rPr>
        <w:t>This makes 2018 a</w:t>
      </w:r>
      <w:r w:rsidR="007223F5">
        <w:rPr>
          <w:rFonts w:ascii="CorpoS" w:hAnsi="CorpoS"/>
          <w:szCs w:val="24"/>
          <w:lang w:val="en-US"/>
        </w:rPr>
        <w:t xml:space="preserve"> trans</w:t>
      </w:r>
      <w:r w:rsidR="007223F5">
        <w:rPr>
          <w:rFonts w:ascii="CorpoS" w:hAnsi="CorpoS"/>
          <w:szCs w:val="24"/>
          <w:lang w:val="en-US"/>
        </w:rPr>
        <w:t>i</w:t>
      </w:r>
      <w:r w:rsidR="007223F5">
        <w:rPr>
          <w:rFonts w:ascii="CorpoS" w:hAnsi="CorpoS"/>
          <w:szCs w:val="24"/>
          <w:lang w:val="en-US"/>
        </w:rPr>
        <w:t xml:space="preserve">tion </w:t>
      </w:r>
      <w:r w:rsidR="001C3651">
        <w:rPr>
          <w:rFonts w:ascii="CorpoS" w:hAnsi="CorpoS"/>
          <w:szCs w:val="24"/>
          <w:lang w:val="en-US"/>
        </w:rPr>
        <w:t>year with</w:t>
      </w:r>
      <w:r w:rsidR="007223F5">
        <w:rPr>
          <w:rFonts w:ascii="CorpoS" w:hAnsi="CorpoS"/>
          <w:szCs w:val="24"/>
          <w:lang w:val="en-US"/>
        </w:rPr>
        <w:t xml:space="preserve"> a moderate increase in adjusted EBIT and a growing c</w:t>
      </w:r>
      <w:r w:rsidR="00174B20" w:rsidRPr="00BF7264">
        <w:rPr>
          <w:rFonts w:ascii="CorpoS" w:hAnsi="CorpoS"/>
          <w:szCs w:val="24"/>
          <w:lang w:val="en-US"/>
        </w:rPr>
        <w:t>ash</w:t>
      </w:r>
      <w:r w:rsidR="007223F5">
        <w:rPr>
          <w:rFonts w:ascii="CorpoS" w:hAnsi="CorpoS"/>
          <w:szCs w:val="24"/>
          <w:lang w:val="en-US"/>
        </w:rPr>
        <w:t xml:space="preserve"> co</w:t>
      </w:r>
      <w:r w:rsidR="00174B20" w:rsidRPr="00BF7264">
        <w:rPr>
          <w:rFonts w:ascii="CorpoS" w:hAnsi="CorpoS"/>
          <w:szCs w:val="24"/>
          <w:lang w:val="en-US"/>
        </w:rPr>
        <w:t>nversion</w:t>
      </w:r>
      <w:r w:rsidR="007223F5">
        <w:rPr>
          <w:rFonts w:ascii="CorpoS" w:hAnsi="CorpoS"/>
          <w:szCs w:val="24"/>
          <w:lang w:val="en-US"/>
        </w:rPr>
        <w:t xml:space="preserve"> r</w:t>
      </w:r>
      <w:r w:rsidR="00174B20" w:rsidRPr="00BF7264">
        <w:rPr>
          <w:rFonts w:ascii="CorpoS" w:hAnsi="CorpoS"/>
          <w:szCs w:val="24"/>
          <w:lang w:val="en-US"/>
        </w:rPr>
        <w:t>ate,</w:t>
      </w:r>
      <w:r w:rsidR="00B03367">
        <w:rPr>
          <w:rFonts w:ascii="CorpoS" w:hAnsi="CorpoS"/>
          <w:szCs w:val="24"/>
          <w:lang w:val="en-US"/>
        </w:rPr>
        <w:t>” says</w:t>
      </w:r>
      <w:r w:rsidR="00174B20" w:rsidRPr="00BF7264">
        <w:rPr>
          <w:rFonts w:ascii="CorpoS" w:hAnsi="CorpoS"/>
          <w:szCs w:val="24"/>
          <w:lang w:val="en-US"/>
        </w:rPr>
        <w:t xml:space="preserve"> Winkler.</w:t>
      </w:r>
    </w:p>
    <w:p w14:paraId="2ABCCA8A" w14:textId="77777777" w:rsidR="000E58A2" w:rsidRPr="005A4B35" w:rsidRDefault="000E58A2" w:rsidP="00C51A14">
      <w:pPr>
        <w:tabs>
          <w:tab w:val="left" w:pos="7655"/>
          <w:tab w:val="left" w:pos="9072"/>
        </w:tabs>
        <w:spacing w:line="300" w:lineRule="exact"/>
        <w:ind w:right="283"/>
        <w:jc w:val="both"/>
        <w:rPr>
          <w:rFonts w:ascii="CorpoS" w:hAnsi="CorpoS"/>
          <w:szCs w:val="24"/>
          <w:lang w:val="en-US"/>
        </w:rPr>
      </w:pPr>
    </w:p>
    <w:p w14:paraId="27B2E5ED" w14:textId="7B6A56C1" w:rsidR="00FF05AB" w:rsidRPr="00BF7264" w:rsidRDefault="00062117" w:rsidP="00C51A14">
      <w:pPr>
        <w:tabs>
          <w:tab w:val="left" w:pos="7655"/>
          <w:tab w:val="left" w:pos="9072"/>
        </w:tabs>
        <w:spacing w:line="300" w:lineRule="exact"/>
        <w:ind w:right="283"/>
        <w:jc w:val="both"/>
        <w:rPr>
          <w:rFonts w:ascii="CorpoS" w:hAnsi="CorpoS"/>
          <w:szCs w:val="24"/>
          <w:lang w:val="en-US"/>
        </w:rPr>
      </w:pPr>
      <w:r>
        <w:rPr>
          <w:rFonts w:ascii="CorpoS" w:hAnsi="CorpoS"/>
          <w:szCs w:val="24"/>
          <w:lang w:val="en-US"/>
        </w:rPr>
        <w:t xml:space="preserve">The amended version of the IFRS 15 reporting standard is effective for annual periods starting on or after January 1, </w:t>
      </w:r>
      <w:r w:rsidR="000E58A2" w:rsidRPr="00BF7264">
        <w:rPr>
          <w:rFonts w:ascii="CorpoS" w:hAnsi="CorpoS"/>
          <w:szCs w:val="24"/>
          <w:lang w:val="en-US"/>
        </w:rPr>
        <w:t>2018</w:t>
      </w:r>
      <w:r>
        <w:rPr>
          <w:rFonts w:ascii="CorpoS" w:hAnsi="CorpoS"/>
          <w:szCs w:val="24"/>
          <w:lang w:val="en-US"/>
        </w:rPr>
        <w:t>.</w:t>
      </w:r>
      <w:r w:rsidR="000E58A2" w:rsidRPr="00BF7264">
        <w:rPr>
          <w:rFonts w:ascii="CorpoS" w:hAnsi="CorpoS"/>
          <w:szCs w:val="24"/>
          <w:lang w:val="en-US"/>
        </w:rPr>
        <w:t xml:space="preserve"> </w:t>
      </w:r>
      <w:r>
        <w:rPr>
          <w:rFonts w:ascii="CorpoS" w:hAnsi="CorpoS"/>
          <w:szCs w:val="24"/>
          <w:lang w:val="en-US"/>
        </w:rPr>
        <w:t>The main changes concern the re</w:t>
      </w:r>
      <w:r w:rsidR="006F3F50">
        <w:rPr>
          <w:rFonts w:ascii="CorpoS" w:hAnsi="CorpoS"/>
          <w:szCs w:val="24"/>
          <w:lang w:val="en-US"/>
        </w:rPr>
        <w:t>cognition</w:t>
      </w:r>
      <w:r>
        <w:rPr>
          <w:rFonts w:ascii="CorpoS" w:hAnsi="CorpoS"/>
          <w:szCs w:val="24"/>
          <w:lang w:val="en-US"/>
        </w:rPr>
        <w:t xml:space="preserve"> of </w:t>
      </w:r>
      <w:r w:rsidR="006F3F50">
        <w:rPr>
          <w:rFonts w:ascii="CorpoS" w:hAnsi="CorpoS"/>
          <w:szCs w:val="24"/>
          <w:lang w:val="en-US"/>
        </w:rPr>
        <w:t>payments to</w:t>
      </w:r>
      <w:r>
        <w:rPr>
          <w:rFonts w:ascii="CorpoS" w:hAnsi="CorpoS"/>
          <w:szCs w:val="24"/>
          <w:lang w:val="en-US"/>
        </w:rPr>
        <w:t xml:space="preserve"> cu</w:t>
      </w:r>
      <w:r>
        <w:rPr>
          <w:rFonts w:ascii="CorpoS" w:hAnsi="CorpoS"/>
          <w:szCs w:val="24"/>
          <w:lang w:val="en-US"/>
        </w:rPr>
        <w:t>s</w:t>
      </w:r>
      <w:r>
        <w:rPr>
          <w:rFonts w:ascii="CorpoS" w:hAnsi="CorpoS"/>
          <w:szCs w:val="24"/>
          <w:lang w:val="en-US"/>
        </w:rPr>
        <w:t xml:space="preserve">tomers, including </w:t>
      </w:r>
      <w:r w:rsidR="001C3651">
        <w:rPr>
          <w:rFonts w:ascii="CorpoS" w:hAnsi="CorpoS"/>
          <w:szCs w:val="24"/>
          <w:lang w:val="en-US"/>
        </w:rPr>
        <w:t>concessions</w:t>
      </w:r>
      <w:r>
        <w:rPr>
          <w:rFonts w:ascii="CorpoS" w:hAnsi="CorpoS"/>
          <w:szCs w:val="24"/>
          <w:lang w:val="en-US"/>
        </w:rPr>
        <w:t xml:space="preserve">, </w:t>
      </w:r>
      <w:r w:rsidR="006F3F50">
        <w:rPr>
          <w:rFonts w:ascii="CorpoS" w:hAnsi="CorpoS"/>
          <w:szCs w:val="24"/>
          <w:lang w:val="en-US"/>
        </w:rPr>
        <w:t>the acquisition of program shares and development costs. In f</w:t>
      </w:r>
      <w:r w:rsidR="006F3F50">
        <w:rPr>
          <w:rFonts w:ascii="CorpoS" w:hAnsi="CorpoS"/>
          <w:szCs w:val="24"/>
          <w:lang w:val="en-US"/>
        </w:rPr>
        <w:t>u</w:t>
      </w:r>
      <w:r w:rsidR="006F3F50">
        <w:rPr>
          <w:rFonts w:ascii="CorpoS" w:hAnsi="CorpoS"/>
          <w:szCs w:val="24"/>
          <w:lang w:val="en-US"/>
        </w:rPr>
        <w:t>ture, such expenses will be recognized as deductions from revenue, rather than costs</w:t>
      </w:r>
      <w:r w:rsidR="00846A44" w:rsidRPr="00BF7264">
        <w:rPr>
          <w:rFonts w:ascii="CorpoS" w:hAnsi="CorpoS"/>
          <w:szCs w:val="24"/>
          <w:lang w:val="en-US"/>
        </w:rPr>
        <w:t xml:space="preserve">. </w:t>
      </w:r>
      <w:r w:rsidR="006F3F50">
        <w:rPr>
          <w:rFonts w:ascii="CorpoS" w:hAnsi="CorpoS"/>
          <w:szCs w:val="24"/>
          <w:lang w:val="en-US"/>
        </w:rPr>
        <w:t>“This has an i</w:t>
      </w:r>
      <w:r w:rsidR="006F3F50">
        <w:rPr>
          <w:rFonts w:ascii="CorpoS" w:hAnsi="CorpoS"/>
          <w:szCs w:val="24"/>
          <w:lang w:val="en-US"/>
        </w:rPr>
        <w:t>m</w:t>
      </w:r>
      <w:r w:rsidR="006F3F50">
        <w:rPr>
          <w:rFonts w:ascii="CorpoS" w:hAnsi="CorpoS"/>
          <w:szCs w:val="24"/>
          <w:lang w:val="en-US"/>
        </w:rPr>
        <w:t>pact on reported revenues, which will be lower than before when calculated</w:t>
      </w:r>
      <w:r w:rsidR="00047FF3">
        <w:rPr>
          <w:rFonts w:ascii="CorpoS" w:hAnsi="CorpoS"/>
          <w:szCs w:val="24"/>
          <w:lang w:val="en-US"/>
        </w:rPr>
        <w:t xml:space="preserve"> on the basis of</w:t>
      </w:r>
      <w:r w:rsidR="00846A44" w:rsidRPr="00BF7264">
        <w:rPr>
          <w:rFonts w:ascii="CorpoS" w:hAnsi="CorpoS"/>
          <w:szCs w:val="24"/>
          <w:lang w:val="en-US"/>
        </w:rPr>
        <w:t xml:space="preserve"> </w:t>
      </w:r>
      <w:r w:rsidR="00047FF3">
        <w:rPr>
          <w:rFonts w:ascii="CorpoS" w:hAnsi="CorpoS"/>
          <w:szCs w:val="24"/>
          <w:lang w:val="en-US"/>
        </w:rPr>
        <w:t xml:space="preserve">the amended version of </w:t>
      </w:r>
      <w:r w:rsidR="00846A44" w:rsidRPr="00BF7264">
        <w:rPr>
          <w:rFonts w:ascii="CorpoS" w:hAnsi="CorpoS"/>
          <w:szCs w:val="24"/>
          <w:lang w:val="en-US"/>
        </w:rPr>
        <w:t>IFRS</w:t>
      </w:r>
      <w:r w:rsidR="00047FF3">
        <w:rPr>
          <w:rFonts w:ascii="CorpoS" w:hAnsi="CorpoS"/>
          <w:szCs w:val="24"/>
          <w:lang w:val="en-US"/>
        </w:rPr>
        <w:t xml:space="preserve"> </w:t>
      </w:r>
      <w:r w:rsidR="00846A44" w:rsidRPr="00BF7264">
        <w:rPr>
          <w:rFonts w:ascii="CorpoS" w:hAnsi="CorpoS"/>
          <w:szCs w:val="24"/>
          <w:lang w:val="en-US"/>
        </w:rPr>
        <w:t>15</w:t>
      </w:r>
      <w:r w:rsidR="00047FF3">
        <w:rPr>
          <w:rFonts w:ascii="CorpoS" w:hAnsi="CorpoS"/>
          <w:szCs w:val="24"/>
          <w:lang w:val="en-US"/>
        </w:rPr>
        <w:t>,”</w:t>
      </w:r>
      <w:r w:rsidR="00CF3C77" w:rsidRPr="00BF7264">
        <w:rPr>
          <w:rFonts w:ascii="CorpoS" w:hAnsi="CorpoS"/>
          <w:szCs w:val="24"/>
          <w:lang w:val="en-US"/>
        </w:rPr>
        <w:t xml:space="preserve"> e</w:t>
      </w:r>
      <w:r w:rsidR="00047FF3">
        <w:rPr>
          <w:rFonts w:ascii="CorpoS" w:hAnsi="CorpoS"/>
          <w:szCs w:val="24"/>
          <w:lang w:val="en-US"/>
        </w:rPr>
        <w:t>xplains</w:t>
      </w:r>
      <w:r w:rsidR="00CF3C77" w:rsidRPr="00BF7264">
        <w:rPr>
          <w:rFonts w:ascii="CorpoS" w:hAnsi="CorpoS"/>
          <w:szCs w:val="24"/>
          <w:lang w:val="en-US"/>
        </w:rPr>
        <w:t xml:space="preserve"> Peter </w:t>
      </w:r>
      <w:proofErr w:type="spellStart"/>
      <w:r w:rsidR="00CF3C77" w:rsidRPr="00BF7264">
        <w:rPr>
          <w:rFonts w:ascii="CorpoS" w:hAnsi="CorpoS"/>
          <w:szCs w:val="24"/>
          <w:lang w:val="en-US"/>
        </w:rPr>
        <w:t>Kameritsch</w:t>
      </w:r>
      <w:proofErr w:type="spellEnd"/>
      <w:r w:rsidR="00CF3C77" w:rsidRPr="00BF7264">
        <w:rPr>
          <w:rFonts w:ascii="CorpoS" w:hAnsi="CorpoS"/>
          <w:szCs w:val="24"/>
          <w:lang w:val="en-US"/>
        </w:rPr>
        <w:t xml:space="preserve">, </w:t>
      </w:r>
      <w:r w:rsidR="00047FF3">
        <w:rPr>
          <w:rFonts w:ascii="CorpoS" w:hAnsi="CorpoS"/>
          <w:szCs w:val="24"/>
          <w:lang w:val="en-US"/>
        </w:rPr>
        <w:t>the designated CFO and CIO of MTU Aero Engines. “However, this will have little impact on earnings, and even lead to an i</w:t>
      </w:r>
      <w:r w:rsidR="00047FF3">
        <w:rPr>
          <w:rFonts w:ascii="CorpoS" w:hAnsi="CorpoS"/>
          <w:szCs w:val="24"/>
          <w:lang w:val="en-US"/>
        </w:rPr>
        <w:t>m</w:t>
      </w:r>
      <w:r w:rsidR="00047FF3">
        <w:rPr>
          <w:rFonts w:ascii="CorpoS" w:hAnsi="CorpoS"/>
          <w:szCs w:val="24"/>
          <w:lang w:val="en-US"/>
        </w:rPr>
        <w:t>provement in our profit margins</w:t>
      </w:r>
      <w:r w:rsidR="00CF3C77" w:rsidRPr="005A4B35">
        <w:rPr>
          <w:rFonts w:ascii="CorpoS" w:hAnsi="CorpoS"/>
          <w:szCs w:val="24"/>
          <w:lang w:val="en-US"/>
        </w:rPr>
        <w:t>.</w:t>
      </w:r>
      <w:r w:rsidR="00047FF3" w:rsidRPr="005A4B35">
        <w:rPr>
          <w:rFonts w:ascii="CorpoS" w:hAnsi="CorpoS"/>
          <w:szCs w:val="24"/>
          <w:lang w:val="en-US"/>
        </w:rPr>
        <w:t>”</w:t>
      </w:r>
      <w:r w:rsidR="00993D5F" w:rsidRPr="00BF7264">
        <w:rPr>
          <w:rFonts w:ascii="CorpoS" w:hAnsi="CorpoS"/>
          <w:szCs w:val="24"/>
          <w:lang w:val="en-US"/>
        </w:rPr>
        <w:t xml:space="preserve"> </w:t>
      </w:r>
      <w:r w:rsidR="00865081">
        <w:rPr>
          <w:rFonts w:ascii="CorpoS" w:hAnsi="CorpoS"/>
          <w:szCs w:val="24"/>
          <w:lang w:val="en-US"/>
        </w:rPr>
        <w:t xml:space="preserve">If the amended version of IFRS 15 had been applied in 2016, group revenues would have amounted to </w:t>
      </w:r>
      <w:r w:rsidR="00865081">
        <w:rPr>
          <w:rFonts w:ascii="Calibri" w:hAnsi="Calibri"/>
          <w:szCs w:val="24"/>
          <w:lang w:val="en-US"/>
        </w:rPr>
        <w:t>€</w:t>
      </w:r>
      <w:r w:rsidR="00865081" w:rsidRPr="00BF7264">
        <w:rPr>
          <w:rFonts w:ascii="CorpoS" w:hAnsi="CorpoS"/>
          <w:szCs w:val="24"/>
          <w:lang w:val="en-US"/>
        </w:rPr>
        <w:t>3</w:t>
      </w:r>
      <w:r w:rsidR="00865081">
        <w:rPr>
          <w:rFonts w:ascii="CorpoS" w:hAnsi="CorpoS"/>
          <w:szCs w:val="24"/>
          <w:lang w:val="en-US"/>
        </w:rPr>
        <w:t>,</w:t>
      </w:r>
      <w:r w:rsidR="00865081" w:rsidRPr="00BF7264">
        <w:rPr>
          <w:rFonts w:ascii="CorpoS" w:hAnsi="CorpoS"/>
          <w:szCs w:val="24"/>
          <w:lang w:val="en-US"/>
        </w:rPr>
        <w:t xml:space="preserve">288 </w:t>
      </w:r>
      <w:r w:rsidR="00865081">
        <w:rPr>
          <w:rFonts w:ascii="CorpoS" w:hAnsi="CorpoS"/>
          <w:szCs w:val="24"/>
          <w:lang w:val="en-US"/>
        </w:rPr>
        <w:t xml:space="preserve">million rather than the reported </w:t>
      </w:r>
      <w:r w:rsidR="00865081">
        <w:rPr>
          <w:rFonts w:ascii="Calibri" w:hAnsi="Calibri"/>
          <w:szCs w:val="24"/>
          <w:lang w:val="en-US"/>
        </w:rPr>
        <w:t>€</w:t>
      </w:r>
      <w:r w:rsidR="00865081">
        <w:rPr>
          <w:rFonts w:ascii="CorpoS" w:hAnsi="CorpoS"/>
          <w:szCs w:val="24"/>
          <w:lang w:val="en-US"/>
        </w:rPr>
        <w:t>4,</w:t>
      </w:r>
      <w:r w:rsidR="00993D5F" w:rsidRPr="00BF7264">
        <w:rPr>
          <w:rFonts w:ascii="CorpoS" w:hAnsi="CorpoS"/>
          <w:szCs w:val="24"/>
          <w:lang w:val="en-US"/>
        </w:rPr>
        <w:t xml:space="preserve">733 </w:t>
      </w:r>
      <w:r w:rsidR="00865081">
        <w:rPr>
          <w:rFonts w:ascii="CorpoS" w:hAnsi="CorpoS"/>
          <w:szCs w:val="24"/>
          <w:lang w:val="en-US"/>
        </w:rPr>
        <w:t xml:space="preserve">million, while adjusted EBIT for the year would have been </w:t>
      </w:r>
      <w:r w:rsidR="00993D5F" w:rsidRPr="00BF7264">
        <w:rPr>
          <w:rFonts w:ascii="CorpoS" w:hAnsi="CorpoS"/>
          <w:szCs w:val="24"/>
          <w:lang w:val="en-US"/>
        </w:rPr>
        <w:t>€</w:t>
      </w:r>
      <w:r w:rsidR="00865081">
        <w:rPr>
          <w:rFonts w:ascii="CorpoS" w:hAnsi="CorpoS"/>
          <w:szCs w:val="24"/>
          <w:lang w:val="en-US"/>
        </w:rPr>
        <w:t>485 million instead of €</w:t>
      </w:r>
      <w:r w:rsidR="00993D5F" w:rsidRPr="00BF7264">
        <w:rPr>
          <w:rFonts w:ascii="CorpoS" w:hAnsi="CorpoS"/>
          <w:szCs w:val="24"/>
          <w:lang w:val="en-US"/>
        </w:rPr>
        <w:t xml:space="preserve">503 </w:t>
      </w:r>
      <w:r w:rsidR="00865081">
        <w:rPr>
          <w:rFonts w:ascii="CorpoS" w:hAnsi="CorpoS"/>
          <w:szCs w:val="24"/>
          <w:lang w:val="en-US"/>
        </w:rPr>
        <w:t>million</w:t>
      </w:r>
      <w:r w:rsidR="00993D5F" w:rsidRPr="00BF7264">
        <w:rPr>
          <w:rFonts w:ascii="CorpoS" w:hAnsi="CorpoS"/>
          <w:szCs w:val="24"/>
          <w:lang w:val="en-US"/>
        </w:rPr>
        <w:t xml:space="preserve">. </w:t>
      </w:r>
      <w:r w:rsidR="008E02AC">
        <w:rPr>
          <w:rFonts w:ascii="CorpoS" w:hAnsi="CorpoS"/>
          <w:szCs w:val="24"/>
          <w:lang w:val="en-US"/>
        </w:rPr>
        <w:t>Other changes concern the definition of order backlog</w:t>
      </w:r>
      <w:r w:rsidR="00ED4D30" w:rsidRPr="00BF7264">
        <w:rPr>
          <w:rFonts w:ascii="CorpoS" w:hAnsi="CorpoS"/>
          <w:szCs w:val="24"/>
          <w:lang w:val="en-US"/>
        </w:rPr>
        <w:t xml:space="preserve">. </w:t>
      </w:r>
      <w:r w:rsidR="00866E9E">
        <w:rPr>
          <w:rFonts w:ascii="CorpoS" w:hAnsi="CorpoS"/>
          <w:szCs w:val="24"/>
          <w:lang w:val="en-US"/>
        </w:rPr>
        <w:t xml:space="preserve">Apart from the effect of the amended </w:t>
      </w:r>
      <w:r w:rsidR="008B4FB6" w:rsidRPr="00BF7264">
        <w:rPr>
          <w:rFonts w:ascii="CorpoS" w:hAnsi="CorpoS"/>
          <w:szCs w:val="24"/>
          <w:lang w:val="en-US"/>
        </w:rPr>
        <w:t>IFRS 15</w:t>
      </w:r>
      <w:r w:rsidR="005C2EC5" w:rsidRPr="00BF7264">
        <w:rPr>
          <w:rFonts w:ascii="CorpoS" w:hAnsi="CorpoS"/>
          <w:szCs w:val="24"/>
          <w:lang w:val="en-US"/>
        </w:rPr>
        <w:t xml:space="preserve"> </w:t>
      </w:r>
      <w:r w:rsidR="00866E9E">
        <w:rPr>
          <w:rFonts w:ascii="CorpoS" w:hAnsi="CorpoS"/>
          <w:szCs w:val="24"/>
          <w:lang w:val="en-US"/>
        </w:rPr>
        <w:t xml:space="preserve">reporting standard, </w:t>
      </w:r>
      <w:r w:rsidR="008E32CD">
        <w:rPr>
          <w:rFonts w:ascii="CorpoS" w:hAnsi="CorpoS"/>
          <w:szCs w:val="24"/>
          <w:lang w:val="en-US"/>
        </w:rPr>
        <w:t>t</w:t>
      </w:r>
      <w:r w:rsidR="00171482">
        <w:rPr>
          <w:rFonts w:ascii="CorpoS" w:hAnsi="CorpoS"/>
          <w:szCs w:val="24"/>
          <w:lang w:val="en-US"/>
        </w:rPr>
        <w:t xml:space="preserve">he growing number of engines covered by long-term service agreements will </w:t>
      </w:r>
      <w:r w:rsidR="008E32CD">
        <w:rPr>
          <w:rFonts w:ascii="CorpoS" w:hAnsi="CorpoS"/>
          <w:szCs w:val="24"/>
          <w:lang w:val="en-US"/>
        </w:rPr>
        <w:t xml:space="preserve">also </w:t>
      </w:r>
      <w:r w:rsidR="00171482">
        <w:rPr>
          <w:rFonts w:ascii="CorpoS" w:hAnsi="CorpoS"/>
          <w:szCs w:val="24"/>
          <w:lang w:val="en-US"/>
        </w:rPr>
        <w:t>be include</w:t>
      </w:r>
      <w:r w:rsidR="008E32CD">
        <w:rPr>
          <w:rFonts w:ascii="CorpoS" w:hAnsi="CorpoS"/>
          <w:szCs w:val="24"/>
          <w:lang w:val="en-US"/>
        </w:rPr>
        <w:t>d</w:t>
      </w:r>
      <w:r w:rsidR="00171482">
        <w:rPr>
          <w:rFonts w:ascii="CorpoS" w:hAnsi="CorpoS"/>
          <w:szCs w:val="24"/>
          <w:lang w:val="en-US"/>
        </w:rPr>
        <w:t xml:space="preserve">. </w:t>
      </w:r>
      <w:r w:rsidR="00C32DCA">
        <w:rPr>
          <w:rFonts w:ascii="CorpoS" w:hAnsi="CorpoS"/>
          <w:szCs w:val="24"/>
          <w:lang w:val="en-US"/>
        </w:rPr>
        <w:t xml:space="preserve">However, </w:t>
      </w:r>
      <w:r w:rsidR="008E32CD">
        <w:rPr>
          <w:rFonts w:ascii="CorpoS" w:hAnsi="CorpoS"/>
          <w:szCs w:val="24"/>
          <w:lang w:val="en-US"/>
        </w:rPr>
        <w:t xml:space="preserve">the new definition leads </w:t>
      </w:r>
      <w:r w:rsidR="008E0376">
        <w:rPr>
          <w:rFonts w:ascii="CorpoS" w:hAnsi="CorpoS"/>
          <w:szCs w:val="24"/>
          <w:lang w:val="en-US"/>
        </w:rPr>
        <w:t>t</w:t>
      </w:r>
      <w:r w:rsidR="008E32CD">
        <w:rPr>
          <w:rFonts w:ascii="CorpoS" w:hAnsi="CorpoS"/>
          <w:szCs w:val="24"/>
          <w:lang w:val="en-US"/>
        </w:rPr>
        <w:t>o an a</w:t>
      </w:r>
      <w:r w:rsidR="008E32CD">
        <w:rPr>
          <w:rFonts w:ascii="CorpoS" w:hAnsi="CorpoS"/>
          <w:szCs w:val="24"/>
          <w:lang w:val="en-US"/>
        </w:rPr>
        <w:t>l</w:t>
      </w:r>
      <w:r w:rsidR="008E32CD">
        <w:rPr>
          <w:rFonts w:ascii="CorpoS" w:hAnsi="CorpoS"/>
          <w:szCs w:val="24"/>
          <w:lang w:val="en-US"/>
        </w:rPr>
        <w:t>most unchanged</w:t>
      </w:r>
      <w:r w:rsidR="00C32DCA">
        <w:rPr>
          <w:rFonts w:ascii="CorpoS" w:hAnsi="CorpoS"/>
          <w:szCs w:val="24"/>
          <w:lang w:val="en-US"/>
        </w:rPr>
        <w:t xml:space="preserve"> order backlog</w:t>
      </w:r>
      <w:r w:rsidR="008E32CD">
        <w:rPr>
          <w:rFonts w:ascii="CorpoS" w:hAnsi="CorpoS"/>
          <w:szCs w:val="24"/>
          <w:lang w:val="en-US"/>
        </w:rPr>
        <w:t xml:space="preserve"> of</w:t>
      </w:r>
      <w:r w:rsidR="00C32DCA">
        <w:rPr>
          <w:rFonts w:ascii="CorpoS" w:hAnsi="CorpoS"/>
          <w:szCs w:val="24"/>
          <w:lang w:val="en-US"/>
        </w:rPr>
        <w:t xml:space="preserve"> </w:t>
      </w:r>
      <w:r w:rsidR="005C2EC5" w:rsidRPr="00BF7264">
        <w:rPr>
          <w:rFonts w:ascii="CorpoS" w:hAnsi="CorpoS"/>
          <w:szCs w:val="24"/>
          <w:lang w:val="en-US"/>
        </w:rPr>
        <w:t>€</w:t>
      </w:r>
      <w:r w:rsidR="00C32DCA">
        <w:rPr>
          <w:rFonts w:ascii="CorpoS" w:hAnsi="CorpoS"/>
          <w:szCs w:val="24"/>
          <w:lang w:val="en-US"/>
        </w:rPr>
        <w:t>14.3 billion</w:t>
      </w:r>
      <w:r w:rsidR="008E32CD">
        <w:rPr>
          <w:rFonts w:ascii="CorpoS" w:hAnsi="CorpoS"/>
          <w:szCs w:val="24"/>
          <w:lang w:val="en-US"/>
        </w:rPr>
        <w:t xml:space="preserve"> for 2016 (2016 reported:</w:t>
      </w:r>
      <w:r w:rsidR="00C32DCA">
        <w:rPr>
          <w:rFonts w:ascii="CorpoS" w:hAnsi="CorpoS"/>
          <w:szCs w:val="24"/>
          <w:lang w:val="en-US"/>
        </w:rPr>
        <w:t xml:space="preserve"> </w:t>
      </w:r>
      <w:r w:rsidR="005C2EC5" w:rsidRPr="00BF7264">
        <w:rPr>
          <w:rFonts w:ascii="CorpoS" w:hAnsi="CorpoS"/>
          <w:szCs w:val="24"/>
          <w:lang w:val="en-US"/>
        </w:rPr>
        <w:t>€</w:t>
      </w:r>
      <w:r w:rsidR="00C32DCA">
        <w:rPr>
          <w:rFonts w:ascii="CorpoS" w:hAnsi="CorpoS"/>
          <w:szCs w:val="24"/>
          <w:lang w:val="en-US"/>
        </w:rPr>
        <w:t>14.2 bi</w:t>
      </w:r>
      <w:r w:rsidR="00C32DCA">
        <w:rPr>
          <w:rFonts w:ascii="CorpoS" w:hAnsi="CorpoS"/>
          <w:szCs w:val="24"/>
          <w:lang w:val="en-US"/>
        </w:rPr>
        <w:t>l</w:t>
      </w:r>
      <w:r w:rsidR="00C32DCA">
        <w:rPr>
          <w:rFonts w:ascii="CorpoS" w:hAnsi="CorpoS"/>
          <w:szCs w:val="24"/>
          <w:lang w:val="en-US"/>
        </w:rPr>
        <w:t>lion</w:t>
      </w:r>
      <w:r w:rsidR="008E32CD">
        <w:rPr>
          <w:rFonts w:ascii="CorpoS" w:hAnsi="CorpoS"/>
          <w:szCs w:val="24"/>
          <w:lang w:val="en-US"/>
        </w:rPr>
        <w:t>)</w:t>
      </w:r>
      <w:r w:rsidR="005C2EC5" w:rsidRPr="00BF7264">
        <w:rPr>
          <w:rFonts w:ascii="CorpoS" w:hAnsi="CorpoS"/>
          <w:szCs w:val="24"/>
          <w:lang w:val="en-US"/>
        </w:rPr>
        <w:t>.</w:t>
      </w:r>
    </w:p>
    <w:p w14:paraId="152B8E1E" w14:textId="77777777" w:rsidR="00EB4225" w:rsidRPr="00BF7264" w:rsidRDefault="00EB4225" w:rsidP="00C51A14">
      <w:pPr>
        <w:tabs>
          <w:tab w:val="left" w:pos="7655"/>
          <w:tab w:val="left" w:pos="9072"/>
        </w:tabs>
        <w:spacing w:line="300" w:lineRule="exact"/>
        <w:ind w:right="283"/>
        <w:jc w:val="both"/>
        <w:rPr>
          <w:rFonts w:ascii="CorpoS" w:hAnsi="CorpoS"/>
          <w:szCs w:val="24"/>
          <w:lang w:val="en-US"/>
        </w:rPr>
      </w:pPr>
    </w:p>
    <w:p w14:paraId="42F7C048" w14:textId="6C60B93B" w:rsidR="00FF05AB" w:rsidRPr="00BF7264" w:rsidRDefault="00FF05AB" w:rsidP="00C51A14">
      <w:pPr>
        <w:tabs>
          <w:tab w:val="left" w:pos="7655"/>
          <w:tab w:val="left" w:pos="9072"/>
        </w:tabs>
        <w:spacing w:line="300" w:lineRule="exact"/>
        <w:ind w:right="283"/>
        <w:jc w:val="both"/>
        <w:rPr>
          <w:rFonts w:ascii="CorpoS" w:hAnsi="CorpoS"/>
          <w:szCs w:val="24"/>
          <w:lang w:val="en-US"/>
        </w:rPr>
      </w:pPr>
      <w:r w:rsidRPr="00BF7264">
        <w:rPr>
          <w:rFonts w:ascii="CorpoS" w:hAnsi="CorpoS"/>
          <w:szCs w:val="24"/>
          <w:lang w:val="en-US"/>
        </w:rPr>
        <w:t xml:space="preserve">In </w:t>
      </w:r>
      <w:r w:rsidR="002D5871">
        <w:rPr>
          <w:rFonts w:ascii="CorpoS" w:hAnsi="CorpoS"/>
          <w:szCs w:val="24"/>
          <w:lang w:val="en-US"/>
        </w:rPr>
        <w:t>the c</w:t>
      </w:r>
      <w:r w:rsidRPr="00BF7264">
        <w:rPr>
          <w:rFonts w:ascii="CorpoS" w:hAnsi="CorpoS"/>
          <w:szCs w:val="24"/>
          <w:lang w:val="en-US"/>
        </w:rPr>
        <w:t>onsolid</w:t>
      </w:r>
      <w:r w:rsidR="002D5871">
        <w:rPr>
          <w:rFonts w:ascii="CorpoS" w:hAnsi="CorpoS"/>
          <w:szCs w:val="24"/>
          <w:lang w:val="en-US"/>
        </w:rPr>
        <w:t xml:space="preserve">ation phase from 2019 onward, </w:t>
      </w:r>
      <w:r w:rsidR="005D19F6">
        <w:rPr>
          <w:rFonts w:ascii="CorpoS" w:hAnsi="CorpoS"/>
          <w:szCs w:val="24"/>
          <w:lang w:val="en-US"/>
        </w:rPr>
        <w:t>MTU expects its commercial maintenance business to continue growing faster than the market.</w:t>
      </w:r>
      <w:r w:rsidRPr="00BF7264">
        <w:rPr>
          <w:rFonts w:ascii="CorpoS" w:hAnsi="CorpoS"/>
          <w:szCs w:val="24"/>
          <w:lang w:val="en-US"/>
        </w:rPr>
        <w:t xml:space="preserve"> </w:t>
      </w:r>
      <w:r w:rsidR="008E0376">
        <w:rPr>
          <w:rFonts w:ascii="CorpoS" w:hAnsi="CorpoS"/>
          <w:szCs w:val="24"/>
          <w:lang w:val="en-US"/>
        </w:rPr>
        <w:t>At the same time, MTU expects a</w:t>
      </w:r>
      <w:r w:rsidR="008E32CD">
        <w:rPr>
          <w:rFonts w:ascii="CorpoS" w:hAnsi="CorpoS"/>
          <w:szCs w:val="24"/>
          <w:lang w:val="en-US"/>
        </w:rPr>
        <w:t xml:space="preserve"> shift away from </w:t>
      </w:r>
      <w:r w:rsidR="004E7DF1">
        <w:rPr>
          <w:rFonts w:ascii="CorpoS" w:hAnsi="CorpoS"/>
          <w:szCs w:val="24"/>
          <w:lang w:val="en-US"/>
        </w:rPr>
        <w:t>independent maintenance to th</w:t>
      </w:r>
      <w:r w:rsidR="008E32CD">
        <w:rPr>
          <w:rFonts w:ascii="CorpoS" w:hAnsi="CorpoS"/>
          <w:szCs w:val="24"/>
          <w:lang w:val="en-US"/>
        </w:rPr>
        <w:t>e MRO services within the</w:t>
      </w:r>
      <w:r w:rsidR="004E7DF1">
        <w:rPr>
          <w:rFonts w:ascii="CorpoS" w:hAnsi="CorpoS"/>
          <w:szCs w:val="24"/>
          <w:lang w:val="en-US"/>
        </w:rPr>
        <w:t xml:space="preserve"> OEM service ne</w:t>
      </w:r>
      <w:r w:rsidR="004E7DF1">
        <w:rPr>
          <w:rFonts w:ascii="CorpoS" w:hAnsi="CorpoS"/>
          <w:szCs w:val="24"/>
          <w:lang w:val="en-US"/>
        </w:rPr>
        <w:t>t</w:t>
      </w:r>
      <w:r w:rsidR="004E7DF1">
        <w:rPr>
          <w:rFonts w:ascii="CorpoS" w:hAnsi="CorpoS"/>
          <w:szCs w:val="24"/>
          <w:lang w:val="en-US"/>
        </w:rPr>
        <w:t>works</w:t>
      </w:r>
      <w:r w:rsidRPr="00BF7264">
        <w:rPr>
          <w:rFonts w:ascii="CorpoS" w:hAnsi="CorpoS"/>
          <w:szCs w:val="24"/>
          <w:lang w:val="en-US"/>
        </w:rPr>
        <w:t xml:space="preserve">. </w:t>
      </w:r>
      <w:r w:rsidR="004E7DF1">
        <w:rPr>
          <w:rFonts w:ascii="CorpoS" w:hAnsi="CorpoS"/>
          <w:szCs w:val="24"/>
          <w:lang w:val="en-US"/>
        </w:rPr>
        <w:t xml:space="preserve">“To minimize the impact of these changes on our earnings, </w:t>
      </w:r>
      <w:r w:rsidR="000872E1">
        <w:rPr>
          <w:rFonts w:ascii="CorpoS" w:hAnsi="CorpoS"/>
          <w:szCs w:val="24"/>
          <w:lang w:val="en-US"/>
        </w:rPr>
        <w:t xml:space="preserve">we </w:t>
      </w:r>
      <w:r w:rsidR="00046927">
        <w:rPr>
          <w:rFonts w:ascii="CorpoS" w:hAnsi="CorpoS"/>
          <w:szCs w:val="24"/>
          <w:lang w:val="en-US"/>
        </w:rPr>
        <w:t>are focusing on best-cost loc</w:t>
      </w:r>
      <w:r w:rsidR="00046927">
        <w:rPr>
          <w:rFonts w:ascii="CorpoS" w:hAnsi="CorpoS"/>
          <w:szCs w:val="24"/>
          <w:lang w:val="en-US"/>
        </w:rPr>
        <w:t>a</w:t>
      </w:r>
      <w:r w:rsidR="00046927">
        <w:rPr>
          <w:rFonts w:ascii="CorpoS" w:hAnsi="CorpoS"/>
          <w:szCs w:val="24"/>
          <w:lang w:val="en-US"/>
        </w:rPr>
        <w:t>tions when expanding our MRO capacity</w:t>
      </w:r>
      <w:r w:rsidR="00946D8D" w:rsidRPr="00BF7264">
        <w:rPr>
          <w:rFonts w:ascii="CorpoS" w:hAnsi="CorpoS"/>
          <w:szCs w:val="24"/>
          <w:lang w:val="en-US"/>
        </w:rPr>
        <w:t xml:space="preserve">. </w:t>
      </w:r>
      <w:r w:rsidR="00046927">
        <w:rPr>
          <w:rFonts w:ascii="CorpoS" w:hAnsi="CorpoS"/>
          <w:szCs w:val="24"/>
          <w:lang w:val="en-US"/>
        </w:rPr>
        <w:t>The latest example is</w:t>
      </w:r>
      <w:r w:rsidR="00946D8D" w:rsidRPr="00BF7264">
        <w:rPr>
          <w:rFonts w:ascii="CorpoS" w:hAnsi="CorpoS"/>
          <w:szCs w:val="24"/>
          <w:lang w:val="en-US"/>
        </w:rPr>
        <w:t xml:space="preserve"> EME Aero, </w:t>
      </w:r>
      <w:r w:rsidR="00D7412F">
        <w:rPr>
          <w:rFonts w:ascii="CorpoS" w:hAnsi="CorpoS"/>
          <w:szCs w:val="24"/>
          <w:lang w:val="en-US"/>
        </w:rPr>
        <w:t>our j</w:t>
      </w:r>
      <w:r w:rsidR="00946D8D" w:rsidRPr="00BF7264">
        <w:rPr>
          <w:rFonts w:ascii="CorpoS" w:hAnsi="CorpoS"/>
          <w:szCs w:val="24"/>
          <w:lang w:val="en-US"/>
        </w:rPr>
        <w:t xml:space="preserve">oint </w:t>
      </w:r>
      <w:r w:rsidR="00D7412F">
        <w:rPr>
          <w:rFonts w:ascii="CorpoS" w:hAnsi="CorpoS"/>
          <w:szCs w:val="24"/>
          <w:lang w:val="en-US"/>
        </w:rPr>
        <w:t>v</w:t>
      </w:r>
      <w:r w:rsidR="00946D8D" w:rsidRPr="00BF7264">
        <w:rPr>
          <w:rFonts w:ascii="CorpoS" w:hAnsi="CorpoS"/>
          <w:szCs w:val="24"/>
          <w:lang w:val="en-US"/>
        </w:rPr>
        <w:t xml:space="preserve">enture </w:t>
      </w:r>
      <w:r w:rsidR="00D7412F">
        <w:rPr>
          <w:rFonts w:ascii="CorpoS" w:hAnsi="CorpoS"/>
          <w:szCs w:val="24"/>
          <w:lang w:val="en-US"/>
        </w:rPr>
        <w:t xml:space="preserve">with Lufthansa </w:t>
      </w:r>
      <w:proofErr w:type="spellStart"/>
      <w:r w:rsidR="00D7412F">
        <w:rPr>
          <w:rFonts w:ascii="CorpoS" w:hAnsi="CorpoS"/>
          <w:szCs w:val="24"/>
          <w:lang w:val="en-US"/>
        </w:rPr>
        <w:t>Technik</w:t>
      </w:r>
      <w:proofErr w:type="spellEnd"/>
      <w:r w:rsidR="00D7412F">
        <w:rPr>
          <w:rFonts w:ascii="CorpoS" w:hAnsi="CorpoS"/>
          <w:szCs w:val="24"/>
          <w:lang w:val="en-US"/>
        </w:rPr>
        <w:t xml:space="preserve"> for the maintenance of </w:t>
      </w:r>
      <w:r w:rsidR="00B27218">
        <w:rPr>
          <w:rFonts w:ascii="CorpoS" w:hAnsi="CorpoS"/>
          <w:szCs w:val="24"/>
          <w:lang w:val="en-US"/>
        </w:rPr>
        <w:t>G</w:t>
      </w:r>
      <w:r w:rsidR="00D7412F">
        <w:rPr>
          <w:rFonts w:ascii="CorpoS" w:hAnsi="CorpoS"/>
          <w:szCs w:val="24"/>
          <w:lang w:val="en-US"/>
        </w:rPr>
        <w:t xml:space="preserve">eared </w:t>
      </w:r>
      <w:r w:rsidR="00B27218">
        <w:rPr>
          <w:rFonts w:ascii="CorpoS" w:hAnsi="CorpoS"/>
          <w:szCs w:val="24"/>
          <w:lang w:val="en-US"/>
        </w:rPr>
        <w:t>T</w:t>
      </w:r>
      <w:r w:rsidR="00D7412F">
        <w:rPr>
          <w:rFonts w:ascii="CorpoS" w:hAnsi="CorpoS"/>
          <w:szCs w:val="24"/>
          <w:lang w:val="en-US"/>
        </w:rPr>
        <w:t>urbofan</w:t>
      </w:r>
      <w:r w:rsidR="00B27218">
        <w:rPr>
          <w:rFonts w:ascii="Calibri" w:hAnsi="Calibri" w:cs="Calibri"/>
          <w:szCs w:val="24"/>
          <w:lang w:val="en-US"/>
        </w:rPr>
        <w:t>™</w:t>
      </w:r>
      <w:r w:rsidR="00D7412F">
        <w:rPr>
          <w:rFonts w:ascii="CorpoS" w:hAnsi="CorpoS"/>
          <w:szCs w:val="24"/>
          <w:lang w:val="en-US"/>
        </w:rPr>
        <w:t xml:space="preserve"> engines, which will be based in Poland,”</w:t>
      </w:r>
      <w:r w:rsidRPr="00BF7264">
        <w:rPr>
          <w:rFonts w:ascii="CorpoS" w:hAnsi="CorpoS"/>
          <w:szCs w:val="24"/>
          <w:lang w:val="en-US"/>
        </w:rPr>
        <w:t xml:space="preserve"> </w:t>
      </w:r>
      <w:r w:rsidR="00D7412F">
        <w:rPr>
          <w:rFonts w:ascii="CorpoS" w:hAnsi="CorpoS"/>
          <w:szCs w:val="24"/>
          <w:lang w:val="en-US"/>
        </w:rPr>
        <w:t xml:space="preserve">reports Chief Program Officer </w:t>
      </w:r>
      <w:r w:rsidRPr="00BF7264">
        <w:rPr>
          <w:rFonts w:ascii="CorpoS" w:hAnsi="CorpoS"/>
          <w:szCs w:val="24"/>
          <w:lang w:val="en-US"/>
        </w:rPr>
        <w:t xml:space="preserve">Michael </w:t>
      </w:r>
      <w:proofErr w:type="spellStart"/>
      <w:r w:rsidRPr="00BF7264">
        <w:rPr>
          <w:rFonts w:ascii="CorpoS" w:hAnsi="CorpoS"/>
          <w:szCs w:val="24"/>
          <w:lang w:val="en-US"/>
        </w:rPr>
        <w:t>Schreyögg</w:t>
      </w:r>
      <w:proofErr w:type="spellEnd"/>
      <w:r w:rsidRPr="00BF7264">
        <w:rPr>
          <w:rFonts w:ascii="CorpoS" w:hAnsi="CorpoS"/>
          <w:szCs w:val="24"/>
          <w:lang w:val="en-US"/>
        </w:rPr>
        <w:t xml:space="preserve">. </w:t>
      </w:r>
      <w:r w:rsidR="00D7412F">
        <w:rPr>
          <w:rFonts w:ascii="CorpoS" w:hAnsi="CorpoS"/>
          <w:szCs w:val="24"/>
          <w:lang w:val="en-US"/>
        </w:rPr>
        <w:t>“At the same time, we are continuing to expand our portfolio of repair and maintenance services, with a view to be</w:t>
      </w:r>
      <w:r w:rsidR="00D7412F">
        <w:rPr>
          <w:rFonts w:ascii="CorpoS" w:hAnsi="CorpoS"/>
          <w:szCs w:val="24"/>
          <w:lang w:val="en-US"/>
        </w:rPr>
        <w:t>t</w:t>
      </w:r>
      <w:r w:rsidR="00D7412F">
        <w:rPr>
          <w:rFonts w:ascii="CorpoS" w:hAnsi="CorpoS"/>
          <w:szCs w:val="24"/>
          <w:lang w:val="en-US"/>
        </w:rPr>
        <w:t>ter sati</w:t>
      </w:r>
      <w:r w:rsidR="00D7412F">
        <w:rPr>
          <w:rFonts w:ascii="CorpoS" w:hAnsi="CorpoS"/>
          <w:szCs w:val="24"/>
          <w:lang w:val="en-US"/>
        </w:rPr>
        <w:t>s</w:t>
      </w:r>
      <w:r w:rsidR="00D7412F">
        <w:rPr>
          <w:rFonts w:ascii="CorpoS" w:hAnsi="CorpoS"/>
          <w:szCs w:val="24"/>
          <w:lang w:val="en-US"/>
        </w:rPr>
        <w:t>fying customer needs</w:t>
      </w:r>
      <w:r w:rsidR="00B27218">
        <w:rPr>
          <w:rFonts w:ascii="CorpoS" w:hAnsi="CorpoS"/>
          <w:szCs w:val="24"/>
          <w:lang w:val="en-US"/>
        </w:rPr>
        <w:t>.</w:t>
      </w:r>
      <w:r w:rsidR="00D7412F" w:rsidRPr="00B27218">
        <w:rPr>
          <w:rFonts w:ascii="CorpoS" w:hAnsi="CorpoS"/>
          <w:szCs w:val="24"/>
          <w:lang w:val="en-US"/>
        </w:rPr>
        <w:t>”</w:t>
      </w:r>
    </w:p>
    <w:p w14:paraId="35986A84" w14:textId="77777777" w:rsidR="000927B0" w:rsidRPr="00BF7264" w:rsidRDefault="000927B0" w:rsidP="00C51A14">
      <w:pPr>
        <w:tabs>
          <w:tab w:val="left" w:pos="7655"/>
          <w:tab w:val="left" w:pos="9072"/>
        </w:tabs>
        <w:spacing w:line="300" w:lineRule="exact"/>
        <w:ind w:right="283"/>
        <w:jc w:val="both"/>
        <w:rPr>
          <w:rFonts w:ascii="CorpoS" w:hAnsi="CorpoS"/>
          <w:szCs w:val="24"/>
          <w:lang w:val="en-US"/>
        </w:rPr>
      </w:pPr>
    </w:p>
    <w:p w14:paraId="333B140F" w14:textId="38A25A15" w:rsidR="00885967" w:rsidRPr="00BF7264" w:rsidRDefault="00B73AED" w:rsidP="00C51A14">
      <w:pPr>
        <w:tabs>
          <w:tab w:val="left" w:pos="7655"/>
          <w:tab w:val="left" w:pos="9072"/>
        </w:tabs>
        <w:spacing w:line="300" w:lineRule="exact"/>
        <w:ind w:right="283"/>
        <w:jc w:val="both"/>
        <w:rPr>
          <w:rFonts w:ascii="CorpoS" w:hAnsi="CorpoS"/>
          <w:szCs w:val="24"/>
          <w:lang w:val="en-US"/>
        </w:rPr>
      </w:pPr>
      <w:r>
        <w:rPr>
          <w:rFonts w:ascii="CorpoS" w:hAnsi="CorpoS"/>
          <w:szCs w:val="24"/>
          <w:lang w:val="en-US"/>
        </w:rPr>
        <w:t xml:space="preserve">As far as </w:t>
      </w:r>
      <w:r w:rsidR="008E32CD">
        <w:rPr>
          <w:rFonts w:ascii="CorpoS" w:hAnsi="CorpoS"/>
          <w:szCs w:val="24"/>
          <w:lang w:val="en-US"/>
        </w:rPr>
        <w:t>the</w:t>
      </w:r>
      <w:r>
        <w:rPr>
          <w:rFonts w:ascii="CorpoS" w:hAnsi="CorpoS"/>
          <w:szCs w:val="24"/>
          <w:lang w:val="en-US"/>
        </w:rPr>
        <w:t xml:space="preserve"> production activities are concerned, </w:t>
      </w:r>
      <w:r w:rsidR="008E32CD">
        <w:rPr>
          <w:rFonts w:ascii="CorpoS" w:hAnsi="CorpoS"/>
          <w:szCs w:val="24"/>
          <w:lang w:val="en-US"/>
        </w:rPr>
        <w:t>MTU</w:t>
      </w:r>
      <w:r>
        <w:rPr>
          <w:rFonts w:ascii="CorpoS" w:hAnsi="CorpoS"/>
          <w:szCs w:val="24"/>
          <w:lang w:val="en-US"/>
        </w:rPr>
        <w:t xml:space="preserve"> expect</w:t>
      </w:r>
      <w:r w:rsidR="008E32CD">
        <w:rPr>
          <w:rFonts w:ascii="CorpoS" w:hAnsi="CorpoS"/>
          <w:szCs w:val="24"/>
          <w:lang w:val="en-US"/>
        </w:rPr>
        <w:t>s</w:t>
      </w:r>
      <w:r>
        <w:rPr>
          <w:rFonts w:ascii="CorpoS" w:hAnsi="CorpoS"/>
          <w:szCs w:val="24"/>
          <w:lang w:val="en-US"/>
        </w:rPr>
        <w:t xml:space="preserve"> the </w:t>
      </w:r>
      <w:r w:rsidR="008E32CD">
        <w:rPr>
          <w:rFonts w:ascii="CorpoS" w:hAnsi="CorpoS"/>
          <w:szCs w:val="24"/>
          <w:lang w:val="en-US"/>
        </w:rPr>
        <w:t>unprecedented growth of</w:t>
      </w:r>
      <w:r w:rsidR="00EB2FA2">
        <w:rPr>
          <w:rFonts w:ascii="CorpoS" w:hAnsi="CorpoS"/>
          <w:szCs w:val="24"/>
          <w:lang w:val="en-US"/>
        </w:rPr>
        <w:t xml:space="preserve"> the </w:t>
      </w:r>
      <w:r w:rsidR="00B27218">
        <w:rPr>
          <w:rFonts w:ascii="CorpoS" w:hAnsi="CorpoS"/>
          <w:szCs w:val="24"/>
          <w:lang w:val="en-US"/>
        </w:rPr>
        <w:t>G</w:t>
      </w:r>
      <w:r w:rsidR="00EB2FA2" w:rsidRPr="00B27218">
        <w:rPr>
          <w:rFonts w:ascii="CorpoS" w:hAnsi="CorpoS"/>
          <w:szCs w:val="24"/>
          <w:lang w:val="en-US"/>
        </w:rPr>
        <w:t xml:space="preserve">eared </w:t>
      </w:r>
      <w:r w:rsidR="00B27218">
        <w:rPr>
          <w:rFonts w:ascii="CorpoS" w:hAnsi="CorpoS"/>
          <w:szCs w:val="24"/>
          <w:lang w:val="en-US"/>
        </w:rPr>
        <w:t>T</w:t>
      </w:r>
      <w:r w:rsidR="00EB2FA2" w:rsidRPr="00B27218">
        <w:rPr>
          <w:rFonts w:ascii="CorpoS" w:hAnsi="CorpoS"/>
          <w:szCs w:val="24"/>
          <w:lang w:val="en-US"/>
        </w:rPr>
        <w:t>urbofan</w:t>
      </w:r>
      <w:r w:rsidR="00B27218">
        <w:rPr>
          <w:rFonts w:ascii="Calibri" w:hAnsi="Calibri" w:cs="Calibri"/>
          <w:szCs w:val="24"/>
          <w:lang w:val="en-US"/>
        </w:rPr>
        <w:t>™</w:t>
      </w:r>
      <w:r w:rsidR="00EB2FA2">
        <w:rPr>
          <w:rFonts w:ascii="CorpoS" w:hAnsi="CorpoS"/>
          <w:szCs w:val="24"/>
          <w:lang w:val="en-US"/>
        </w:rPr>
        <w:t xml:space="preserve"> programs to reach a peak in 2018, at the beginning of the c</w:t>
      </w:r>
      <w:r w:rsidR="00C8223C" w:rsidRPr="00BF7264">
        <w:rPr>
          <w:rFonts w:ascii="CorpoS" w:hAnsi="CorpoS"/>
          <w:szCs w:val="24"/>
          <w:lang w:val="en-US"/>
        </w:rPr>
        <w:t>onso</w:t>
      </w:r>
      <w:r w:rsidR="000927B0" w:rsidRPr="00BF7264">
        <w:rPr>
          <w:rFonts w:ascii="CorpoS" w:hAnsi="CorpoS"/>
          <w:szCs w:val="24"/>
          <w:lang w:val="en-US"/>
        </w:rPr>
        <w:t>l</w:t>
      </w:r>
      <w:r w:rsidR="00C8223C" w:rsidRPr="00BF7264">
        <w:rPr>
          <w:rFonts w:ascii="CorpoS" w:hAnsi="CorpoS"/>
          <w:szCs w:val="24"/>
          <w:lang w:val="en-US"/>
        </w:rPr>
        <w:t>i</w:t>
      </w:r>
      <w:r w:rsidR="000927B0" w:rsidRPr="00BF7264">
        <w:rPr>
          <w:rFonts w:ascii="CorpoS" w:hAnsi="CorpoS"/>
          <w:szCs w:val="24"/>
          <w:lang w:val="en-US"/>
        </w:rPr>
        <w:t>d</w:t>
      </w:r>
      <w:r w:rsidR="00EB2FA2">
        <w:rPr>
          <w:rFonts w:ascii="CorpoS" w:hAnsi="CorpoS"/>
          <w:szCs w:val="24"/>
          <w:lang w:val="en-US"/>
        </w:rPr>
        <w:t>a</w:t>
      </w:r>
      <w:r w:rsidR="00EB2FA2">
        <w:rPr>
          <w:rFonts w:ascii="CorpoS" w:hAnsi="CorpoS"/>
          <w:szCs w:val="24"/>
          <w:lang w:val="en-US"/>
        </w:rPr>
        <w:t>tion phase</w:t>
      </w:r>
      <w:r w:rsidR="000927B0" w:rsidRPr="00BF7264">
        <w:rPr>
          <w:rFonts w:ascii="CorpoS" w:hAnsi="CorpoS"/>
          <w:szCs w:val="24"/>
          <w:lang w:val="en-US"/>
        </w:rPr>
        <w:t>.</w:t>
      </w:r>
      <w:r w:rsidR="00C8223C" w:rsidRPr="00BF7264">
        <w:rPr>
          <w:rFonts w:ascii="CorpoS" w:hAnsi="CorpoS"/>
          <w:szCs w:val="24"/>
          <w:lang w:val="en-US"/>
        </w:rPr>
        <w:t xml:space="preserve"> </w:t>
      </w:r>
      <w:r w:rsidR="00EB2FA2">
        <w:rPr>
          <w:rFonts w:ascii="CorpoS" w:hAnsi="CorpoS"/>
          <w:szCs w:val="24"/>
          <w:lang w:val="en-US"/>
        </w:rPr>
        <w:t xml:space="preserve">“After significantly increasing throughput in recent years, we expect </w:t>
      </w:r>
      <w:r w:rsidR="008E32CD">
        <w:rPr>
          <w:rFonts w:ascii="CorpoS" w:hAnsi="CorpoS"/>
          <w:szCs w:val="24"/>
          <w:lang w:val="en-US"/>
        </w:rPr>
        <w:t>growth to normalize</w:t>
      </w:r>
      <w:r w:rsidR="00EB2FA2">
        <w:rPr>
          <w:rFonts w:ascii="CorpoS" w:hAnsi="CorpoS"/>
          <w:szCs w:val="24"/>
          <w:lang w:val="en-US"/>
        </w:rPr>
        <w:t xml:space="preserve"> during the c</w:t>
      </w:r>
      <w:r w:rsidR="002F08EC" w:rsidRPr="00BF7264">
        <w:rPr>
          <w:rFonts w:ascii="CorpoS" w:hAnsi="CorpoS"/>
          <w:szCs w:val="24"/>
          <w:lang w:val="en-US"/>
        </w:rPr>
        <w:t>onsolid</w:t>
      </w:r>
      <w:r w:rsidR="00EB2FA2">
        <w:rPr>
          <w:rFonts w:ascii="CorpoS" w:hAnsi="CorpoS"/>
          <w:szCs w:val="24"/>
          <w:lang w:val="en-US"/>
        </w:rPr>
        <w:t xml:space="preserve">ation </w:t>
      </w:r>
      <w:r w:rsidR="002F08EC" w:rsidRPr="00BF7264">
        <w:rPr>
          <w:rFonts w:ascii="CorpoS" w:hAnsi="CorpoS"/>
          <w:szCs w:val="24"/>
          <w:lang w:val="en-US"/>
        </w:rPr>
        <w:t>phase</w:t>
      </w:r>
      <w:r w:rsidR="00EB2FA2">
        <w:rPr>
          <w:rFonts w:ascii="CorpoS" w:hAnsi="CorpoS"/>
          <w:szCs w:val="24"/>
          <w:lang w:val="en-US"/>
        </w:rPr>
        <w:t>,”</w:t>
      </w:r>
      <w:r w:rsidR="00C8223C" w:rsidRPr="00BF7264">
        <w:rPr>
          <w:rFonts w:ascii="CorpoS" w:hAnsi="CorpoS"/>
          <w:szCs w:val="24"/>
          <w:lang w:val="en-US"/>
        </w:rPr>
        <w:t xml:space="preserve"> sa</w:t>
      </w:r>
      <w:r w:rsidR="00EB2FA2">
        <w:rPr>
          <w:rFonts w:ascii="CorpoS" w:hAnsi="CorpoS"/>
          <w:szCs w:val="24"/>
          <w:lang w:val="en-US"/>
        </w:rPr>
        <w:t>ys MTU COO</w:t>
      </w:r>
      <w:r w:rsidR="00C8223C" w:rsidRPr="00BF7264">
        <w:rPr>
          <w:rFonts w:ascii="CorpoS" w:hAnsi="CorpoS"/>
          <w:szCs w:val="24"/>
          <w:lang w:val="en-US"/>
        </w:rPr>
        <w:t xml:space="preserve"> Dr. Rainer Ma</w:t>
      </w:r>
      <w:r w:rsidR="00C8223C" w:rsidRPr="00BF7264">
        <w:rPr>
          <w:rFonts w:ascii="CorpoS" w:hAnsi="CorpoS"/>
          <w:szCs w:val="24"/>
          <w:lang w:val="en-US"/>
        </w:rPr>
        <w:t>r</w:t>
      </w:r>
      <w:r w:rsidR="00C8223C" w:rsidRPr="00BF7264">
        <w:rPr>
          <w:rFonts w:ascii="CorpoS" w:hAnsi="CorpoS"/>
          <w:szCs w:val="24"/>
          <w:lang w:val="en-US"/>
        </w:rPr>
        <w:t>tens.</w:t>
      </w:r>
      <w:r w:rsidR="000927B0" w:rsidRPr="00BF7264">
        <w:rPr>
          <w:rFonts w:ascii="CorpoS" w:hAnsi="CorpoS"/>
          <w:szCs w:val="24"/>
          <w:lang w:val="en-US"/>
        </w:rPr>
        <w:t xml:space="preserve"> </w:t>
      </w:r>
      <w:r w:rsidR="008E4C85">
        <w:rPr>
          <w:rFonts w:ascii="CorpoS" w:hAnsi="CorpoS"/>
          <w:szCs w:val="24"/>
          <w:lang w:val="en-US"/>
        </w:rPr>
        <w:t>His optimism is based on the high order backlog and MTU’s excellent market pos</w:t>
      </w:r>
      <w:r w:rsidR="008E4C85">
        <w:rPr>
          <w:rFonts w:ascii="CorpoS" w:hAnsi="CorpoS"/>
          <w:szCs w:val="24"/>
          <w:lang w:val="en-US"/>
        </w:rPr>
        <w:t>i</w:t>
      </w:r>
      <w:r w:rsidR="008E4C85">
        <w:rPr>
          <w:rFonts w:ascii="CorpoS" w:hAnsi="CorpoS"/>
          <w:szCs w:val="24"/>
          <w:lang w:val="en-US"/>
        </w:rPr>
        <w:t>tion</w:t>
      </w:r>
      <w:r w:rsidR="00885967" w:rsidRPr="00BF7264">
        <w:rPr>
          <w:rFonts w:ascii="CorpoS" w:hAnsi="CorpoS"/>
          <w:szCs w:val="24"/>
          <w:lang w:val="en-US"/>
        </w:rPr>
        <w:t xml:space="preserve">. </w:t>
      </w:r>
    </w:p>
    <w:p w14:paraId="7C7D4F93" w14:textId="77777777" w:rsidR="00885967" w:rsidRPr="00BF7264" w:rsidRDefault="00885967" w:rsidP="00C51A14">
      <w:pPr>
        <w:tabs>
          <w:tab w:val="left" w:pos="7655"/>
          <w:tab w:val="left" w:pos="9072"/>
        </w:tabs>
        <w:spacing w:line="300" w:lineRule="exact"/>
        <w:ind w:right="283"/>
        <w:jc w:val="both"/>
        <w:rPr>
          <w:rFonts w:ascii="CorpoS" w:hAnsi="CorpoS"/>
          <w:szCs w:val="24"/>
          <w:lang w:val="en-US"/>
        </w:rPr>
      </w:pPr>
    </w:p>
    <w:p w14:paraId="6E62A938" w14:textId="6E5A4B78" w:rsidR="00885967" w:rsidRPr="00BF7264" w:rsidRDefault="009A5709" w:rsidP="00C51A14">
      <w:pPr>
        <w:tabs>
          <w:tab w:val="left" w:pos="7655"/>
          <w:tab w:val="left" w:pos="9072"/>
        </w:tabs>
        <w:spacing w:line="300" w:lineRule="exact"/>
        <w:ind w:right="283"/>
        <w:jc w:val="both"/>
        <w:rPr>
          <w:rFonts w:ascii="CorpoS" w:hAnsi="CorpoS"/>
          <w:szCs w:val="24"/>
          <w:lang w:val="en-US"/>
        </w:rPr>
      </w:pPr>
      <w:r>
        <w:rPr>
          <w:rFonts w:ascii="CorpoS" w:hAnsi="CorpoS"/>
          <w:szCs w:val="24"/>
          <w:lang w:val="en-US"/>
        </w:rPr>
        <w:lastRenderedPageBreak/>
        <w:t xml:space="preserve">The military engine business, which has been declining </w:t>
      </w:r>
      <w:r w:rsidR="008E32CD">
        <w:rPr>
          <w:rFonts w:ascii="CorpoS" w:hAnsi="CorpoS"/>
          <w:szCs w:val="24"/>
          <w:lang w:val="en-US"/>
        </w:rPr>
        <w:t>recently</w:t>
      </w:r>
      <w:r>
        <w:rPr>
          <w:rFonts w:ascii="CorpoS" w:hAnsi="CorpoS"/>
          <w:szCs w:val="24"/>
          <w:lang w:val="en-US"/>
        </w:rPr>
        <w:t xml:space="preserve">, can be expected to </w:t>
      </w:r>
      <w:r w:rsidR="008E32CD">
        <w:rPr>
          <w:rFonts w:ascii="CorpoS" w:hAnsi="CorpoS"/>
          <w:szCs w:val="24"/>
          <w:lang w:val="en-US"/>
        </w:rPr>
        <w:t>grow</w:t>
      </w:r>
      <w:r w:rsidR="00651A4A">
        <w:rPr>
          <w:rFonts w:ascii="CorpoS" w:hAnsi="CorpoS"/>
          <w:szCs w:val="24"/>
          <w:lang w:val="en-US"/>
        </w:rPr>
        <w:t xml:space="preserve"> </w:t>
      </w:r>
      <w:r w:rsidR="00651A4A" w:rsidRPr="001E0BEA">
        <w:rPr>
          <w:rFonts w:ascii="CorpoS" w:hAnsi="CorpoS"/>
          <w:szCs w:val="24"/>
          <w:lang w:val="en-US"/>
        </w:rPr>
        <w:t xml:space="preserve">again from 2020 onward and reach a level of around €500 million by </w:t>
      </w:r>
      <w:r w:rsidR="00004618" w:rsidRPr="001E0BEA">
        <w:rPr>
          <w:rFonts w:ascii="CorpoS" w:hAnsi="CorpoS"/>
          <w:szCs w:val="24"/>
          <w:lang w:val="en-US"/>
        </w:rPr>
        <w:t xml:space="preserve">2027. </w:t>
      </w:r>
      <w:r w:rsidR="00F05CD9" w:rsidRPr="001E0BEA">
        <w:rPr>
          <w:rFonts w:ascii="CorpoS" w:hAnsi="CorpoS"/>
          <w:szCs w:val="24"/>
          <w:lang w:val="en-US"/>
        </w:rPr>
        <w:t>“</w:t>
      </w:r>
      <w:r w:rsidR="00D906A9" w:rsidRPr="001E0BEA">
        <w:rPr>
          <w:rFonts w:ascii="CorpoS" w:hAnsi="CorpoS"/>
          <w:szCs w:val="24"/>
          <w:lang w:val="en-US"/>
        </w:rPr>
        <w:t>The pr</w:t>
      </w:r>
      <w:r w:rsidR="00D906A9" w:rsidRPr="001E0BEA">
        <w:rPr>
          <w:rFonts w:ascii="CorpoS" w:hAnsi="CorpoS"/>
          <w:szCs w:val="24"/>
          <w:lang w:val="en-US"/>
        </w:rPr>
        <w:t>o</w:t>
      </w:r>
      <w:r w:rsidR="00D906A9" w:rsidRPr="001E0BEA">
        <w:rPr>
          <w:rFonts w:ascii="CorpoS" w:hAnsi="CorpoS"/>
          <w:szCs w:val="24"/>
          <w:lang w:val="en-US"/>
        </w:rPr>
        <w:t>spects in</w:t>
      </w:r>
      <w:r w:rsidR="00D906A9">
        <w:rPr>
          <w:rFonts w:ascii="CorpoS" w:hAnsi="CorpoS"/>
          <w:szCs w:val="24"/>
          <w:lang w:val="en-US"/>
        </w:rPr>
        <w:t xml:space="preserve"> this sector are more of a long-term nature,” says</w:t>
      </w:r>
      <w:r w:rsidR="009D6E33" w:rsidRPr="00BF7264">
        <w:rPr>
          <w:rFonts w:ascii="CorpoS" w:hAnsi="CorpoS"/>
          <w:szCs w:val="24"/>
          <w:lang w:val="en-US"/>
        </w:rPr>
        <w:t xml:space="preserve"> </w:t>
      </w:r>
      <w:proofErr w:type="spellStart"/>
      <w:r w:rsidR="009D6E33" w:rsidRPr="00BF7264">
        <w:rPr>
          <w:rFonts w:ascii="CorpoS" w:hAnsi="CorpoS"/>
          <w:szCs w:val="24"/>
          <w:lang w:val="en-US"/>
        </w:rPr>
        <w:t>Schreyögg</w:t>
      </w:r>
      <w:proofErr w:type="spellEnd"/>
      <w:r w:rsidR="009D6E33" w:rsidRPr="00BF7264">
        <w:rPr>
          <w:rFonts w:ascii="CorpoS" w:hAnsi="CorpoS"/>
          <w:szCs w:val="24"/>
          <w:lang w:val="en-US"/>
        </w:rPr>
        <w:t xml:space="preserve">. </w:t>
      </w:r>
      <w:r w:rsidR="00BF72FA">
        <w:rPr>
          <w:rFonts w:ascii="CorpoS" w:hAnsi="CorpoS"/>
          <w:szCs w:val="24"/>
          <w:lang w:val="en-US"/>
        </w:rPr>
        <w:t xml:space="preserve">Future sales are most likely to arise from export deals under existing programs such as the </w:t>
      </w:r>
      <w:r w:rsidR="00004618" w:rsidRPr="00BF7264">
        <w:rPr>
          <w:rFonts w:ascii="CorpoS" w:hAnsi="CorpoS"/>
          <w:szCs w:val="24"/>
          <w:lang w:val="en-US"/>
        </w:rPr>
        <w:t xml:space="preserve">EJ200 </w:t>
      </w:r>
      <w:r w:rsidR="00BF72FA">
        <w:rPr>
          <w:rFonts w:ascii="CorpoS" w:hAnsi="CorpoS"/>
          <w:szCs w:val="24"/>
          <w:lang w:val="en-US"/>
        </w:rPr>
        <w:t>Eurofighter e</w:t>
      </w:r>
      <w:r w:rsidR="00BF72FA">
        <w:rPr>
          <w:rFonts w:ascii="CorpoS" w:hAnsi="CorpoS"/>
          <w:szCs w:val="24"/>
          <w:lang w:val="en-US"/>
        </w:rPr>
        <w:t>n</w:t>
      </w:r>
      <w:r w:rsidR="00BF72FA">
        <w:rPr>
          <w:rFonts w:ascii="CorpoS" w:hAnsi="CorpoS"/>
          <w:szCs w:val="24"/>
          <w:lang w:val="en-US"/>
        </w:rPr>
        <w:t>gine</w:t>
      </w:r>
      <w:r w:rsidR="008E32CD">
        <w:rPr>
          <w:rFonts w:ascii="CorpoS" w:hAnsi="CorpoS"/>
          <w:szCs w:val="24"/>
          <w:lang w:val="en-US"/>
        </w:rPr>
        <w:t xml:space="preserve"> or</w:t>
      </w:r>
      <w:r w:rsidR="00BF72FA">
        <w:rPr>
          <w:rFonts w:ascii="CorpoS" w:hAnsi="CorpoS"/>
          <w:szCs w:val="24"/>
          <w:lang w:val="en-US"/>
        </w:rPr>
        <w:t xml:space="preserve"> the</w:t>
      </w:r>
      <w:r w:rsidR="00004618" w:rsidRPr="00BF7264">
        <w:rPr>
          <w:rFonts w:ascii="CorpoS" w:hAnsi="CorpoS"/>
          <w:szCs w:val="24"/>
          <w:lang w:val="en-US"/>
        </w:rPr>
        <w:t xml:space="preserve"> TP400-D6 </w:t>
      </w:r>
      <w:r w:rsidR="00BF72FA">
        <w:rPr>
          <w:rFonts w:ascii="CorpoS" w:hAnsi="CorpoS"/>
          <w:szCs w:val="24"/>
          <w:lang w:val="en-US"/>
        </w:rPr>
        <w:t xml:space="preserve">for the </w:t>
      </w:r>
      <w:r w:rsidR="00004618" w:rsidRPr="00BF7264">
        <w:rPr>
          <w:rFonts w:ascii="CorpoS" w:hAnsi="CorpoS"/>
          <w:szCs w:val="24"/>
          <w:lang w:val="en-US"/>
        </w:rPr>
        <w:t xml:space="preserve">A400M </w:t>
      </w:r>
      <w:r w:rsidR="00BF72FA">
        <w:rPr>
          <w:rFonts w:ascii="CorpoS" w:hAnsi="CorpoS"/>
          <w:szCs w:val="24"/>
          <w:lang w:val="en-US"/>
        </w:rPr>
        <w:t xml:space="preserve">military </w:t>
      </w:r>
      <w:r w:rsidR="00604DCB">
        <w:rPr>
          <w:rFonts w:ascii="CorpoS" w:hAnsi="CorpoS"/>
          <w:szCs w:val="24"/>
          <w:lang w:val="en-US"/>
        </w:rPr>
        <w:t>transporter</w:t>
      </w:r>
      <w:r w:rsidR="00BF72FA">
        <w:rPr>
          <w:rFonts w:ascii="CorpoS" w:hAnsi="CorpoS"/>
          <w:szCs w:val="24"/>
          <w:lang w:val="en-US"/>
        </w:rPr>
        <w:t xml:space="preserve">, and from new engines such as the </w:t>
      </w:r>
      <w:r w:rsidR="00004618" w:rsidRPr="00BF7264">
        <w:rPr>
          <w:rFonts w:ascii="CorpoS" w:hAnsi="CorpoS"/>
          <w:szCs w:val="24"/>
          <w:lang w:val="en-US"/>
        </w:rPr>
        <w:t>T408 f</w:t>
      </w:r>
      <w:r w:rsidR="00BF72FA">
        <w:rPr>
          <w:rFonts w:ascii="CorpoS" w:hAnsi="CorpoS"/>
          <w:szCs w:val="24"/>
          <w:lang w:val="en-US"/>
        </w:rPr>
        <w:t>o</w:t>
      </w:r>
      <w:r w:rsidR="00004618" w:rsidRPr="00BF7264">
        <w:rPr>
          <w:rFonts w:ascii="CorpoS" w:hAnsi="CorpoS"/>
          <w:szCs w:val="24"/>
          <w:lang w:val="en-US"/>
        </w:rPr>
        <w:t xml:space="preserve">r </w:t>
      </w:r>
      <w:r w:rsidR="00BF72FA">
        <w:rPr>
          <w:rFonts w:ascii="CorpoS" w:hAnsi="CorpoS"/>
          <w:szCs w:val="24"/>
          <w:lang w:val="en-US"/>
        </w:rPr>
        <w:t xml:space="preserve">the </w:t>
      </w:r>
      <w:r w:rsidR="00004618" w:rsidRPr="00BF7264">
        <w:rPr>
          <w:rFonts w:ascii="CorpoS" w:hAnsi="CorpoS"/>
          <w:szCs w:val="24"/>
          <w:lang w:val="en-US"/>
        </w:rPr>
        <w:t xml:space="preserve">CH-53K </w:t>
      </w:r>
      <w:r w:rsidR="00BF72FA">
        <w:rPr>
          <w:rFonts w:ascii="CorpoS" w:hAnsi="CorpoS"/>
          <w:szCs w:val="24"/>
          <w:lang w:val="en-US"/>
        </w:rPr>
        <w:t>heavy-lift transport helicopter or</w:t>
      </w:r>
      <w:r w:rsidR="00004618" w:rsidRPr="00BF7264">
        <w:rPr>
          <w:rFonts w:ascii="CorpoS" w:hAnsi="CorpoS"/>
          <w:szCs w:val="24"/>
          <w:lang w:val="en-US"/>
        </w:rPr>
        <w:t xml:space="preserve"> </w:t>
      </w:r>
      <w:r w:rsidR="000D5374">
        <w:rPr>
          <w:rFonts w:ascii="CorpoS" w:hAnsi="CorpoS"/>
          <w:szCs w:val="24"/>
          <w:lang w:val="en-US"/>
        </w:rPr>
        <w:t>engines for</w:t>
      </w:r>
      <w:r w:rsidR="008E32CD">
        <w:rPr>
          <w:rFonts w:ascii="CorpoS" w:hAnsi="CorpoS"/>
          <w:szCs w:val="24"/>
          <w:lang w:val="en-US"/>
        </w:rPr>
        <w:t xml:space="preserve"> a</w:t>
      </w:r>
      <w:r w:rsidR="000D5374">
        <w:rPr>
          <w:rFonts w:ascii="CorpoS" w:hAnsi="CorpoS"/>
          <w:szCs w:val="24"/>
          <w:lang w:val="en-US"/>
        </w:rPr>
        <w:t xml:space="preserve"> next-generation weapon</w:t>
      </w:r>
      <w:r w:rsidR="008E32CD">
        <w:rPr>
          <w:rFonts w:ascii="CorpoS" w:hAnsi="CorpoS"/>
          <w:szCs w:val="24"/>
          <w:lang w:val="en-US"/>
        </w:rPr>
        <w:t xml:space="preserve"> system</w:t>
      </w:r>
      <w:r w:rsidR="00004618" w:rsidRPr="00BF7264">
        <w:rPr>
          <w:rFonts w:ascii="CorpoS" w:hAnsi="CorpoS"/>
          <w:szCs w:val="24"/>
          <w:lang w:val="en-US"/>
        </w:rPr>
        <w:t>.</w:t>
      </w:r>
    </w:p>
    <w:p w14:paraId="5A02BC0F" w14:textId="77777777" w:rsidR="00361E87" w:rsidRPr="00BF7264" w:rsidRDefault="00361E87" w:rsidP="00C51A14">
      <w:pPr>
        <w:tabs>
          <w:tab w:val="left" w:pos="7655"/>
          <w:tab w:val="left" w:pos="9072"/>
        </w:tabs>
        <w:spacing w:line="300" w:lineRule="exact"/>
        <w:ind w:right="283"/>
        <w:jc w:val="both"/>
        <w:rPr>
          <w:rFonts w:ascii="CorpoS" w:hAnsi="CorpoS"/>
          <w:szCs w:val="24"/>
          <w:lang w:val="en-US"/>
        </w:rPr>
      </w:pPr>
    </w:p>
    <w:p w14:paraId="35F568E3" w14:textId="78CD1949" w:rsidR="0079424F" w:rsidRPr="00BF7264" w:rsidRDefault="003B12D6" w:rsidP="00C51A14">
      <w:pPr>
        <w:tabs>
          <w:tab w:val="left" w:pos="7655"/>
          <w:tab w:val="left" w:pos="9072"/>
        </w:tabs>
        <w:spacing w:line="300" w:lineRule="exact"/>
        <w:ind w:right="283"/>
        <w:jc w:val="both"/>
        <w:rPr>
          <w:rFonts w:ascii="CorpoS" w:hAnsi="CorpoS"/>
          <w:szCs w:val="24"/>
          <w:lang w:val="en-US"/>
        </w:rPr>
      </w:pPr>
      <w:r>
        <w:rPr>
          <w:rFonts w:ascii="CorpoS" w:hAnsi="CorpoS"/>
          <w:szCs w:val="24"/>
          <w:lang w:val="en-US"/>
        </w:rPr>
        <w:t xml:space="preserve">From the mid-2020s onward, MTU expects </w:t>
      </w:r>
      <w:r w:rsidR="008E32CD">
        <w:rPr>
          <w:rFonts w:ascii="CorpoS" w:hAnsi="CorpoS"/>
          <w:szCs w:val="24"/>
          <w:lang w:val="en-US"/>
        </w:rPr>
        <w:t xml:space="preserve">the development of new </w:t>
      </w:r>
      <w:r>
        <w:rPr>
          <w:rFonts w:ascii="CorpoS" w:hAnsi="CorpoS"/>
          <w:szCs w:val="24"/>
          <w:lang w:val="en-US"/>
        </w:rPr>
        <w:t>aircraft</w:t>
      </w:r>
      <w:r w:rsidR="005C2EC5" w:rsidRPr="00BF7264">
        <w:rPr>
          <w:rFonts w:ascii="CorpoS" w:hAnsi="CorpoS"/>
          <w:szCs w:val="24"/>
          <w:lang w:val="en-US"/>
        </w:rPr>
        <w:t xml:space="preserve">. </w:t>
      </w:r>
      <w:r w:rsidR="004A71BA">
        <w:rPr>
          <w:rFonts w:ascii="CorpoS" w:hAnsi="CorpoS"/>
          <w:szCs w:val="24"/>
          <w:lang w:val="en-US"/>
        </w:rPr>
        <w:t xml:space="preserve">As in </w:t>
      </w:r>
      <w:r w:rsidR="008E32CD">
        <w:rPr>
          <w:rFonts w:ascii="CorpoS" w:hAnsi="CorpoS"/>
          <w:szCs w:val="24"/>
          <w:lang w:val="en-US"/>
        </w:rPr>
        <w:t xml:space="preserve">the </w:t>
      </w:r>
      <w:r w:rsidR="004A71BA">
        <w:rPr>
          <w:rFonts w:ascii="CorpoS" w:hAnsi="CorpoS"/>
          <w:szCs w:val="24"/>
          <w:lang w:val="en-US"/>
        </w:rPr>
        <w:t>prev</w:t>
      </w:r>
      <w:r w:rsidR="004A71BA">
        <w:rPr>
          <w:rFonts w:ascii="CorpoS" w:hAnsi="CorpoS"/>
          <w:szCs w:val="24"/>
          <w:lang w:val="en-US"/>
        </w:rPr>
        <w:t>i</w:t>
      </w:r>
      <w:r w:rsidR="004A71BA">
        <w:rPr>
          <w:rFonts w:ascii="CorpoS" w:hAnsi="CorpoS"/>
          <w:szCs w:val="24"/>
          <w:lang w:val="en-US"/>
        </w:rPr>
        <w:t xml:space="preserve">ous investment phase, this will give MTU </w:t>
      </w:r>
      <w:r w:rsidR="008E32CD">
        <w:rPr>
          <w:rFonts w:ascii="CorpoS" w:hAnsi="CorpoS"/>
          <w:szCs w:val="24"/>
          <w:lang w:val="en-US"/>
        </w:rPr>
        <w:t>the</w:t>
      </w:r>
      <w:r w:rsidR="004A71BA">
        <w:rPr>
          <w:rFonts w:ascii="CorpoS" w:hAnsi="CorpoS"/>
          <w:szCs w:val="24"/>
          <w:lang w:val="en-US"/>
        </w:rPr>
        <w:t xml:space="preserve"> opportunit</w:t>
      </w:r>
      <w:r w:rsidR="008E32CD">
        <w:rPr>
          <w:rFonts w:ascii="CorpoS" w:hAnsi="CorpoS"/>
          <w:szCs w:val="24"/>
          <w:lang w:val="en-US"/>
        </w:rPr>
        <w:t>y</w:t>
      </w:r>
      <w:r w:rsidR="004A71BA">
        <w:rPr>
          <w:rFonts w:ascii="CorpoS" w:hAnsi="CorpoS"/>
          <w:szCs w:val="24"/>
          <w:lang w:val="en-US"/>
        </w:rPr>
        <w:t xml:space="preserve"> to further expand its market pos</w:t>
      </w:r>
      <w:r w:rsidR="004A71BA">
        <w:rPr>
          <w:rFonts w:ascii="CorpoS" w:hAnsi="CorpoS"/>
          <w:szCs w:val="24"/>
          <w:lang w:val="en-US"/>
        </w:rPr>
        <w:t>i</w:t>
      </w:r>
      <w:r w:rsidR="004A71BA">
        <w:rPr>
          <w:rFonts w:ascii="CorpoS" w:hAnsi="CorpoS"/>
          <w:szCs w:val="24"/>
          <w:lang w:val="en-US"/>
        </w:rPr>
        <w:t>tion</w:t>
      </w:r>
      <w:r w:rsidR="00531724" w:rsidRPr="00BF7264">
        <w:rPr>
          <w:rFonts w:ascii="CorpoS" w:hAnsi="CorpoS"/>
          <w:szCs w:val="24"/>
          <w:lang w:val="en-US"/>
        </w:rPr>
        <w:t>.</w:t>
      </w:r>
      <w:r w:rsidR="0095192C" w:rsidRPr="00BF7264">
        <w:rPr>
          <w:rFonts w:ascii="CorpoS" w:hAnsi="CorpoS"/>
          <w:szCs w:val="24"/>
          <w:lang w:val="en-US"/>
        </w:rPr>
        <w:t xml:space="preserve"> </w:t>
      </w:r>
      <w:r w:rsidR="004A71BA">
        <w:rPr>
          <w:rFonts w:ascii="CorpoS" w:hAnsi="CorpoS"/>
          <w:szCs w:val="24"/>
          <w:lang w:val="en-US"/>
        </w:rPr>
        <w:t>“</w:t>
      </w:r>
      <w:r w:rsidR="005F09E0">
        <w:rPr>
          <w:rFonts w:ascii="CorpoS" w:hAnsi="CorpoS"/>
          <w:szCs w:val="24"/>
          <w:lang w:val="en-US"/>
        </w:rPr>
        <w:t xml:space="preserve">To optimize our positioning, we are constantly </w:t>
      </w:r>
      <w:r w:rsidR="00696326">
        <w:rPr>
          <w:rFonts w:ascii="CorpoS" w:hAnsi="CorpoS"/>
          <w:szCs w:val="24"/>
          <w:lang w:val="en-US"/>
        </w:rPr>
        <w:t xml:space="preserve">building up </w:t>
      </w:r>
      <w:r w:rsidR="008E32CD">
        <w:rPr>
          <w:rFonts w:ascii="CorpoS" w:hAnsi="CorpoS"/>
          <w:szCs w:val="24"/>
          <w:lang w:val="en-US"/>
        </w:rPr>
        <w:t>our</w:t>
      </w:r>
      <w:r w:rsidR="00696326">
        <w:rPr>
          <w:rFonts w:ascii="CorpoS" w:hAnsi="CorpoS"/>
          <w:szCs w:val="24"/>
          <w:lang w:val="en-US"/>
        </w:rPr>
        <w:t xml:space="preserve"> expertise </w:t>
      </w:r>
      <w:r w:rsidR="008E32CD">
        <w:rPr>
          <w:rFonts w:ascii="CorpoS" w:hAnsi="CorpoS"/>
          <w:szCs w:val="24"/>
          <w:lang w:val="en-US"/>
        </w:rPr>
        <w:t>and our comp</w:t>
      </w:r>
      <w:r w:rsidR="008E32CD">
        <w:rPr>
          <w:rFonts w:ascii="CorpoS" w:hAnsi="CorpoS"/>
          <w:szCs w:val="24"/>
          <w:lang w:val="en-US"/>
        </w:rPr>
        <w:t>e</w:t>
      </w:r>
      <w:r w:rsidR="008E32CD">
        <w:rPr>
          <w:rFonts w:ascii="CorpoS" w:hAnsi="CorpoS"/>
          <w:szCs w:val="24"/>
          <w:lang w:val="en-US"/>
        </w:rPr>
        <w:t xml:space="preserve">tencies </w:t>
      </w:r>
      <w:r w:rsidR="00696326">
        <w:rPr>
          <w:rFonts w:ascii="CorpoS" w:hAnsi="CorpoS"/>
          <w:szCs w:val="24"/>
          <w:lang w:val="en-US"/>
        </w:rPr>
        <w:t>as technological leaders,”</w:t>
      </w:r>
      <w:r w:rsidR="00361E87" w:rsidRPr="00BF7264">
        <w:rPr>
          <w:rFonts w:ascii="CorpoS" w:hAnsi="CorpoS"/>
          <w:szCs w:val="24"/>
          <w:lang w:val="en-US"/>
        </w:rPr>
        <w:t xml:space="preserve"> </w:t>
      </w:r>
      <w:r w:rsidR="00F7257A" w:rsidRPr="00BF7264">
        <w:rPr>
          <w:rFonts w:ascii="CorpoS" w:hAnsi="CorpoS"/>
          <w:szCs w:val="24"/>
          <w:lang w:val="en-US"/>
        </w:rPr>
        <w:t>sa</w:t>
      </w:r>
      <w:r w:rsidR="004A71BA">
        <w:rPr>
          <w:rFonts w:ascii="CorpoS" w:hAnsi="CorpoS"/>
          <w:szCs w:val="24"/>
          <w:lang w:val="en-US"/>
        </w:rPr>
        <w:t>ys</w:t>
      </w:r>
      <w:r w:rsidR="00361E87" w:rsidRPr="00BF7264">
        <w:rPr>
          <w:rFonts w:ascii="CorpoS" w:hAnsi="CorpoS"/>
          <w:szCs w:val="24"/>
          <w:lang w:val="en-US"/>
        </w:rPr>
        <w:t xml:space="preserve"> Lars Wagner, </w:t>
      </w:r>
      <w:r w:rsidR="0003781E">
        <w:rPr>
          <w:rFonts w:ascii="CorpoS" w:hAnsi="CorpoS"/>
          <w:szCs w:val="24"/>
          <w:lang w:val="en-US"/>
        </w:rPr>
        <w:t>MTU’s ne</w:t>
      </w:r>
      <w:r w:rsidR="004A71BA">
        <w:rPr>
          <w:rFonts w:ascii="CorpoS" w:hAnsi="CorpoS"/>
          <w:szCs w:val="24"/>
          <w:lang w:val="en-US"/>
        </w:rPr>
        <w:t>w</w:t>
      </w:r>
      <w:r w:rsidR="0003781E">
        <w:rPr>
          <w:rFonts w:ascii="CorpoS" w:hAnsi="CorpoS"/>
          <w:szCs w:val="24"/>
          <w:lang w:val="en-US"/>
        </w:rPr>
        <w:t xml:space="preserve"> COO as of January 2018</w:t>
      </w:r>
      <w:r w:rsidR="007D3742" w:rsidRPr="00BF7264">
        <w:rPr>
          <w:rFonts w:ascii="CorpoS" w:hAnsi="CorpoS"/>
          <w:szCs w:val="24"/>
          <w:lang w:val="en-US"/>
        </w:rPr>
        <w:t>.</w:t>
      </w:r>
      <w:r w:rsidR="00C418AF" w:rsidRPr="00BF7264">
        <w:rPr>
          <w:rFonts w:ascii="CorpoS" w:hAnsi="CorpoS"/>
          <w:szCs w:val="24"/>
          <w:lang w:val="en-US"/>
        </w:rPr>
        <w:t xml:space="preserve"> </w:t>
      </w:r>
      <w:r w:rsidR="004A71BA">
        <w:rPr>
          <w:rFonts w:ascii="CorpoS" w:hAnsi="CorpoS"/>
          <w:szCs w:val="24"/>
          <w:lang w:val="en-US"/>
        </w:rPr>
        <w:t>“</w:t>
      </w:r>
      <w:r w:rsidR="007B7889">
        <w:rPr>
          <w:rFonts w:ascii="CorpoS" w:hAnsi="CorpoS"/>
          <w:szCs w:val="24"/>
          <w:lang w:val="en-US"/>
        </w:rPr>
        <w:t xml:space="preserve">We are </w:t>
      </w:r>
      <w:r w:rsidR="008E32CD">
        <w:rPr>
          <w:rFonts w:ascii="CorpoS" w:hAnsi="CorpoS"/>
          <w:szCs w:val="24"/>
          <w:lang w:val="en-US"/>
        </w:rPr>
        <w:t xml:space="preserve">intensively </w:t>
      </w:r>
      <w:r w:rsidR="007B7889">
        <w:rPr>
          <w:rFonts w:ascii="CorpoS" w:hAnsi="CorpoS"/>
          <w:szCs w:val="24"/>
          <w:lang w:val="en-US"/>
        </w:rPr>
        <w:t xml:space="preserve">working </w:t>
      </w:r>
      <w:r w:rsidR="008E32CD">
        <w:rPr>
          <w:rFonts w:ascii="CorpoS" w:hAnsi="CorpoS"/>
          <w:szCs w:val="24"/>
          <w:lang w:val="en-US"/>
        </w:rPr>
        <w:t>on our</w:t>
      </w:r>
      <w:r w:rsidR="007B7889">
        <w:rPr>
          <w:rFonts w:ascii="CorpoS" w:hAnsi="CorpoS"/>
          <w:szCs w:val="24"/>
          <w:lang w:val="en-US"/>
        </w:rPr>
        <w:t xml:space="preserve"> technology roadmap</w:t>
      </w:r>
      <w:r w:rsidR="008E32CD">
        <w:rPr>
          <w:rFonts w:ascii="CorpoS" w:hAnsi="CorpoS"/>
          <w:szCs w:val="24"/>
          <w:lang w:val="en-US"/>
        </w:rPr>
        <w:t>, use our</w:t>
      </w:r>
      <w:r w:rsidR="0003781E">
        <w:rPr>
          <w:rFonts w:ascii="CorpoS" w:hAnsi="CorpoS"/>
          <w:szCs w:val="24"/>
          <w:lang w:val="en-US"/>
        </w:rPr>
        <w:t xml:space="preserve"> experience </w:t>
      </w:r>
      <w:r w:rsidR="008E32CD">
        <w:rPr>
          <w:rFonts w:ascii="CorpoS" w:hAnsi="CorpoS"/>
          <w:szCs w:val="24"/>
          <w:lang w:val="en-US"/>
        </w:rPr>
        <w:t>from</w:t>
      </w:r>
      <w:r w:rsidR="0003781E">
        <w:rPr>
          <w:rFonts w:ascii="CorpoS" w:hAnsi="CorpoS"/>
          <w:szCs w:val="24"/>
          <w:lang w:val="en-US"/>
        </w:rPr>
        <w:t xml:space="preserve"> the </w:t>
      </w:r>
      <w:r w:rsidR="00B27218">
        <w:rPr>
          <w:rFonts w:ascii="CorpoS" w:hAnsi="CorpoS"/>
          <w:szCs w:val="24"/>
          <w:lang w:val="en-US"/>
        </w:rPr>
        <w:t>G</w:t>
      </w:r>
      <w:r w:rsidR="0003781E" w:rsidRPr="00B27218">
        <w:rPr>
          <w:rFonts w:ascii="CorpoS" w:hAnsi="CorpoS"/>
          <w:szCs w:val="24"/>
          <w:lang w:val="en-US"/>
        </w:rPr>
        <w:t xml:space="preserve">eared </w:t>
      </w:r>
      <w:r w:rsidR="00B27218">
        <w:rPr>
          <w:rFonts w:ascii="CorpoS" w:hAnsi="CorpoS"/>
          <w:szCs w:val="24"/>
          <w:lang w:val="en-US"/>
        </w:rPr>
        <w:t>T</w:t>
      </w:r>
      <w:r w:rsidR="0003781E" w:rsidRPr="00B27218">
        <w:rPr>
          <w:rFonts w:ascii="CorpoS" w:hAnsi="CorpoS"/>
          <w:szCs w:val="24"/>
          <w:lang w:val="en-US"/>
        </w:rPr>
        <w:t>urbofan</w:t>
      </w:r>
      <w:r w:rsidR="00B27218">
        <w:rPr>
          <w:rFonts w:ascii="Calibri" w:hAnsi="Calibri" w:cs="Calibri"/>
          <w:szCs w:val="24"/>
          <w:lang w:val="en-US"/>
        </w:rPr>
        <w:t>™</w:t>
      </w:r>
      <w:r w:rsidR="0003781E">
        <w:rPr>
          <w:rFonts w:ascii="CorpoS" w:hAnsi="CorpoS"/>
          <w:szCs w:val="24"/>
          <w:lang w:val="en-US"/>
        </w:rPr>
        <w:t xml:space="preserve"> programs </w:t>
      </w:r>
      <w:r w:rsidR="007B7889">
        <w:rPr>
          <w:rFonts w:ascii="CorpoS" w:hAnsi="CorpoS"/>
          <w:szCs w:val="24"/>
          <w:lang w:val="en-US"/>
        </w:rPr>
        <w:t xml:space="preserve">and </w:t>
      </w:r>
      <w:r w:rsidR="009D45AC">
        <w:rPr>
          <w:rFonts w:ascii="CorpoS" w:hAnsi="CorpoS"/>
          <w:szCs w:val="24"/>
          <w:lang w:val="en-US"/>
        </w:rPr>
        <w:t>promote a culture of innov</w:t>
      </w:r>
      <w:r w:rsidR="009D45AC">
        <w:rPr>
          <w:rFonts w:ascii="CorpoS" w:hAnsi="CorpoS"/>
          <w:szCs w:val="24"/>
          <w:lang w:val="en-US"/>
        </w:rPr>
        <w:t>a</w:t>
      </w:r>
      <w:r w:rsidR="009D45AC">
        <w:rPr>
          <w:rFonts w:ascii="CorpoS" w:hAnsi="CorpoS"/>
          <w:szCs w:val="24"/>
          <w:lang w:val="en-US"/>
        </w:rPr>
        <w:t>tion</w:t>
      </w:r>
      <w:r w:rsidR="0003781E" w:rsidRPr="00B27218">
        <w:rPr>
          <w:rFonts w:ascii="CorpoS" w:hAnsi="CorpoS"/>
          <w:szCs w:val="24"/>
          <w:lang w:val="en-US"/>
        </w:rPr>
        <w:t>”</w:t>
      </w:r>
      <w:r w:rsidR="00B27218">
        <w:rPr>
          <w:rFonts w:ascii="CorpoS" w:hAnsi="CorpoS"/>
          <w:szCs w:val="24"/>
          <w:lang w:val="en-US"/>
        </w:rPr>
        <w:t>.</w:t>
      </w:r>
    </w:p>
    <w:p w14:paraId="22C59359" w14:textId="77777777" w:rsidR="0079424F" w:rsidRPr="00BF7264" w:rsidRDefault="0079424F" w:rsidP="00C51A14">
      <w:pPr>
        <w:tabs>
          <w:tab w:val="left" w:pos="7655"/>
          <w:tab w:val="left" w:pos="9072"/>
        </w:tabs>
        <w:spacing w:line="300" w:lineRule="exact"/>
        <w:ind w:right="283"/>
        <w:jc w:val="both"/>
        <w:rPr>
          <w:rFonts w:ascii="CorpoS" w:hAnsi="CorpoS"/>
          <w:szCs w:val="24"/>
          <w:lang w:val="en-US"/>
        </w:rPr>
      </w:pPr>
    </w:p>
    <w:p w14:paraId="10B290BB" w14:textId="2839EFEB" w:rsidR="00C8223C" w:rsidRPr="00BF7264" w:rsidRDefault="0003781E" w:rsidP="00C51A14">
      <w:pPr>
        <w:tabs>
          <w:tab w:val="left" w:pos="7655"/>
          <w:tab w:val="left" w:pos="9072"/>
        </w:tabs>
        <w:spacing w:line="300" w:lineRule="exact"/>
        <w:ind w:right="283"/>
        <w:jc w:val="both"/>
        <w:rPr>
          <w:rFonts w:ascii="CorpoS" w:hAnsi="CorpoS"/>
          <w:szCs w:val="24"/>
          <w:lang w:val="en-US"/>
        </w:rPr>
      </w:pPr>
      <w:r>
        <w:rPr>
          <w:rFonts w:ascii="CorpoS" w:hAnsi="CorpoS"/>
          <w:szCs w:val="24"/>
          <w:lang w:val="en-US"/>
        </w:rPr>
        <w:t xml:space="preserve">One of the ways in which MTU utilizes its innovative strength is </w:t>
      </w:r>
      <w:r w:rsidR="007B7889">
        <w:rPr>
          <w:rFonts w:ascii="CorpoS" w:hAnsi="CorpoS"/>
          <w:szCs w:val="24"/>
          <w:lang w:val="en-US"/>
        </w:rPr>
        <w:t>by reorganizing its business units in such a way that they can draw maximum benefits from modern-day digital technol</w:t>
      </w:r>
      <w:r w:rsidR="007B7889">
        <w:rPr>
          <w:rFonts w:ascii="CorpoS" w:hAnsi="CorpoS"/>
          <w:szCs w:val="24"/>
          <w:lang w:val="en-US"/>
        </w:rPr>
        <w:t>o</w:t>
      </w:r>
      <w:r w:rsidR="007B7889">
        <w:rPr>
          <w:rFonts w:ascii="CorpoS" w:hAnsi="CorpoS"/>
          <w:szCs w:val="24"/>
          <w:lang w:val="en-US"/>
        </w:rPr>
        <w:t>gies</w:t>
      </w:r>
      <w:r w:rsidR="00C418AF" w:rsidRPr="00BF7264">
        <w:rPr>
          <w:rFonts w:ascii="CorpoS" w:hAnsi="CorpoS"/>
          <w:szCs w:val="24"/>
          <w:lang w:val="en-US"/>
        </w:rPr>
        <w:t>.</w:t>
      </w:r>
      <w:r w:rsidR="0095192C" w:rsidRPr="00BF7264">
        <w:rPr>
          <w:rFonts w:ascii="CorpoS" w:hAnsi="CorpoS"/>
          <w:szCs w:val="24"/>
          <w:lang w:val="en-US"/>
        </w:rPr>
        <w:t xml:space="preserve"> </w:t>
      </w:r>
      <w:r w:rsidR="008E32CD">
        <w:rPr>
          <w:rFonts w:ascii="CorpoS" w:hAnsi="CorpoS"/>
          <w:szCs w:val="24"/>
          <w:lang w:val="en-US"/>
        </w:rPr>
        <w:t>U</w:t>
      </w:r>
      <w:r w:rsidR="007B7889">
        <w:rPr>
          <w:rFonts w:ascii="CorpoS" w:hAnsi="CorpoS"/>
          <w:szCs w:val="24"/>
          <w:lang w:val="en-US"/>
        </w:rPr>
        <w:t xml:space="preserve">nlike companies in other sectors of industry, </w:t>
      </w:r>
      <w:r w:rsidR="008E32CD">
        <w:rPr>
          <w:rFonts w:ascii="CorpoS" w:hAnsi="CorpoS"/>
          <w:szCs w:val="24"/>
          <w:lang w:val="en-US"/>
        </w:rPr>
        <w:t xml:space="preserve">digitalization will not fundamentally change </w:t>
      </w:r>
      <w:r w:rsidR="007B7889">
        <w:rPr>
          <w:rFonts w:ascii="CorpoS" w:hAnsi="CorpoS"/>
          <w:szCs w:val="24"/>
          <w:lang w:val="en-US"/>
        </w:rPr>
        <w:t>MTU</w:t>
      </w:r>
      <w:r w:rsidR="008E32CD">
        <w:rPr>
          <w:rFonts w:ascii="CorpoS" w:hAnsi="CorpoS"/>
          <w:szCs w:val="24"/>
          <w:lang w:val="en-US"/>
        </w:rPr>
        <w:t>’s</w:t>
      </w:r>
      <w:r w:rsidR="007B7889">
        <w:rPr>
          <w:rFonts w:ascii="CorpoS" w:hAnsi="CorpoS"/>
          <w:szCs w:val="24"/>
          <w:lang w:val="en-US"/>
        </w:rPr>
        <w:t xml:space="preserve"> business model</w:t>
      </w:r>
      <w:r w:rsidR="0095192C" w:rsidRPr="00BF7264">
        <w:rPr>
          <w:rFonts w:ascii="CorpoS" w:hAnsi="CorpoS"/>
          <w:szCs w:val="24"/>
          <w:lang w:val="en-US"/>
        </w:rPr>
        <w:t>.</w:t>
      </w:r>
    </w:p>
    <w:p w14:paraId="2D670FC8" w14:textId="77777777" w:rsidR="005F653E" w:rsidRPr="00BF7264" w:rsidRDefault="005F653E" w:rsidP="00C51A14">
      <w:pPr>
        <w:tabs>
          <w:tab w:val="left" w:pos="7655"/>
          <w:tab w:val="left" w:pos="9072"/>
        </w:tabs>
        <w:spacing w:line="300" w:lineRule="exact"/>
        <w:ind w:right="283"/>
        <w:jc w:val="both"/>
        <w:rPr>
          <w:rFonts w:ascii="CorpoS" w:hAnsi="CorpoS"/>
          <w:szCs w:val="24"/>
          <w:lang w:val="en-US"/>
        </w:rPr>
      </w:pPr>
    </w:p>
    <w:p w14:paraId="65D527D2" w14:textId="77777777" w:rsidR="002675FE" w:rsidRPr="00BF7264" w:rsidRDefault="002675FE" w:rsidP="00C51A14">
      <w:pPr>
        <w:tabs>
          <w:tab w:val="left" w:pos="7655"/>
          <w:tab w:val="left" w:pos="9072"/>
        </w:tabs>
        <w:spacing w:line="300" w:lineRule="exact"/>
        <w:ind w:right="283"/>
        <w:jc w:val="both"/>
        <w:rPr>
          <w:rFonts w:ascii="CorpoS" w:hAnsi="CorpoS"/>
          <w:sz w:val="22"/>
          <w:szCs w:val="22"/>
          <w:lang w:val="en-US"/>
        </w:rPr>
      </w:pPr>
    </w:p>
    <w:p w14:paraId="136B02AC" w14:textId="77777777" w:rsidR="001C3651" w:rsidRPr="00C4041A" w:rsidRDefault="001C3651" w:rsidP="001C3651">
      <w:pPr>
        <w:ind w:right="1984"/>
        <w:jc w:val="both"/>
        <w:rPr>
          <w:rFonts w:ascii="CorpoS" w:hAnsi="CorpoS"/>
          <w:b/>
          <w:sz w:val="20"/>
          <w:u w:val="single"/>
          <w:lang w:val="en-US"/>
        </w:rPr>
      </w:pPr>
      <w:r w:rsidRPr="00C4041A">
        <w:rPr>
          <w:rFonts w:ascii="CorpoS" w:hAnsi="CorpoS"/>
          <w:b/>
          <w:sz w:val="20"/>
          <w:u w:val="single"/>
          <w:lang w:val="en-US"/>
        </w:rPr>
        <w:t>About MTU Aero Engines</w:t>
      </w:r>
    </w:p>
    <w:p w14:paraId="0B523264" w14:textId="77777777" w:rsidR="001C3651" w:rsidRPr="00B85F31" w:rsidRDefault="001C3651" w:rsidP="001C3651">
      <w:pPr>
        <w:ind w:right="424"/>
        <w:jc w:val="both"/>
        <w:rPr>
          <w:rFonts w:ascii="CorpoS" w:hAnsi="CorpoS"/>
          <w:sz w:val="20"/>
          <w:lang w:val="en-US"/>
        </w:rPr>
      </w:pPr>
      <w:r w:rsidRPr="00500CB0">
        <w:rPr>
          <w:rFonts w:ascii="CorpoS" w:hAnsi="CorpoS"/>
          <w:sz w:val="20"/>
          <w:lang w:val="en-US"/>
        </w:rPr>
        <w:t>MTU Aero Engines AG is Germany’s leading engine manufacturer, with core competencies in low-pressure tu</w:t>
      </w:r>
      <w:r w:rsidRPr="00500CB0">
        <w:rPr>
          <w:rFonts w:ascii="CorpoS" w:hAnsi="CorpoS"/>
          <w:sz w:val="20"/>
          <w:lang w:val="en-US"/>
        </w:rPr>
        <w:t>r</w:t>
      </w:r>
      <w:r w:rsidRPr="00500CB0">
        <w:rPr>
          <w:rFonts w:ascii="CorpoS" w:hAnsi="CorpoS"/>
          <w:sz w:val="20"/>
          <w:lang w:val="en-US"/>
        </w:rPr>
        <w:t>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500CB0">
        <w:rPr>
          <w:rFonts w:ascii="CorpoS" w:hAnsi="CorpoS"/>
          <w:sz w:val="20"/>
          <w:lang w:val="en-US"/>
        </w:rPr>
        <w:t>m</w:t>
      </w:r>
      <w:r w:rsidRPr="00500CB0">
        <w:rPr>
          <w:rFonts w:ascii="CorpoS" w:hAnsi="CorpoS"/>
          <w:sz w:val="20"/>
          <w:lang w:val="en-US"/>
        </w:rPr>
        <w:t>bined under the roof of MTU Maintenance. In the military sector, MTU Aero Engines is the lead industrial par</w:t>
      </w:r>
      <w:r w:rsidRPr="00500CB0">
        <w:rPr>
          <w:rFonts w:ascii="CorpoS" w:hAnsi="CorpoS"/>
          <w:sz w:val="20"/>
          <w:lang w:val="en-US"/>
        </w:rPr>
        <w:t>t</w:t>
      </w:r>
      <w:r w:rsidRPr="00500CB0">
        <w:rPr>
          <w:rFonts w:ascii="CorpoS" w:hAnsi="CorpoS"/>
          <w:sz w:val="20"/>
          <w:lang w:val="en-US"/>
        </w:rPr>
        <w:t>ner for almost every type of engine flown by the German armed forces. MTU operates affiliates around the globe; its corporate headquarters are based in Munich, Germany.</w:t>
      </w:r>
    </w:p>
    <w:p w14:paraId="28FAFE43" w14:textId="77777777" w:rsidR="00C51A14" w:rsidRDefault="00C51A14" w:rsidP="00C51A14">
      <w:pPr>
        <w:ind w:right="424"/>
        <w:jc w:val="both"/>
        <w:rPr>
          <w:rFonts w:ascii="CorpoS" w:hAnsi="CorpoS" w:cs="Arial"/>
          <w:sz w:val="20"/>
          <w:lang w:val="en-US"/>
        </w:rPr>
      </w:pPr>
    </w:p>
    <w:p w14:paraId="6B63D8C1" w14:textId="77777777" w:rsidR="001C3651" w:rsidRPr="00BF7264" w:rsidRDefault="001C3651" w:rsidP="00C51A14">
      <w:pPr>
        <w:ind w:right="424"/>
        <w:jc w:val="both"/>
        <w:rPr>
          <w:rFonts w:ascii="CorpoS" w:hAnsi="CorpoS" w:cs="Arial"/>
          <w:sz w:val="20"/>
          <w:lang w:val="en-US"/>
        </w:rPr>
      </w:pPr>
    </w:p>
    <w:p w14:paraId="3FF910A1" w14:textId="644F503B" w:rsidR="00C51A14" w:rsidRPr="00BF7264" w:rsidRDefault="004B2AF6" w:rsidP="00C51A14">
      <w:pPr>
        <w:rPr>
          <w:rFonts w:ascii="CorpoS" w:hAnsi="CorpoS"/>
          <w:sz w:val="20"/>
          <w:u w:val="single"/>
          <w:lang w:val="en-US"/>
        </w:rPr>
      </w:pPr>
      <w:r>
        <w:rPr>
          <w:rFonts w:ascii="CorpoS" w:hAnsi="CorpoS"/>
          <w:sz w:val="20"/>
          <w:u w:val="single"/>
          <w:lang w:val="en-US"/>
        </w:rPr>
        <w:t>Contacts</w:t>
      </w:r>
      <w:r w:rsidR="00C51A14" w:rsidRPr="00BF7264">
        <w:rPr>
          <w:rFonts w:ascii="CorpoS" w:hAnsi="CorpoS"/>
          <w:sz w:val="20"/>
          <w:u w:val="single"/>
          <w:lang w:val="en-US"/>
        </w:rPr>
        <w:t>:</w:t>
      </w:r>
    </w:p>
    <w:p w14:paraId="50FFC47B" w14:textId="77777777" w:rsidR="00C51A14" w:rsidRPr="00BF7264" w:rsidRDefault="00C51A14" w:rsidP="00C51A14">
      <w:pPr>
        <w:rPr>
          <w:rFonts w:ascii="CorpoS" w:hAnsi="CorpoS"/>
          <w:sz w:val="20"/>
          <w:lang w:val="en-US"/>
        </w:rPr>
      </w:pPr>
      <w:r w:rsidRPr="00BF7264">
        <w:rPr>
          <w:rFonts w:ascii="CorpoS" w:hAnsi="CorpoS"/>
          <w:sz w:val="20"/>
          <w:lang w:val="en-US"/>
        </w:rPr>
        <w:t xml:space="preserve">Eckhard </w:t>
      </w:r>
      <w:proofErr w:type="spellStart"/>
      <w:r w:rsidRPr="00BF7264">
        <w:rPr>
          <w:rFonts w:ascii="CorpoS" w:hAnsi="CorpoS"/>
          <w:sz w:val="20"/>
          <w:lang w:val="en-US"/>
        </w:rPr>
        <w:t>Zanger</w:t>
      </w:r>
      <w:proofErr w:type="spellEnd"/>
      <w:r w:rsidRPr="00BF7264">
        <w:rPr>
          <w:rFonts w:ascii="CorpoS" w:hAnsi="CorpoS"/>
          <w:sz w:val="20"/>
          <w:lang w:val="en-US"/>
        </w:rPr>
        <w:tab/>
      </w:r>
      <w:r w:rsidRPr="00BF7264">
        <w:rPr>
          <w:rFonts w:ascii="CorpoS" w:hAnsi="CorpoS"/>
          <w:sz w:val="20"/>
          <w:lang w:val="en-US"/>
        </w:rPr>
        <w:tab/>
      </w:r>
      <w:r w:rsidRPr="00BF7264">
        <w:rPr>
          <w:rFonts w:ascii="CorpoS" w:hAnsi="CorpoS"/>
          <w:sz w:val="20"/>
          <w:lang w:val="en-US"/>
        </w:rPr>
        <w:tab/>
      </w:r>
      <w:r w:rsidRPr="00BF7264">
        <w:rPr>
          <w:rFonts w:ascii="CorpoS" w:hAnsi="CorpoS"/>
          <w:sz w:val="20"/>
          <w:lang w:val="en-US"/>
        </w:rPr>
        <w:tab/>
      </w:r>
      <w:r w:rsidRPr="00BF7264">
        <w:rPr>
          <w:rFonts w:ascii="CorpoS" w:hAnsi="CorpoS"/>
          <w:sz w:val="20"/>
          <w:lang w:val="en-US"/>
        </w:rPr>
        <w:tab/>
      </w:r>
      <w:r w:rsidRPr="00BF7264">
        <w:rPr>
          <w:rFonts w:ascii="CorpoS" w:hAnsi="CorpoS"/>
          <w:sz w:val="20"/>
          <w:lang w:val="en-US"/>
        </w:rPr>
        <w:tab/>
      </w:r>
      <w:r w:rsidR="00680107" w:rsidRPr="00BF7264">
        <w:rPr>
          <w:rFonts w:ascii="CorpoS" w:hAnsi="CorpoS"/>
          <w:sz w:val="20"/>
          <w:lang w:val="en-US"/>
        </w:rPr>
        <w:t>Eva Simon</w:t>
      </w:r>
    </w:p>
    <w:p w14:paraId="7F219445" w14:textId="5F7BD873" w:rsidR="00C51A14" w:rsidRPr="00BF7264" w:rsidRDefault="004B2AF6" w:rsidP="00C51A14">
      <w:pPr>
        <w:rPr>
          <w:rFonts w:ascii="CorpoS" w:hAnsi="CorpoS"/>
          <w:sz w:val="20"/>
          <w:lang w:val="en-US"/>
        </w:rPr>
      </w:pPr>
      <w:r>
        <w:rPr>
          <w:rFonts w:ascii="CorpoS" w:hAnsi="CorpoS"/>
          <w:sz w:val="20"/>
          <w:lang w:val="en-US"/>
        </w:rPr>
        <w:t>Senior Vice President Corporate C</w:t>
      </w:r>
      <w:r w:rsidR="00C51A14" w:rsidRPr="00BF7264">
        <w:rPr>
          <w:rFonts w:ascii="CorpoS" w:hAnsi="CorpoS"/>
          <w:sz w:val="20"/>
          <w:lang w:val="en-US"/>
        </w:rPr>
        <w:t>ommuni</w:t>
      </w:r>
      <w:r>
        <w:rPr>
          <w:rFonts w:ascii="CorpoS" w:hAnsi="CorpoS"/>
          <w:sz w:val="20"/>
          <w:lang w:val="en-US"/>
        </w:rPr>
        <w:t>c</w:t>
      </w:r>
      <w:r w:rsidR="00C51A14" w:rsidRPr="00BF7264">
        <w:rPr>
          <w:rFonts w:ascii="CorpoS" w:hAnsi="CorpoS"/>
          <w:sz w:val="20"/>
          <w:lang w:val="en-US"/>
        </w:rPr>
        <w:t>ation</w:t>
      </w:r>
      <w:r>
        <w:rPr>
          <w:rFonts w:ascii="CorpoS" w:hAnsi="CorpoS"/>
          <w:sz w:val="20"/>
          <w:lang w:val="en-US"/>
        </w:rPr>
        <w:t>s</w:t>
      </w:r>
      <w:r w:rsidR="00C51A14" w:rsidRPr="00BF7264">
        <w:rPr>
          <w:rFonts w:ascii="CorpoS" w:hAnsi="CorpoS"/>
          <w:sz w:val="20"/>
          <w:lang w:val="en-US"/>
        </w:rPr>
        <w:tab/>
      </w:r>
      <w:r w:rsidR="00C51A14" w:rsidRPr="00BF7264">
        <w:rPr>
          <w:rFonts w:ascii="CorpoS" w:hAnsi="CorpoS"/>
          <w:sz w:val="20"/>
          <w:lang w:val="en-US"/>
        </w:rPr>
        <w:tab/>
      </w:r>
      <w:r w:rsidR="00680107" w:rsidRPr="00BF7264">
        <w:rPr>
          <w:rFonts w:ascii="CorpoS" w:hAnsi="CorpoS"/>
          <w:sz w:val="20"/>
          <w:lang w:val="en-US"/>
        </w:rPr>
        <w:t>Press</w:t>
      </w:r>
      <w:r>
        <w:rPr>
          <w:rFonts w:ascii="CorpoS" w:hAnsi="CorpoS"/>
          <w:sz w:val="20"/>
          <w:lang w:val="en-US"/>
        </w:rPr>
        <w:t xml:space="preserve"> Officer Finance</w:t>
      </w:r>
    </w:p>
    <w:p w14:paraId="4642295B" w14:textId="1BA2A274" w:rsidR="00C51A14" w:rsidRPr="00BF7264" w:rsidRDefault="004B2AF6" w:rsidP="00C51A14">
      <w:pPr>
        <w:rPr>
          <w:rFonts w:ascii="CorpoS" w:hAnsi="CorpoS"/>
          <w:sz w:val="20"/>
          <w:lang w:val="en-US"/>
        </w:rPr>
      </w:pPr>
      <w:r>
        <w:rPr>
          <w:rFonts w:ascii="CorpoS" w:hAnsi="CorpoS"/>
          <w:sz w:val="20"/>
          <w:lang w:val="en-US"/>
        </w:rPr>
        <w:t>a</w:t>
      </w:r>
      <w:r w:rsidR="00C51A14" w:rsidRPr="00BF7264">
        <w:rPr>
          <w:rFonts w:ascii="CorpoS" w:hAnsi="CorpoS"/>
          <w:sz w:val="20"/>
          <w:lang w:val="en-US"/>
        </w:rPr>
        <w:t xml:space="preserve">nd Public Affairs </w:t>
      </w:r>
      <w:r w:rsidR="00C51A14" w:rsidRPr="00BF7264">
        <w:rPr>
          <w:rFonts w:ascii="CorpoS" w:hAnsi="CorpoS"/>
          <w:sz w:val="20"/>
          <w:lang w:val="en-US"/>
        </w:rPr>
        <w:tab/>
      </w:r>
    </w:p>
    <w:p w14:paraId="73395F7F" w14:textId="62BB82F7" w:rsidR="00C51A14" w:rsidRPr="00BF7264" w:rsidRDefault="004B2AF6" w:rsidP="00C51A14">
      <w:pPr>
        <w:rPr>
          <w:rFonts w:ascii="CorpoS" w:hAnsi="CorpoS"/>
          <w:sz w:val="20"/>
          <w:lang w:val="en-US"/>
        </w:rPr>
      </w:pPr>
      <w:r>
        <w:rPr>
          <w:rFonts w:ascii="CorpoS" w:hAnsi="CorpoS"/>
          <w:sz w:val="20"/>
          <w:lang w:val="en-US"/>
        </w:rPr>
        <w:t>Phone</w:t>
      </w:r>
      <w:r w:rsidR="00C51A14" w:rsidRPr="00BF7264">
        <w:rPr>
          <w:rFonts w:ascii="CorpoS" w:hAnsi="CorpoS"/>
          <w:sz w:val="20"/>
          <w:lang w:val="en-US"/>
        </w:rPr>
        <w:t>: + 49 (0)89 14 89-91 13</w:t>
      </w:r>
      <w:r w:rsidR="00C51A14" w:rsidRPr="00BF7264">
        <w:rPr>
          <w:rFonts w:ascii="CorpoS" w:hAnsi="CorpoS"/>
          <w:sz w:val="20"/>
          <w:lang w:val="en-US"/>
        </w:rPr>
        <w:tab/>
      </w:r>
      <w:r w:rsidR="00C51A14" w:rsidRPr="00BF7264">
        <w:rPr>
          <w:rFonts w:ascii="CorpoS" w:hAnsi="CorpoS"/>
          <w:sz w:val="20"/>
          <w:lang w:val="en-US"/>
        </w:rPr>
        <w:tab/>
      </w:r>
      <w:r w:rsidR="00C51A14" w:rsidRPr="00BF7264">
        <w:rPr>
          <w:rFonts w:ascii="CorpoS" w:hAnsi="CorpoS"/>
          <w:sz w:val="20"/>
          <w:lang w:val="en-US"/>
        </w:rPr>
        <w:tab/>
      </w:r>
      <w:r w:rsidR="00C51A14" w:rsidRPr="00BF7264">
        <w:rPr>
          <w:rFonts w:ascii="CorpoS" w:hAnsi="CorpoS"/>
          <w:sz w:val="20"/>
          <w:lang w:val="en-US"/>
        </w:rPr>
        <w:tab/>
      </w:r>
      <w:r>
        <w:rPr>
          <w:rFonts w:ascii="CorpoS" w:hAnsi="CorpoS"/>
          <w:sz w:val="20"/>
          <w:lang w:val="en-US"/>
        </w:rPr>
        <w:t>Phone</w:t>
      </w:r>
      <w:r w:rsidR="00C51A14" w:rsidRPr="00BF7264">
        <w:rPr>
          <w:rFonts w:ascii="CorpoS" w:hAnsi="CorpoS"/>
          <w:sz w:val="20"/>
          <w:lang w:val="en-US"/>
        </w:rPr>
        <w:t>: +49 (0)89 14 89-</w:t>
      </w:r>
      <w:r w:rsidR="00680107" w:rsidRPr="00BF7264">
        <w:rPr>
          <w:rFonts w:ascii="CorpoS" w:hAnsi="CorpoS"/>
          <w:sz w:val="20"/>
          <w:lang w:val="en-US"/>
        </w:rPr>
        <w:t>43 32</w:t>
      </w:r>
      <w:r w:rsidR="00C51A14" w:rsidRPr="00BF7264">
        <w:rPr>
          <w:rFonts w:ascii="CorpoS" w:hAnsi="CorpoS"/>
          <w:sz w:val="20"/>
          <w:lang w:val="en-US"/>
        </w:rPr>
        <w:tab/>
      </w:r>
    </w:p>
    <w:p w14:paraId="7B118A5D" w14:textId="57187880" w:rsidR="00C51A14" w:rsidRPr="00BF7264" w:rsidRDefault="00C51A14" w:rsidP="00C51A14">
      <w:pPr>
        <w:rPr>
          <w:rFonts w:ascii="CorpoS" w:hAnsi="CorpoS"/>
          <w:sz w:val="20"/>
          <w:lang w:val="en-US"/>
        </w:rPr>
      </w:pPr>
      <w:r w:rsidRPr="00BF7264">
        <w:rPr>
          <w:rFonts w:ascii="CorpoS" w:hAnsi="CorpoS"/>
          <w:sz w:val="20"/>
          <w:lang w:val="en-US"/>
        </w:rPr>
        <w:t>Mobil</w:t>
      </w:r>
      <w:r w:rsidR="004B2AF6">
        <w:rPr>
          <w:rFonts w:ascii="CorpoS" w:hAnsi="CorpoS"/>
          <w:sz w:val="20"/>
          <w:lang w:val="en-US"/>
        </w:rPr>
        <w:t>e</w:t>
      </w:r>
      <w:r w:rsidRPr="00BF7264">
        <w:rPr>
          <w:rFonts w:ascii="CorpoS" w:hAnsi="CorpoS"/>
          <w:sz w:val="20"/>
          <w:lang w:val="en-US"/>
        </w:rPr>
        <w:t>: + 49 (0) 176</w:t>
      </w:r>
      <w:r w:rsidR="00C80C6B" w:rsidRPr="00BF7264">
        <w:rPr>
          <w:rFonts w:ascii="CorpoS" w:hAnsi="CorpoS"/>
          <w:sz w:val="20"/>
          <w:lang w:val="en-US"/>
        </w:rPr>
        <w:t>-1000 6158</w:t>
      </w:r>
      <w:r w:rsidR="00C80C6B" w:rsidRPr="00BF7264">
        <w:rPr>
          <w:rFonts w:ascii="CorpoS" w:hAnsi="CorpoS"/>
          <w:sz w:val="20"/>
          <w:lang w:val="en-US"/>
        </w:rPr>
        <w:tab/>
      </w:r>
      <w:r w:rsidR="00C80C6B" w:rsidRPr="00BF7264">
        <w:rPr>
          <w:rFonts w:ascii="CorpoS" w:hAnsi="CorpoS"/>
          <w:sz w:val="20"/>
          <w:lang w:val="en-US"/>
        </w:rPr>
        <w:tab/>
      </w:r>
      <w:r w:rsidR="00C80C6B" w:rsidRPr="00BF7264">
        <w:rPr>
          <w:rFonts w:ascii="CorpoS" w:hAnsi="CorpoS"/>
          <w:sz w:val="20"/>
          <w:lang w:val="en-US"/>
        </w:rPr>
        <w:tab/>
      </w:r>
      <w:r w:rsidR="00C80C6B" w:rsidRPr="00BF7264">
        <w:rPr>
          <w:rFonts w:ascii="CorpoS" w:hAnsi="CorpoS"/>
          <w:sz w:val="20"/>
          <w:lang w:val="en-US"/>
        </w:rPr>
        <w:tab/>
      </w:r>
      <w:r w:rsidR="00680107" w:rsidRPr="00BF7264">
        <w:rPr>
          <w:rFonts w:ascii="CorpoS" w:hAnsi="CorpoS"/>
          <w:sz w:val="20"/>
          <w:lang w:val="en-US"/>
        </w:rPr>
        <w:t>Mobil</w:t>
      </w:r>
      <w:r w:rsidR="004B2AF6">
        <w:rPr>
          <w:rFonts w:ascii="CorpoS" w:hAnsi="CorpoS"/>
          <w:sz w:val="20"/>
          <w:lang w:val="en-US"/>
        </w:rPr>
        <w:t>e</w:t>
      </w:r>
      <w:r w:rsidR="00680107" w:rsidRPr="00BF7264">
        <w:rPr>
          <w:rFonts w:ascii="CorpoS" w:hAnsi="CorpoS"/>
          <w:sz w:val="20"/>
          <w:lang w:val="en-US"/>
        </w:rPr>
        <w:t>: +49 (0) 176-1008 4162</w:t>
      </w:r>
    </w:p>
    <w:p w14:paraId="6AF5FC1B" w14:textId="7B877285" w:rsidR="00C51A14" w:rsidRPr="00BF7264" w:rsidRDefault="00C51A14" w:rsidP="00C51A14">
      <w:pPr>
        <w:rPr>
          <w:rFonts w:ascii="CorpoS" w:hAnsi="CorpoS"/>
          <w:sz w:val="20"/>
          <w:lang w:val="en-US"/>
        </w:rPr>
      </w:pPr>
      <w:r w:rsidRPr="00BF7264">
        <w:rPr>
          <w:rFonts w:ascii="CorpoS" w:hAnsi="CorpoS"/>
          <w:sz w:val="20"/>
          <w:lang w:val="en-US"/>
        </w:rPr>
        <w:t>E</w:t>
      </w:r>
      <w:r w:rsidR="004B2AF6">
        <w:rPr>
          <w:rFonts w:ascii="CorpoS" w:hAnsi="CorpoS"/>
          <w:sz w:val="20"/>
          <w:lang w:val="en-US"/>
        </w:rPr>
        <w:t>m</w:t>
      </w:r>
      <w:r w:rsidRPr="00BF7264">
        <w:rPr>
          <w:rFonts w:ascii="CorpoS" w:hAnsi="CorpoS"/>
          <w:sz w:val="20"/>
          <w:lang w:val="en-US"/>
        </w:rPr>
        <w:t>ail: Eckhard.Zanger@mtu.de</w:t>
      </w:r>
      <w:r w:rsidR="004B2AF6">
        <w:rPr>
          <w:rFonts w:ascii="CorpoS" w:hAnsi="CorpoS"/>
          <w:sz w:val="20"/>
          <w:lang w:val="en-US"/>
        </w:rPr>
        <w:tab/>
      </w:r>
      <w:r w:rsidRPr="00BF7264">
        <w:rPr>
          <w:rFonts w:ascii="CorpoS" w:hAnsi="CorpoS"/>
          <w:sz w:val="20"/>
          <w:lang w:val="en-US"/>
        </w:rPr>
        <w:tab/>
      </w:r>
      <w:r w:rsidRPr="00BF7264">
        <w:rPr>
          <w:rFonts w:ascii="CorpoS" w:hAnsi="CorpoS"/>
          <w:sz w:val="20"/>
          <w:lang w:val="en-US"/>
        </w:rPr>
        <w:tab/>
      </w:r>
      <w:r w:rsidRPr="00BF7264">
        <w:rPr>
          <w:rFonts w:ascii="CorpoS" w:hAnsi="CorpoS"/>
          <w:sz w:val="20"/>
          <w:lang w:val="en-US"/>
        </w:rPr>
        <w:tab/>
      </w:r>
      <w:r w:rsidR="00680107" w:rsidRPr="00BF7264">
        <w:rPr>
          <w:rFonts w:ascii="CorpoS" w:hAnsi="CorpoS"/>
          <w:sz w:val="20"/>
          <w:lang w:val="en-US"/>
        </w:rPr>
        <w:t>E</w:t>
      </w:r>
      <w:r w:rsidR="004B2AF6">
        <w:rPr>
          <w:rFonts w:ascii="CorpoS" w:hAnsi="CorpoS"/>
          <w:sz w:val="20"/>
          <w:lang w:val="en-US"/>
        </w:rPr>
        <w:t>m</w:t>
      </w:r>
      <w:r w:rsidR="00680107" w:rsidRPr="00BF7264">
        <w:rPr>
          <w:rFonts w:ascii="CorpoS" w:hAnsi="CorpoS"/>
          <w:sz w:val="20"/>
          <w:lang w:val="en-US"/>
        </w:rPr>
        <w:t>ail: Eva.Simon@mtu.de</w:t>
      </w:r>
    </w:p>
    <w:p w14:paraId="79D58E6B" w14:textId="77777777" w:rsidR="00C51A14" w:rsidRPr="00BF7264" w:rsidRDefault="00C51A14" w:rsidP="00C51A14">
      <w:pPr>
        <w:rPr>
          <w:rFonts w:ascii="CorpoS" w:hAnsi="CorpoS"/>
          <w:szCs w:val="24"/>
          <w:u w:val="single"/>
          <w:lang w:val="en-US"/>
        </w:rPr>
      </w:pPr>
    </w:p>
    <w:p w14:paraId="10C58D65" w14:textId="77777777" w:rsidR="00C51A14" w:rsidRPr="00BF7264" w:rsidRDefault="00C51A14" w:rsidP="00C51A14">
      <w:pPr>
        <w:pStyle w:val="MTUBodycopy"/>
        <w:tabs>
          <w:tab w:val="left" w:pos="8505"/>
        </w:tabs>
        <w:ind w:right="1984"/>
        <w:jc w:val="both"/>
        <w:rPr>
          <w:lang w:val="en-US"/>
        </w:rPr>
      </w:pPr>
    </w:p>
    <w:p w14:paraId="05CE0C2D" w14:textId="2A8DBB8A" w:rsidR="00C51A14" w:rsidRPr="00BF7264" w:rsidRDefault="004B2AF6" w:rsidP="00C51A14">
      <w:pPr>
        <w:pStyle w:val="MTUBodycopy"/>
        <w:tabs>
          <w:tab w:val="left" w:pos="8505"/>
        </w:tabs>
        <w:ind w:right="1984"/>
        <w:jc w:val="both"/>
        <w:rPr>
          <w:i/>
          <w:lang w:val="en-US"/>
        </w:rPr>
      </w:pPr>
      <w:r>
        <w:rPr>
          <w:i/>
          <w:lang w:val="en-US"/>
        </w:rPr>
        <w:t xml:space="preserve">Press archive and photos: </w:t>
      </w:r>
      <w:r w:rsidR="00C1543B" w:rsidRPr="00BF7264">
        <w:rPr>
          <w:i/>
          <w:lang w:val="en-US"/>
        </w:rPr>
        <w:t>http://www.mtu.de</w:t>
      </w:r>
    </w:p>
    <w:p w14:paraId="4CB5BB77" w14:textId="77777777" w:rsidR="00C51A14" w:rsidRPr="00BF7264" w:rsidRDefault="00C51A14" w:rsidP="00C51A14">
      <w:pPr>
        <w:pStyle w:val="MTUBodycopy"/>
        <w:tabs>
          <w:tab w:val="left" w:pos="8505"/>
        </w:tabs>
        <w:ind w:right="1984"/>
        <w:jc w:val="both"/>
        <w:rPr>
          <w:i/>
          <w:lang w:val="en-US"/>
        </w:rPr>
      </w:pPr>
    </w:p>
    <w:p w14:paraId="72E5A902" w14:textId="77777777" w:rsidR="00C51A14" w:rsidRPr="00BF7264" w:rsidRDefault="00C51A14" w:rsidP="00C51A14">
      <w:pPr>
        <w:pStyle w:val="MTUBodycopy"/>
        <w:tabs>
          <w:tab w:val="left" w:pos="8505"/>
        </w:tabs>
        <w:ind w:right="1984"/>
        <w:jc w:val="both"/>
        <w:rPr>
          <w:i/>
          <w:lang w:val="en-US"/>
        </w:rPr>
      </w:pPr>
    </w:p>
    <w:p w14:paraId="0D721A96" w14:textId="77777777" w:rsidR="001C3651" w:rsidRPr="00A903B7" w:rsidRDefault="001C3651" w:rsidP="001C3651">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6D72A1EA" w14:textId="77777777" w:rsidR="001C3651" w:rsidRPr="004A16B7" w:rsidRDefault="001C3651" w:rsidP="001C3651">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7A831FA1" w14:textId="6FE709DB" w:rsidR="00DD64E9" w:rsidRPr="001C3651" w:rsidRDefault="00DD64E9" w:rsidP="001C3651">
      <w:pPr>
        <w:rPr>
          <w:rFonts w:ascii="CorpoS" w:hAnsi="CorpoS"/>
          <w:b/>
          <w:sz w:val="22"/>
          <w:szCs w:val="22"/>
          <w:lang w:val="en-US"/>
        </w:rPr>
      </w:pPr>
    </w:p>
    <w:sectPr w:rsidR="00DD64E9" w:rsidRPr="001C3651"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539A6" w14:textId="77777777" w:rsidR="00340A0F" w:rsidRDefault="00340A0F">
      <w:r>
        <w:separator/>
      </w:r>
    </w:p>
  </w:endnote>
  <w:endnote w:type="continuationSeparator" w:id="0">
    <w:p w14:paraId="7B6B3E14" w14:textId="77777777" w:rsidR="00340A0F" w:rsidRDefault="0034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75DD" w14:textId="77777777"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784C" w14:textId="77777777"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14:paraId="1DB7F54C" w14:textId="77777777"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14:paraId="354A177D" w14:textId="77777777" w:rsidR="0095192C" w:rsidRPr="00150467" w:rsidRDefault="0095192C">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7673D6B2" w14:textId="77777777" w:rsidR="0095192C" w:rsidRPr="00150467" w:rsidRDefault="0095192C">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55006505" w14:textId="77777777" w:rsidR="0095192C" w:rsidRDefault="0095192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B30627C" w14:textId="77777777"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5A3EF794" w14:textId="77777777"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3CACBC03" w14:textId="77777777" w:rsidR="0095192C" w:rsidRDefault="0095192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4DC3" w14:textId="77777777" w:rsidR="00340A0F" w:rsidRDefault="00340A0F">
      <w:r>
        <w:separator/>
      </w:r>
    </w:p>
  </w:footnote>
  <w:footnote w:type="continuationSeparator" w:id="0">
    <w:p w14:paraId="48BB2A4B" w14:textId="77777777" w:rsidR="00340A0F" w:rsidRDefault="0034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4362" w14:textId="77777777"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51B8ECA" wp14:editId="0D4183C6">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5305" w14:textId="77777777" w:rsidR="0095192C" w:rsidRPr="00A775D8" w:rsidRDefault="0095192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568F2BC" wp14:editId="4634EBCA">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AA0AA" w14:textId="77777777" w:rsidR="0095192C" w:rsidRPr="00507889" w:rsidRDefault="0095192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74687E2" wp14:editId="67D7F1B2">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3AB9" w14:textId="77777777" w:rsidR="0095192C" w:rsidRPr="00694A29" w:rsidRDefault="0095192C"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00BF7264">
                            <w:rPr>
                              <w:rFonts w:ascii="CorpoSLig" w:hAnsi="CorpoSLig"/>
                              <w:b/>
                              <w:sz w:val="32"/>
                              <w:szCs w:val="32"/>
                            </w:rPr>
                            <w:t>r</w:t>
                          </w:r>
                          <w:r>
                            <w:rPr>
                              <w:rFonts w:ascii="CorpoSLig" w:hAnsi="CorpoSLig"/>
                              <w:b/>
                              <w:sz w:val="32"/>
                              <w:szCs w:val="32"/>
                            </w:rPr>
                            <w:t>elease</w:t>
                          </w:r>
                        </w:p>
                        <w:p w14:paraId="50E2B2E8" w14:textId="77777777"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687E2"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5E9D3AB9" w14:textId="77777777" w:rsidR="0095192C" w:rsidRPr="00694A29" w:rsidRDefault="0095192C"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00BF7264">
                      <w:rPr>
                        <w:rFonts w:ascii="CorpoSLig" w:hAnsi="CorpoSLig"/>
                        <w:b/>
                        <w:sz w:val="32"/>
                        <w:szCs w:val="32"/>
                      </w:rPr>
                      <w:t>r</w:t>
                    </w:r>
                    <w:r>
                      <w:rPr>
                        <w:rFonts w:ascii="CorpoSLig" w:hAnsi="CorpoSLig"/>
                        <w:b/>
                        <w:sz w:val="32"/>
                        <w:szCs w:val="32"/>
                      </w:rPr>
                      <w:t>elease</w:t>
                    </w:r>
                  </w:p>
                  <w:p w14:paraId="50E2B2E8" w14:textId="77777777"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2601899" wp14:editId="1B9C84B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FF463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DA255ED" w14:textId="77777777" w:rsidR="0095192C" w:rsidRPr="00507889" w:rsidRDefault="0095192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2580"/>
    <w:rsid w:val="00004618"/>
    <w:rsid w:val="00007718"/>
    <w:rsid w:val="00010145"/>
    <w:rsid w:val="00010BAE"/>
    <w:rsid w:val="00014216"/>
    <w:rsid w:val="00014295"/>
    <w:rsid w:val="0001625B"/>
    <w:rsid w:val="000165E8"/>
    <w:rsid w:val="00017987"/>
    <w:rsid w:val="0002022E"/>
    <w:rsid w:val="00020CA2"/>
    <w:rsid w:val="00026E42"/>
    <w:rsid w:val="00031ACB"/>
    <w:rsid w:val="00034C1E"/>
    <w:rsid w:val="0003781E"/>
    <w:rsid w:val="0004012A"/>
    <w:rsid w:val="00042608"/>
    <w:rsid w:val="000468B9"/>
    <w:rsid w:val="00046927"/>
    <w:rsid w:val="00046D7A"/>
    <w:rsid w:val="00047FF3"/>
    <w:rsid w:val="00050992"/>
    <w:rsid w:val="00051E60"/>
    <w:rsid w:val="00053AE0"/>
    <w:rsid w:val="00053D85"/>
    <w:rsid w:val="00062117"/>
    <w:rsid w:val="00065075"/>
    <w:rsid w:val="0006552A"/>
    <w:rsid w:val="000706B8"/>
    <w:rsid w:val="00072045"/>
    <w:rsid w:val="00073BEA"/>
    <w:rsid w:val="00074142"/>
    <w:rsid w:val="00074F55"/>
    <w:rsid w:val="0007603C"/>
    <w:rsid w:val="00084883"/>
    <w:rsid w:val="0008581D"/>
    <w:rsid w:val="000860C0"/>
    <w:rsid w:val="000872E1"/>
    <w:rsid w:val="000927B0"/>
    <w:rsid w:val="000939E0"/>
    <w:rsid w:val="00094DD7"/>
    <w:rsid w:val="00095C96"/>
    <w:rsid w:val="000A050F"/>
    <w:rsid w:val="000A1616"/>
    <w:rsid w:val="000A6390"/>
    <w:rsid w:val="000A65E0"/>
    <w:rsid w:val="000B052E"/>
    <w:rsid w:val="000B2DE3"/>
    <w:rsid w:val="000B67F6"/>
    <w:rsid w:val="000B75C0"/>
    <w:rsid w:val="000C09A7"/>
    <w:rsid w:val="000C1A76"/>
    <w:rsid w:val="000C21BA"/>
    <w:rsid w:val="000C4212"/>
    <w:rsid w:val="000C7B00"/>
    <w:rsid w:val="000D2758"/>
    <w:rsid w:val="000D2837"/>
    <w:rsid w:val="000D37B6"/>
    <w:rsid w:val="000D472F"/>
    <w:rsid w:val="000D5374"/>
    <w:rsid w:val="000E1C17"/>
    <w:rsid w:val="000E2E12"/>
    <w:rsid w:val="000E553D"/>
    <w:rsid w:val="000E58A2"/>
    <w:rsid w:val="000E5C57"/>
    <w:rsid w:val="000E76D2"/>
    <w:rsid w:val="000F005C"/>
    <w:rsid w:val="000F0BAD"/>
    <w:rsid w:val="000F1C43"/>
    <w:rsid w:val="000F2FF0"/>
    <w:rsid w:val="000F74AB"/>
    <w:rsid w:val="0010004F"/>
    <w:rsid w:val="00100FBE"/>
    <w:rsid w:val="00101DCF"/>
    <w:rsid w:val="001020B6"/>
    <w:rsid w:val="001060D0"/>
    <w:rsid w:val="00107445"/>
    <w:rsid w:val="00110DBB"/>
    <w:rsid w:val="001118B5"/>
    <w:rsid w:val="00112591"/>
    <w:rsid w:val="00113459"/>
    <w:rsid w:val="00113504"/>
    <w:rsid w:val="00113984"/>
    <w:rsid w:val="00114DAB"/>
    <w:rsid w:val="00115186"/>
    <w:rsid w:val="0011730A"/>
    <w:rsid w:val="0011733B"/>
    <w:rsid w:val="00117AFF"/>
    <w:rsid w:val="00122339"/>
    <w:rsid w:val="001235C4"/>
    <w:rsid w:val="00126B24"/>
    <w:rsid w:val="00132F2F"/>
    <w:rsid w:val="00141BAC"/>
    <w:rsid w:val="00143677"/>
    <w:rsid w:val="00144D88"/>
    <w:rsid w:val="00150467"/>
    <w:rsid w:val="00151E2A"/>
    <w:rsid w:val="00153A85"/>
    <w:rsid w:val="00156346"/>
    <w:rsid w:val="00161E32"/>
    <w:rsid w:val="001622D3"/>
    <w:rsid w:val="00163004"/>
    <w:rsid w:val="00170367"/>
    <w:rsid w:val="00171482"/>
    <w:rsid w:val="00172C9C"/>
    <w:rsid w:val="00173837"/>
    <w:rsid w:val="00174B20"/>
    <w:rsid w:val="00181D71"/>
    <w:rsid w:val="001877EE"/>
    <w:rsid w:val="001938FE"/>
    <w:rsid w:val="00197CF5"/>
    <w:rsid w:val="001A47CB"/>
    <w:rsid w:val="001B08AF"/>
    <w:rsid w:val="001B1501"/>
    <w:rsid w:val="001B1AE3"/>
    <w:rsid w:val="001B1EB2"/>
    <w:rsid w:val="001B434D"/>
    <w:rsid w:val="001B44D2"/>
    <w:rsid w:val="001C3651"/>
    <w:rsid w:val="001C403E"/>
    <w:rsid w:val="001C53D3"/>
    <w:rsid w:val="001C5559"/>
    <w:rsid w:val="001C5F28"/>
    <w:rsid w:val="001C651B"/>
    <w:rsid w:val="001C725D"/>
    <w:rsid w:val="001D4D29"/>
    <w:rsid w:val="001D5D33"/>
    <w:rsid w:val="001E0BEA"/>
    <w:rsid w:val="001E0F56"/>
    <w:rsid w:val="001E5591"/>
    <w:rsid w:val="001E56B3"/>
    <w:rsid w:val="001E5784"/>
    <w:rsid w:val="001E71BD"/>
    <w:rsid w:val="001F4294"/>
    <w:rsid w:val="002037D9"/>
    <w:rsid w:val="0021191F"/>
    <w:rsid w:val="0021633B"/>
    <w:rsid w:val="00222DEF"/>
    <w:rsid w:val="0022336E"/>
    <w:rsid w:val="00224BEC"/>
    <w:rsid w:val="00226271"/>
    <w:rsid w:val="002335C6"/>
    <w:rsid w:val="00236E3A"/>
    <w:rsid w:val="00237253"/>
    <w:rsid w:val="00237422"/>
    <w:rsid w:val="00242210"/>
    <w:rsid w:val="00243792"/>
    <w:rsid w:val="002437FE"/>
    <w:rsid w:val="00245B50"/>
    <w:rsid w:val="00252060"/>
    <w:rsid w:val="00254406"/>
    <w:rsid w:val="00254EE7"/>
    <w:rsid w:val="00256BAD"/>
    <w:rsid w:val="00261A60"/>
    <w:rsid w:val="00261F7B"/>
    <w:rsid w:val="002654C2"/>
    <w:rsid w:val="002675FE"/>
    <w:rsid w:val="00270DD3"/>
    <w:rsid w:val="00270DDC"/>
    <w:rsid w:val="00280197"/>
    <w:rsid w:val="00281AA0"/>
    <w:rsid w:val="0028258E"/>
    <w:rsid w:val="00283DE0"/>
    <w:rsid w:val="00291085"/>
    <w:rsid w:val="0029213E"/>
    <w:rsid w:val="00296646"/>
    <w:rsid w:val="002966FA"/>
    <w:rsid w:val="002A3DF2"/>
    <w:rsid w:val="002A3E0A"/>
    <w:rsid w:val="002A4079"/>
    <w:rsid w:val="002A57D3"/>
    <w:rsid w:val="002A63C8"/>
    <w:rsid w:val="002B66DF"/>
    <w:rsid w:val="002B6B5C"/>
    <w:rsid w:val="002B7FD7"/>
    <w:rsid w:val="002C1173"/>
    <w:rsid w:val="002C187E"/>
    <w:rsid w:val="002C2796"/>
    <w:rsid w:val="002C3218"/>
    <w:rsid w:val="002C3897"/>
    <w:rsid w:val="002C6BB7"/>
    <w:rsid w:val="002D5871"/>
    <w:rsid w:val="002D6851"/>
    <w:rsid w:val="002D758E"/>
    <w:rsid w:val="002E028E"/>
    <w:rsid w:val="002E2DB5"/>
    <w:rsid w:val="002E3646"/>
    <w:rsid w:val="002E648F"/>
    <w:rsid w:val="002F08EC"/>
    <w:rsid w:val="002F76AF"/>
    <w:rsid w:val="00300A57"/>
    <w:rsid w:val="003018DF"/>
    <w:rsid w:val="00304933"/>
    <w:rsid w:val="00305E13"/>
    <w:rsid w:val="00310230"/>
    <w:rsid w:val="00310E95"/>
    <w:rsid w:val="00311CAE"/>
    <w:rsid w:val="00316554"/>
    <w:rsid w:val="00322F67"/>
    <w:rsid w:val="00324FB1"/>
    <w:rsid w:val="00325951"/>
    <w:rsid w:val="00326FA3"/>
    <w:rsid w:val="003303C8"/>
    <w:rsid w:val="003306E0"/>
    <w:rsid w:val="003329A3"/>
    <w:rsid w:val="00332B8F"/>
    <w:rsid w:val="0033394A"/>
    <w:rsid w:val="00340A0F"/>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80FE8"/>
    <w:rsid w:val="0038142E"/>
    <w:rsid w:val="003819E0"/>
    <w:rsid w:val="003839FD"/>
    <w:rsid w:val="003875F7"/>
    <w:rsid w:val="00390A09"/>
    <w:rsid w:val="00392F50"/>
    <w:rsid w:val="003A20E2"/>
    <w:rsid w:val="003A2477"/>
    <w:rsid w:val="003A2718"/>
    <w:rsid w:val="003A5EDA"/>
    <w:rsid w:val="003A74C1"/>
    <w:rsid w:val="003A74F5"/>
    <w:rsid w:val="003B0731"/>
    <w:rsid w:val="003B12D6"/>
    <w:rsid w:val="003B2216"/>
    <w:rsid w:val="003B2492"/>
    <w:rsid w:val="003B6AB4"/>
    <w:rsid w:val="003B6BFB"/>
    <w:rsid w:val="003C1344"/>
    <w:rsid w:val="003D1233"/>
    <w:rsid w:val="003D274C"/>
    <w:rsid w:val="003D5F7A"/>
    <w:rsid w:val="003E1CF0"/>
    <w:rsid w:val="003E2208"/>
    <w:rsid w:val="003E220C"/>
    <w:rsid w:val="003E23F9"/>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3198B"/>
    <w:rsid w:val="00433A66"/>
    <w:rsid w:val="004429B1"/>
    <w:rsid w:val="00444D67"/>
    <w:rsid w:val="004470D8"/>
    <w:rsid w:val="00454081"/>
    <w:rsid w:val="00456BA4"/>
    <w:rsid w:val="00460017"/>
    <w:rsid w:val="00462E55"/>
    <w:rsid w:val="0046413D"/>
    <w:rsid w:val="00466697"/>
    <w:rsid w:val="00466DC0"/>
    <w:rsid w:val="00475E50"/>
    <w:rsid w:val="00476248"/>
    <w:rsid w:val="00481764"/>
    <w:rsid w:val="0048499B"/>
    <w:rsid w:val="00490BB2"/>
    <w:rsid w:val="00490C18"/>
    <w:rsid w:val="00494B76"/>
    <w:rsid w:val="00495D29"/>
    <w:rsid w:val="004966DC"/>
    <w:rsid w:val="00497A32"/>
    <w:rsid w:val="004A092E"/>
    <w:rsid w:val="004A71BA"/>
    <w:rsid w:val="004B2AF6"/>
    <w:rsid w:val="004B496B"/>
    <w:rsid w:val="004B5C4C"/>
    <w:rsid w:val="004B5EFE"/>
    <w:rsid w:val="004B7E67"/>
    <w:rsid w:val="004C0AA1"/>
    <w:rsid w:val="004C372A"/>
    <w:rsid w:val="004C3AFB"/>
    <w:rsid w:val="004C4759"/>
    <w:rsid w:val="004C5775"/>
    <w:rsid w:val="004C594B"/>
    <w:rsid w:val="004C5E01"/>
    <w:rsid w:val="004D5603"/>
    <w:rsid w:val="004E040D"/>
    <w:rsid w:val="004E0F1F"/>
    <w:rsid w:val="004E5F27"/>
    <w:rsid w:val="004E7DF1"/>
    <w:rsid w:val="004F201A"/>
    <w:rsid w:val="004F4B54"/>
    <w:rsid w:val="004F5EC6"/>
    <w:rsid w:val="00500A38"/>
    <w:rsid w:val="00502B1D"/>
    <w:rsid w:val="0050557B"/>
    <w:rsid w:val="00507889"/>
    <w:rsid w:val="005106C2"/>
    <w:rsid w:val="00511729"/>
    <w:rsid w:val="00513ADD"/>
    <w:rsid w:val="005159F9"/>
    <w:rsid w:val="005200F5"/>
    <w:rsid w:val="00522C52"/>
    <w:rsid w:val="00526D8D"/>
    <w:rsid w:val="00531724"/>
    <w:rsid w:val="00532315"/>
    <w:rsid w:val="0054129D"/>
    <w:rsid w:val="0054532F"/>
    <w:rsid w:val="005504E4"/>
    <w:rsid w:val="0055464F"/>
    <w:rsid w:val="00556F66"/>
    <w:rsid w:val="005660B5"/>
    <w:rsid w:val="00567B1D"/>
    <w:rsid w:val="00572802"/>
    <w:rsid w:val="0057799D"/>
    <w:rsid w:val="00583F6B"/>
    <w:rsid w:val="00584264"/>
    <w:rsid w:val="005853DC"/>
    <w:rsid w:val="00591762"/>
    <w:rsid w:val="005934BB"/>
    <w:rsid w:val="005A006F"/>
    <w:rsid w:val="005A1451"/>
    <w:rsid w:val="005A280D"/>
    <w:rsid w:val="005A3604"/>
    <w:rsid w:val="005A4152"/>
    <w:rsid w:val="005A4B35"/>
    <w:rsid w:val="005A75B7"/>
    <w:rsid w:val="005B045C"/>
    <w:rsid w:val="005B1253"/>
    <w:rsid w:val="005B1496"/>
    <w:rsid w:val="005B4229"/>
    <w:rsid w:val="005B4F69"/>
    <w:rsid w:val="005B7771"/>
    <w:rsid w:val="005C2EC5"/>
    <w:rsid w:val="005C4C5C"/>
    <w:rsid w:val="005C6A8C"/>
    <w:rsid w:val="005D1477"/>
    <w:rsid w:val="005D19F6"/>
    <w:rsid w:val="005D2F3B"/>
    <w:rsid w:val="005D3B31"/>
    <w:rsid w:val="005D644D"/>
    <w:rsid w:val="005D737B"/>
    <w:rsid w:val="005E1D59"/>
    <w:rsid w:val="005E2F6D"/>
    <w:rsid w:val="005E3FE9"/>
    <w:rsid w:val="005E64C5"/>
    <w:rsid w:val="005F09E0"/>
    <w:rsid w:val="005F55C7"/>
    <w:rsid w:val="005F653E"/>
    <w:rsid w:val="005F6B07"/>
    <w:rsid w:val="005F6FFC"/>
    <w:rsid w:val="00601381"/>
    <w:rsid w:val="0060201F"/>
    <w:rsid w:val="00602DEE"/>
    <w:rsid w:val="00603DF3"/>
    <w:rsid w:val="00604DCB"/>
    <w:rsid w:val="00607764"/>
    <w:rsid w:val="00610CEE"/>
    <w:rsid w:val="006140A4"/>
    <w:rsid w:val="00614A3F"/>
    <w:rsid w:val="006156F6"/>
    <w:rsid w:val="00616F28"/>
    <w:rsid w:val="00617CAA"/>
    <w:rsid w:val="00632904"/>
    <w:rsid w:val="00633E84"/>
    <w:rsid w:val="00636522"/>
    <w:rsid w:val="006379B7"/>
    <w:rsid w:val="00640206"/>
    <w:rsid w:val="00645AA4"/>
    <w:rsid w:val="006466E5"/>
    <w:rsid w:val="0064798B"/>
    <w:rsid w:val="006514A1"/>
    <w:rsid w:val="0065197B"/>
    <w:rsid w:val="00651A4A"/>
    <w:rsid w:val="0065327F"/>
    <w:rsid w:val="00667C33"/>
    <w:rsid w:val="006707D7"/>
    <w:rsid w:val="0067551C"/>
    <w:rsid w:val="00680107"/>
    <w:rsid w:val="00680E6B"/>
    <w:rsid w:val="00681B62"/>
    <w:rsid w:val="00682B38"/>
    <w:rsid w:val="0068586D"/>
    <w:rsid w:val="00686609"/>
    <w:rsid w:val="006906EB"/>
    <w:rsid w:val="00692934"/>
    <w:rsid w:val="00692AEF"/>
    <w:rsid w:val="0069361B"/>
    <w:rsid w:val="00694A29"/>
    <w:rsid w:val="00695DED"/>
    <w:rsid w:val="00696326"/>
    <w:rsid w:val="006A16CD"/>
    <w:rsid w:val="006A2009"/>
    <w:rsid w:val="006A30A9"/>
    <w:rsid w:val="006A71EF"/>
    <w:rsid w:val="006B0CBE"/>
    <w:rsid w:val="006B1097"/>
    <w:rsid w:val="006B28CD"/>
    <w:rsid w:val="006B5849"/>
    <w:rsid w:val="006B61E1"/>
    <w:rsid w:val="006D1515"/>
    <w:rsid w:val="006D1C26"/>
    <w:rsid w:val="006E141E"/>
    <w:rsid w:val="006E1D8B"/>
    <w:rsid w:val="006E6D73"/>
    <w:rsid w:val="006F3F50"/>
    <w:rsid w:val="006F76F1"/>
    <w:rsid w:val="00702055"/>
    <w:rsid w:val="0070220C"/>
    <w:rsid w:val="0070360F"/>
    <w:rsid w:val="00706897"/>
    <w:rsid w:val="007068CC"/>
    <w:rsid w:val="00712F46"/>
    <w:rsid w:val="00716EEA"/>
    <w:rsid w:val="007174B3"/>
    <w:rsid w:val="007223F5"/>
    <w:rsid w:val="0072741F"/>
    <w:rsid w:val="00735E70"/>
    <w:rsid w:val="00742443"/>
    <w:rsid w:val="00742754"/>
    <w:rsid w:val="00742FCE"/>
    <w:rsid w:val="007527E9"/>
    <w:rsid w:val="00755EB4"/>
    <w:rsid w:val="007575AF"/>
    <w:rsid w:val="00757670"/>
    <w:rsid w:val="00760EE0"/>
    <w:rsid w:val="00761A2B"/>
    <w:rsid w:val="0076577A"/>
    <w:rsid w:val="00766743"/>
    <w:rsid w:val="007719C7"/>
    <w:rsid w:val="00772834"/>
    <w:rsid w:val="0077756B"/>
    <w:rsid w:val="007801BC"/>
    <w:rsid w:val="00783811"/>
    <w:rsid w:val="0078769A"/>
    <w:rsid w:val="007902FC"/>
    <w:rsid w:val="0079113C"/>
    <w:rsid w:val="0079424F"/>
    <w:rsid w:val="00795E58"/>
    <w:rsid w:val="007A0340"/>
    <w:rsid w:val="007A0798"/>
    <w:rsid w:val="007A3449"/>
    <w:rsid w:val="007A63C5"/>
    <w:rsid w:val="007A7E57"/>
    <w:rsid w:val="007B1097"/>
    <w:rsid w:val="007B1A7A"/>
    <w:rsid w:val="007B1BE7"/>
    <w:rsid w:val="007B301A"/>
    <w:rsid w:val="007B36B4"/>
    <w:rsid w:val="007B7889"/>
    <w:rsid w:val="007C0D1C"/>
    <w:rsid w:val="007C5879"/>
    <w:rsid w:val="007D020C"/>
    <w:rsid w:val="007D3740"/>
    <w:rsid w:val="007D3742"/>
    <w:rsid w:val="007D4FCF"/>
    <w:rsid w:val="007D5ABB"/>
    <w:rsid w:val="007E0312"/>
    <w:rsid w:val="007E7CA5"/>
    <w:rsid w:val="007F1881"/>
    <w:rsid w:val="007F194B"/>
    <w:rsid w:val="007F3FA3"/>
    <w:rsid w:val="007F5DED"/>
    <w:rsid w:val="00804AFD"/>
    <w:rsid w:val="008064CE"/>
    <w:rsid w:val="00806654"/>
    <w:rsid w:val="00812E8C"/>
    <w:rsid w:val="00813E80"/>
    <w:rsid w:val="008147E4"/>
    <w:rsid w:val="008163EE"/>
    <w:rsid w:val="008168F1"/>
    <w:rsid w:val="00816A3A"/>
    <w:rsid w:val="00817CEE"/>
    <w:rsid w:val="00820719"/>
    <w:rsid w:val="00821A96"/>
    <w:rsid w:val="00822796"/>
    <w:rsid w:val="00822DF7"/>
    <w:rsid w:val="00826A11"/>
    <w:rsid w:val="008271DD"/>
    <w:rsid w:val="00831FA3"/>
    <w:rsid w:val="00833404"/>
    <w:rsid w:val="00835CAF"/>
    <w:rsid w:val="00837CB6"/>
    <w:rsid w:val="00840ED4"/>
    <w:rsid w:val="008418A3"/>
    <w:rsid w:val="0084218C"/>
    <w:rsid w:val="00846648"/>
    <w:rsid w:val="00846A44"/>
    <w:rsid w:val="00851896"/>
    <w:rsid w:val="00853255"/>
    <w:rsid w:val="0085541A"/>
    <w:rsid w:val="0086110A"/>
    <w:rsid w:val="008612D6"/>
    <w:rsid w:val="00865081"/>
    <w:rsid w:val="00866E9E"/>
    <w:rsid w:val="00872C46"/>
    <w:rsid w:val="008825DD"/>
    <w:rsid w:val="00884707"/>
    <w:rsid w:val="00885967"/>
    <w:rsid w:val="008877D4"/>
    <w:rsid w:val="008879C4"/>
    <w:rsid w:val="00890786"/>
    <w:rsid w:val="00890BCF"/>
    <w:rsid w:val="00891FF5"/>
    <w:rsid w:val="008944CD"/>
    <w:rsid w:val="008A0A80"/>
    <w:rsid w:val="008A1E29"/>
    <w:rsid w:val="008A365C"/>
    <w:rsid w:val="008A5EAE"/>
    <w:rsid w:val="008A6D05"/>
    <w:rsid w:val="008B2068"/>
    <w:rsid w:val="008B4FB6"/>
    <w:rsid w:val="008B70A2"/>
    <w:rsid w:val="008C2911"/>
    <w:rsid w:val="008C2D2D"/>
    <w:rsid w:val="008C3580"/>
    <w:rsid w:val="008C7FB8"/>
    <w:rsid w:val="008D122C"/>
    <w:rsid w:val="008D3F07"/>
    <w:rsid w:val="008D5F6B"/>
    <w:rsid w:val="008D7CDD"/>
    <w:rsid w:val="008E02AC"/>
    <w:rsid w:val="008E0376"/>
    <w:rsid w:val="008E32CD"/>
    <w:rsid w:val="008E3B41"/>
    <w:rsid w:val="008E4C85"/>
    <w:rsid w:val="008F0DAC"/>
    <w:rsid w:val="00907BC3"/>
    <w:rsid w:val="00914C01"/>
    <w:rsid w:val="00917918"/>
    <w:rsid w:val="009206E6"/>
    <w:rsid w:val="00923D30"/>
    <w:rsid w:val="0092750A"/>
    <w:rsid w:val="00932903"/>
    <w:rsid w:val="0093526E"/>
    <w:rsid w:val="009451BC"/>
    <w:rsid w:val="009465F4"/>
    <w:rsid w:val="00946D8D"/>
    <w:rsid w:val="00947620"/>
    <w:rsid w:val="00947BA9"/>
    <w:rsid w:val="00950960"/>
    <w:rsid w:val="009510EF"/>
    <w:rsid w:val="0095192C"/>
    <w:rsid w:val="009528E0"/>
    <w:rsid w:val="00955146"/>
    <w:rsid w:val="00956671"/>
    <w:rsid w:val="00960F63"/>
    <w:rsid w:val="0096124D"/>
    <w:rsid w:val="00962C3D"/>
    <w:rsid w:val="00963D45"/>
    <w:rsid w:val="0096629A"/>
    <w:rsid w:val="00970F2A"/>
    <w:rsid w:val="00971E42"/>
    <w:rsid w:val="00974D59"/>
    <w:rsid w:val="00977BA5"/>
    <w:rsid w:val="00977BC9"/>
    <w:rsid w:val="00982B92"/>
    <w:rsid w:val="00984BD9"/>
    <w:rsid w:val="00990A65"/>
    <w:rsid w:val="00992CD8"/>
    <w:rsid w:val="00993D5F"/>
    <w:rsid w:val="009959F2"/>
    <w:rsid w:val="00995C51"/>
    <w:rsid w:val="0099749E"/>
    <w:rsid w:val="00997AC3"/>
    <w:rsid w:val="009A055C"/>
    <w:rsid w:val="009A5709"/>
    <w:rsid w:val="009B0DD6"/>
    <w:rsid w:val="009B22E6"/>
    <w:rsid w:val="009B248F"/>
    <w:rsid w:val="009B4DFE"/>
    <w:rsid w:val="009B69B0"/>
    <w:rsid w:val="009C049E"/>
    <w:rsid w:val="009C19B6"/>
    <w:rsid w:val="009D2AF7"/>
    <w:rsid w:val="009D35D0"/>
    <w:rsid w:val="009D45AC"/>
    <w:rsid w:val="009D6E33"/>
    <w:rsid w:val="009E0A17"/>
    <w:rsid w:val="009E2D48"/>
    <w:rsid w:val="009E49E6"/>
    <w:rsid w:val="009E566C"/>
    <w:rsid w:val="009E62BA"/>
    <w:rsid w:val="009F448D"/>
    <w:rsid w:val="00A00915"/>
    <w:rsid w:val="00A0180E"/>
    <w:rsid w:val="00A03882"/>
    <w:rsid w:val="00A06B1D"/>
    <w:rsid w:val="00A11604"/>
    <w:rsid w:val="00A159D4"/>
    <w:rsid w:val="00A169FE"/>
    <w:rsid w:val="00A2077D"/>
    <w:rsid w:val="00A22432"/>
    <w:rsid w:val="00A249DF"/>
    <w:rsid w:val="00A3286E"/>
    <w:rsid w:val="00A35C99"/>
    <w:rsid w:val="00A40FB0"/>
    <w:rsid w:val="00A43C45"/>
    <w:rsid w:val="00A449B8"/>
    <w:rsid w:val="00A44E97"/>
    <w:rsid w:val="00A4513B"/>
    <w:rsid w:val="00A5066E"/>
    <w:rsid w:val="00A52FED"/>
    <w:rsid w:val="00A54C34"/>
    <w:rsid w:val="00A55138"/>
    <w:rsid w:val="00A6393A"/>
    <w:rsid w:val="00A64FB8"/>
    <w:rsid w:val="00A65E3C"/>
    <w:rsid w:val="00A66252"/>
    <w:rsid w:val="00A73E32"/>
    <w:rsid w:val="00A749A4"/>
    <w:rsid w:val="00A74F2E"/>
    <w:rsid w:val="00A775D8"/>
    <w:rsid w:val="00A8770E"/>
    <w:rsid w:val="00A912D5"/>
    <w:rsid w:val="00A916F7"/>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634F"/>
    <w:rsid w:val="00AC778C"/>
    <w:rsid w:val="00AD19E6"/>
    <w:rsid w:val="00AD7224"/>
    <w:rsid w:val="00AE232B"/>
    <w:rsid w:val="00AE6BDA"/>
    <w:rsid w:val="00AF2BE8"/>
    <w:rsid w:val="00AF5C7C"/>
    <w:rsid w:val="00AF74CB"/>
    <w:rsid w:val="00AF7961"/>
    <w:rsid w:val="00B0190F"/>
    <w:rsid w:val="00B03367"/>
    <w:rsid w:val="00B040EC"/>
    <w:rsid w:val="00B05CE3"/>
    <w:rsid w:val="00B06F7B"/>
    <w:rsid w:val="00B076D6"/>
    <w:rsid w:val="00B121FD"/>
    <w:rsid w:val="00B12B4A"/>
    <w:rsid w:val="00B164BC"/>
    <w:rsid w:val="00B17715"/>
    <w:rsid w:val="00B22562"/>
    <w:rsid w:val="00B248E8"/>
    <w:rsid w:val="00B27218"/>
    <w:rsid w:val="00B431A0"/>
    <w:rsid w:val="00B43819"/>
    <w:rsid w:val="00B45093"/>
    <w:rsid w:val="00B47642"/>
    <w:rsid w:val="00B51A82"/>
    <w:rsid w:val="00B531A8"/>
    <w:rsid w:val="00B57AE5"/>
    <w:rsid w:val="00B60E2E"/>
    <w:rsid w:val="00B61CC4"/>
    <w:rsid w:val="00B652CF"/>
    <w:rsid w:val="00B67E21"/>
    <w:rsid w:val="00B71385"/>
    <w:rsid w:val="00B71E2B"/>
    <w:rsid w:val="00B72BDB"/>
    <w:rsid w:val="00B73AED"/>
    <w:rsid w:val="00B773E8"/>
    <w:rsid w:val="00B8002F"/>
    <w:rsid w:val="00B800D4"/>
    <w:rsid w:val="00B82437"/>
    <w:rsid w:val="00B82B40"/>
    <w:rsid w:val="00B87AF1"/>
    <w:rsid w:val="00B91284"/>
    <w:rsid w:val="00B94466"/>
    <w:rsid w:val="00B977C5"/>
    <w:rsid w:val="00BA047C"/>
    <w:rsid w:val="00BA326C"/>
    <w:rsid w:val="00BA6BBE"/>
    <w:rsid w:val="00BB2E97"/>
    <w:rsid w:val="00BB5475"/>
    <w:rsid w:val="00BB5BC7"/>
    <w:rsid w:val="00BB7B37"/>
    <w:rsid w:val="00BC0404"/>
    <w:rsid w:val="00BC0EFB"/>
    <w:rsid w:val="00BC26AC"/>
    <w:rsid w:val="00BC6FF6"/>
    <w:rsid w:val="00BC7C0F"/>
    <w:rsid w:val="00BD03D1"/>
    <w:rsid w:val="00BD0659"/>
    <w:rsid w:val="00BD4F3C"/>
    <w:rsid w:val="00BE0256"/>
    <w:rsid w:val="00BE55B6"/>
    <w:rsid w:val="00BE5BA9"/>
    <w:rsid w:val="00BF1510"/>
    <w:rsid w:val="00BF53D7"/>
    <w:rsid w:val="00BF7264"/>
    <w:rsid w:val="00BF72FA"/>
    <w:rsid w:val="00C022E0"/>
    <w:rsid w:val="00C037D7"/>
    <w:rsid w:val="00C0727F"/>
    <w:rsid w:val="00C11438"/>
    <w:rsid w:val="00C11F8D"/>
    <w:rsid w:val="00C1543B"/>
    <w:rsid w:val="00C16B05"/>
    <w:rsid w:val="00C17B16"/>
    <w:rsid w:val="00C17F58"/>
    <w:rsid w:val="00C2003F"/>
    <w:rsid w:val="00C231BC"/>
    <w:rsid w:val="00C24105"/>
    <w:rsid w:val="00C24280"/>
    <w:rsid w:val="00C274B6"/>
    <w:rsid w:val="00C311FF"/>
    <w:rsid w:val="00C32522"/>
    <w:rsid w:val="00C32663"/>
    <w:rsid w:val="00C32DCA"/>
    <w:rsid w:val="00C340ED"/>
    <w:rsid w:val="00C345E3"/>
    <w:rsid w:val="00C418AF"/>
    <w:rsid w:val="00C422B3"/>
    <w:rsid w:val="00C44533"/>
    <w:rsid w:val="00C46210"/>
    <w:rsid w:val="00C46539"/>
    <w:rsid w:val="00C51A14"/>
    <w:rsid w:val="00C53234"/>
    <w:rsid w:val="00C551E1"/>
    <w:rsid w:val="00C5543F"/>
    <w:rsid w:val="00C6116C"/>
    <w:rsid w:val="00C63750"/>
    <w:rsid w:val="00C66179"/>
    <w:rsid w:val="00C73544"/>
    <w:rsid w:val="00C74BED"/>
    <w:rsid w:val="00C80C6B"/>
    <w:rsid w:val="00C80F39"/>
    <w:rsid w:val="00C8223C"/>
    <w:rsid w:val="00C84525"/>
    <w:rsid w:val="00C84921"/>
    <w:rsid w:val="00C91E70"/>
    <w:rsid w:val="00C9409F"/>
    <w:rsid w:val="00C95373"/>
    <w:rsid w:val="00C969D6"/>
    <w:rsid w:val="00CA302C"/>
    <w:rsid w:val="00CA7DD6"/>
    <w:rsid w:val="00CB0939"/>
    <w:rsid w:val="00CB178B"/>
    <w:rsid w:val="00CB6CF0"/>
    <w:rsid w:val="00CB6EA6"/>
    <w:rsid w:val="00CB7C24"/>
    <w:rsid w:val="00CC494A"/>
    <w:rsid w:val="00CC790A"/>
    <w:rsid w:val="00CD2469"/>
    <w:rsid w:val="00CD2C29"/>
    <w:rsid w:val="00CD56A8"/>
    <w:rsid w:val="00CE0E25"/>
    <w:rsid w:val="00CE0E77"/>
    <w:rsid w:val="00CE3E0B"/>
    <w:rsid w:val="00CE5748"/>
    <w:rsid w:val="00CE6DDA"/>
    <w:rsid w:val="00CE7924"/>
    <w:rsid w:val="00CF0603"/>
    <w:rsid w:val="00CF1657"/>
    <w:rsid w:val="00CF1AB4"/>
    <w:rsid w:val="00CF2371"/>
    <w:rsid w:val="00CF276E"/>
    <w:rsid w:val="00CF3C77"/>
    <w:rsid w:val="00D01090"/>
    <w:rsid w:val="00D01591"/>
    <w:rsid w:val="00D01903"/>
    <w:rsid w:val="00D0223E"/>
    <w:rsid w:val="00D04A2D"/>
    <w:rsid w:val="00D1381A"/>
    <w:rsid w:val="00D13B1E"/>
    <w:rsid w:val="00D14428"/>
    <w:rsid w:val="00D16ADA"/>
    <w:rsid w:val="00D16ECE"/>
    <w:rsid w:val="00D2126C"/>
    <w:rsid w:val="00D21373"/>
    <w:rsid w:val="00D226C8"/>
    <w:rsid w:val="00D23C26"/>
    <w:rsid w:val="00D25F05"/>
    <w:rsid w:val="00D26265"/>
    <w:rsid w:val="00D267A2"/>
    <w:rsid w:val="00D31010"/>
    <w:rsid w:val="00D317F8"/>
    <w:rsid w:val="00D31922"/>
    <w:rsid w:val="00D32B65"/>
    <w:rsid w:val="00D32C0E"/>
    <w:rsid w:val="00D342CF"/>
    <w:rsid w:val="00D36119"/>
    <w:rsid w:val="00D3701C"/>
    <w:rsid w:val="00D45329"/>
    <w:rsid w:val="00D457A9"/>
    <w:rsid w:val="00D46EAE"/>
    <w:rsid w:val="00D52C3E"/>
    <w:rsid w:val="00D73883"/>
    <w:rsid w:val="00D7412F"/>
    <w:rsid w:val="00D76C52"/>
    <w:rsid w:val="00D822B2"/>
    <w:rsid w:val="00D906A9"/>
    <w:rsid w:val="00D91CB2"/>
    <w:rsid w:val="00D932C2"/>
    <w:rsid w:val="00D94AE8"/>
    <w:rsid w:val="00DA0900"/>
    <w:rsid w:val="00DB3627"/>
    <w:rsid w:val="00DB545D"/>
    <w:rsid w:val="00DC1516"/>
    <w:rsid w:val="00DC3B2E"/>
    <w:rsid w:val="00DC4FCF"/>
    <w:rsid w:val="00DD229B"/>
    <w:rsid w:val="00DD64E9"/>
    <w:rsid w:val="00DD6965"/>
    <w:rsid w:val="00DD6C03"/>
    <w:rsid w:val="00DD6DD3"/>
    <w:rsid w:val="00DD7223"/>
    <w:rsid w:val="00DD7DC5"/>
    <w:rsid w:val="00DE2CA9"/>
    <w:rsid w:val="00DE3D5A"/>
    <w:rsid w:val="00DF2E8C"/>
    <w:rsid w:val="00DF4118"/>
    <w:rsid w:val="00DF69E2"/>
    <w:rsid w:val="00E0004F"/>
    <w:rsid w:val="00E01E18"/>
    <w:rsid w:val="00E034E0"/>
    <w:rsid w:val="00E05BC3"/>
    <w:rsid w:val="00E10840"/>
    <w:rsid w:val="00E11A77"/>
    <w:rsid w:val="00E1645F"/>
    <w:rsid w:val="00E22409"/>
    <w:rsid w:val="00E268C1"/>
    <w:rsid w:val="00E27BCF"/>
    <w:rsid w:val="00E3381D"/>
    <w:rsid w:val="00E347A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2FA2"/>
    <w:rsid w:val="00EB4225"/>
    <w:rsid w:val="00EB53A5"/>
    <w:rsid w:val="00EB772E"/>
    <w:rsid w:val="00EB79AD"/>
    <w:rsid w:val="00EC0479"/>
    <w:rsid w:val="00EC36F8"/>
    <w:rsid w:val="00EC6201"/>
    <w:rsid w:val="00EC6E52"/>
    <w:rsid w:val="00ED1D33"/>
    <w:rsid w:val="00ED212E"/>
    <w:rsid w:val="00ED4D30"/>
    <w:rsid w:val="00ED4EE2"/>
    <w:rsid w:val="00ED7F59"/>
    <w:rsid w:val="00EF33F5"/>
    <w:rsid w:val="00EF58F9"/>
    <w:rsid w:val="00EF648D"/>
    <w:rsid w:val="00F008EE"/>
    <w:rsid w:val="00F027F8"/>
    <w:rsid w:val="00F04F74"/>
    <w:rsid w:val="00F05CD9"/>
    <w:rsid w:val="00F065A8"/>
    <w:rsid w:val="00F06967"/>
    <w:rsid w:val="00F075CF"/>
    <w:rsid w:val="00F07733"/>
    <w:rsid w:val="00F11B13"/>
    <w:rsid w:val="00F13C99"/>
    <w:rsid w:val="00F20A98"/>
    <w:rsid w:val="00F22834"/>
    <w:rsid w:val="00F235E3"/>
    <w:rsid w:val="00F24358"/>
    <w:rsid w:val="00F247EA"/>
    <w:rsid w:val="00F3273C"/>
    <w:rsid w:val="00F32996"/>
    <w:rsid w:val="00F356E8"/>
    <w:rsid w:val="00F364EE"/>
    <w:rsid w:val="00F37259"/>
    <w:rsid w:val="00F37D9C"/>
    <w:rsid w:val="00F440C4"/>
    <w:rsid w:val="00F4437C"/>
    <w:rsid w:val="00F56BAE"/>
    <w:rsid w:val="00F56FAC"/>
    <w:rsid w:val="00F570A5"/>
    <w:rsid w:val="00F57F86"/>
    <w:rsid w:val="00F66683"/>
    <w:rsid w:val="00F6779E"/>
    <w:rsid w:val="00F7257A"/>
    <w:rsid w:val="00F73387"/>
    <w:rsid w:val="00F81235"/>
    <w:rsid w:val="00F831AD"/>
    <w:rsid w:val="00F83948"/>
    <w:rsid w:val="00F84C1C"/>
    <w:rsid w:val="00F86A56"/>
    <w:rsid w:val="00F86B8D"/>
    <w:rsid w:val="00F87571"/>
    <w:rsid w:val="00F94AF7"/>
    <w:rsid w:val="00F95C09"/>
    <w:rsid w:val="00FA2576"/>
    <w:rsid w:val="00FA4490"/>
    <w:rsid w:val="00FB06F6"/>
    <w:rsid w:val="00FB0A76"/>
    <w:rsid w:val="00FB4BC6"/>
    <w:rsid w:val="00FB7BA5"/>
    <w:rsid w:val="00FC33F7"/>
    <w:rsid w:val="00FC4028"/>
    <w:rsid w:val="00FC4643"/>
    <w:rsid w:val="00FC74BC"/>
    <w:rsid w:val="00FD1D0E"/>
    <w:rsid w:val="00FD212F"/>
    <w:rsid w:val="00FD323A"/>
    <w:rsid w:val="00FE0D30"/>
    <w:rsid w:val="00FE1549"/>
    <w:rsid w:val="00FE30B8"/>
    <w:rsid w:val="00FE3C3A"/>
    <w:rsid w:val="00FF0402"/>
    <w:rsid w:val="00FF05AB"/>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0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0B81-397F-4753-AA3E-F13E6C1F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7852</Characters>
  <Application>Microsoft Office Word</Application>
  <DocSecurity>2</DocSecurity>
  <Lines>65</Lines>
  <Paragraphs>18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9270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2017-12-11T12:49:00Z</dcterms:created>
  <dcterms:modified xsi:type="dcterms:W3CDTF">2017-12-11T13:14:00Z</dcterms:modified>
</cp:coreProperties>
</file>