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77" w:rsidRDefault="00A056AB" w:rsidP="001F6F99">
      <w:pPr>
        <w:jc w:val="both"/>
        <w:rPr>
          <w:rFonts w:ascii="CorpoS" w:hAnsi="CorpoS"/>
          <w:b/>
          <w:sz w:val="24"/>
          <w:szCs w:val="24"/>
        </w:rPr>
      </w:pPr>
      <w:r w:rsidRPr="00A056AB">
        <w:rPr>
          <w:rFonts w:ascii="CorpoS" w:hAnsi="CorpoS"/>
          <w:b/>
          <w:sz w:val="24"/>
          <w:szCs w:val="24"/>
        </w:rPr>
        <w:t>MTU Maintenance Canada introduces V2500</w:t>
      </w:r>
      <w:r w:rsidR="001F6F99">
        <w:rPr>
          <w:rFonts w:ascii="CorpoS" w:hAnsi="CorpoS"/>
          <w:b/>
          <w:sz w:val="24"/>
          <w:szCs w:val="24"/>
        </w:rPr>
        <w:t>-A5</w:t>
      </w:r>
      <w:r w:rsidR="00E41DB9">
        <w:rPr>
          <w:rFonts w:ascii="CorpoS" w:hAnsi="CorpoS"/>
          <w:b/>
          <w:sz w:val="24"/>
          <w:szCs w:val="24"/>
        </w:rPr>
        <w:t xml:space="preserve"> MRO capabilities</w:t>
      </w:r>
    </w:p>
    <w:p w:rsidR="00E41DB9" w:rsidRDefault="00E41DB9" w:rsidP="00E41DB9">
      <w:pPr>
        <w:pStyle w:val="Listenabsatz"/>
        <w:numPr>
          <w:ilvl w:val="0"/>
          <w:numId w:val="1"/>
        </w:numPr>
        <w:jc w:val="both"/>
        <w:rPr>
          <w:rFonts w:ascii="CorpoS" w:hAnsi="CorpoS"/>
          <w:b/>
          <w:sz w:val="24"/>
          <w:szCs w:val="24"/>
        </w:rPr>
      </w:pPr>
      <w:r w:rsidRPr="00E41DB9">
        <w:rPr>
          <w:rFonts w:ascii="CorpoS" w:hAnsi="CorpoS"/>
          <w:b/>
          <w:sz w:val="24"/>
          <w:szCs w:val="24"/>
        </w:rPr>
        <w:t>Expanding MTU</w:t>
      </w:r>
      <w:r>
        <w:rPr>
          <w:rFonts w:ascii="CorpoS" w:hAnsi="CorpoS"/>
          <w:b/>
          <w:sz w:val="24"/>
          <w:szCs w:val="24"/>
        </w:rPr>
        <w:t xml:space="preserve"> Maintenance</w:t>
      </w:r>
      <w:r w:rsidRPr="00E41DB9">
        <w:rPr>
          <w:rFonts w:ascii="CorpoS" w:hAnsi="CorpoS"/>
          <w:b/>
          <w:sz w:val="24"/>
          <w:szCs w:val="24"/>
        </w:rPr>
        <w:t xml:space="preserve">’s </w:t>
      </w:r>
      <w:r>
        <w:rPr>
          <w:rFonts w:ascii="CorpoS" w:hAnsi="CorpoS"/>
          <w:b/>
          <w:sz w:val="24"/>
          <w:szCs w:val="24"/>
        </w:rPr>
        <w:t>global</w:t>
      </w:r>
      <w:r w:rsidRPr="00E41DB9">
        <w:rPr>
          <w:rFonts w:ascii="CorpoS" w:hAnsi="CorpoS"/>
          <w:b/>
          <w:sz w:val="24"/>
          <w:szCs w:val="24"/>
        </w:rPr>
        <w:t xml:space="preserve"> footprint for the V2500-A5</w:t>
      </w:r>
    </w:p>
    <w:p w:rsidR="00E41DB9" w:rsidRPr="00E41DB9" w:rsidRDefault="00E41DB9" w:rsidP="00E41DB9">
      <w:pPr>
        <w:pStyle w:val="Listenabsatz"/>
        <w:numPr>
          <w:ilvl w:val="0"/>
          <w:numId w:val="1"/>
        </w:numPr>
        <w:jc w:val="both"/>
        <w:rPr>
          <w:rFonts w:ascii="CorpoS" w:hAnsi="CorpoS"/>
          <w:b/>
          <w:sz w:val="24"/>
          <w:szCs w:val="24"/>
        </w:rPr>
      </w:pPr>
      <w:r>
        <w:rPr>
          <w:rFonts w:ascii="CorpoS" w:hAnsi="CorpoS"/>
          <w:b/>
          <w:sz w:val="24"/>
          <w:szCs w:val="24"/>
        </w:rPr>
        <w:t>Strengthening its number one position in the V2500 market</w:t>
      </w:r>
    </w:p>
    <w:p w:rsidR="007B7450" w:rsidRDefault="00A056AB" w:rsidP="001F6F99">
      <w:pPr>
        <w:jc w:val="both"/>
        <w:rPr>
          <w:rFonts w:ascii="CorpoS" w:hAnsi="CorpoS"/>
          <w:sz w:val="24"/>
          <w:szCs w:val="24"/>
        </w:rPr>
      </w:pPr>
      <w:r w:rsidRPr="008E2A8F">
        <w:rPr>
          <w:rFonts w:ascii="CorpoS" w:hAnsi="CorpoS"/>
          <w:sz w:val="24"/>
          <w:szCs w:val="24"/>
        </w:rPr>
        <w:t xml:space="preserve">Vancouver, </w:t>
      </w:r>
      <w:r w:rsidR="008E2A8F" w:rsidRPr="008E2A8F">
        <w:rPr>
          <w:rFonts w:ascii="CorpoS" w:hAnsi="CorpoS"/>
          <w:sz w:val="24"/>
          <w:szCs w:val="24"/>
        </w:rPr>
        <w:t>December 4</w:t>
      </w:r>
      <w:bookmarkStart w:id="0" w:name="_GoBack"/>
      <w:bookmarkEnd w:id="0"/>
      <w:r w:rsidRPr="008E2A8F">
        <w:rPr>
          <w:rFonts w:ascii="CorpoS" w:hAnsi="CorpoS"/>
          <w:sz w:val="24"/>
          <w:szCs w:val="24"/>
        </w:rPr>
        <w:t>, 2017</w:t>
      </w:r>
      <w:r>
        <w:rPr>
          <w:rFonts w:ascii="CorpoS" w:hAnsi="CorpoS"/>
          <w:sz w:val="24"/>
          <w:szCs w:val="24"/>
        </w:rPr>
        <w:t xml:space="preserve"> – MTU Maintenance Canada has introduced V2500</w:t>
      </w:r>
      <w:r w:rsidR="007B7450">
        <w:rPr>
          <w:rFonts w:ascii="CorpoS" w:hAnsi="CorpoS"/>
          <w:sz w:val="24"/>
          <w:szCs w:val="24"/>
        </w:rPr>
        <w:t>-A5</w:t>
      </w:r>
      <w:r>
        <w:rPr>
          <w:rFonts w:ascii="CorpoS" w:hAnsi="CorpoS"/>
          <w:sz w:val="24"/>
          <w:szCs w:val="24"/>
        </w:rPr>
        <w:t xml:space="preserve"> maintenance, repair and overhaul capabilities and</w:t>
      </w:r>
      <w:r w:rsidR="00790033">
        <w:rPr>
          <w:rFonts w:ascii="CorpoS" w:hAnsi="CorpoS"/>
          <w:sz w:val="24"/>
          <w:szCs w:val="24"/>
        </w:rPr>
        <w:t xml:space="preserve"> is fully certified by</w:t>
      </w:r>
      <w:r w:rsidR="00B53C23">
        <w:rPr>
          <w:rFonts w:ascii="CorpoS" w:hAnsi="CorpoS"/>
          <w:sz w:val="24"/>
          <w:szCs w:val="24"/>
        </w:rPr>
        <w:t xml:space="preserve"> the </w:t>
      </w:r>
      <w:r w:rsidR="007B7450">
        <w:rPr>
          <w:rFonts w:ascii="CorpoS" w:hAnsi="CorpoS"/>
          <w:sz w:val="24"/>
          <w:szCs w:val="24"/>
        </w:rPr>
        <w:t>Transport Canada Civil</w:t>
      </w:r>
      <w:r w:rsidR="00B53C23">
        <w:rPr>
          <w:rFonts w:ascii="CorpoS" w:hAnsi="CorpoS"/>
          <w:sz w:val="24"/>
          <w:szCs w:val="24"/>
        </w:rPr>
        <w:t xml:space="preserve"> Aviation Authority</w:t>
      </w:r>
      <w:r w:rsidR="00F006D4">
        <w:rPr>
          <w:rFonts w:ascii="CorpoS" w:hAnsi="CorpoS"/>
          <w:sz w:val="24"/>
          <w:szCs w:val="24"/>
        </w:rPr>
        <w:t xml:space="preserve">. The introduction of the </w:t>
      </w:r>
      <w:r w:rsidR="007B7450">
        <w:rPr>
          <w:rFonts w:ascii="CorpoS" w:hAnsi="CorpoS"/>
          <w:sz w:val="24"/>
          <w:szCs w:val="24"/>
        </w:rPr>
        <w:t>engine line</w:t>
      </w:r>
      <w:r w:rsidR="00F006D4">
        <w:rPr>
          <w:rFonts w:ascii="CorpoS" w:hAnsi="CorpoS"/>
          <w:sz w:val="24"/>
          <w:szCs w:val="24"/>
        </w:rPr>
        <w:t xml:space="preserve"> that serves the world’s A320 fleet</w:t>
      </w:r>
      <w:r w:rsidR="007B7450">
        <w:rPr>
          <w:rFonts w:ascii="CorpoS" w:hAnsi="CorpoS"/>
          <w:sz w:val="24"/>
          <w:szCs w:val="24"/>
        </w:rPr>
        <w:t xml:space="preserve"> is the result of an agreement between </w:t>
      </w:r>
      <w:r w:rsidR="00F006D4">
        <w:rPr>
          <w:rFonts w:ascii="CorpoS" w:hAnsi="CorpoS"/>
          <w:sz w:val="24"/>
          <w:szCs w:val="24"/>
        </w:rPr>
        <w:t xml:space="preserve">Pratt &amp; Whitney, </w:t>
      </w:r>
      <w:r w:rsidR="007B7450">
        <w:rPr>
          <w:rFonts w:ascii="CorpoS" w:hAnsi="CorpoS"/>
          <w:sz w:val="24"/>
          <w:szCs w:val="24"/>
        </w:rPr>
        <w:t xml:space="preserve">IAE and MTU Aero </w:t>
      </w:r>
      <w:r w:rsidR="00F006D4">
        <w:rPr>
          <w:rFonts w:ascii="CorpoS" w:hAnsi="CorpoS"/>
          <w:sz w:val="24"/>
          <w:szCs w:val="24"/>
        </w:rPr>
        <w:t>Engines</w:t>
      </w:r>
      <w:r w:rsidR="008773B1">
        <w:rPr>
          <w:rFonts w:ascii="CorpoS" w:hAnsi="CorpoS"/>
          <w:sz w:val="24"/>
          <w:szCs w:val="24"/>
        </w:rPr>
        <w:t>. It</w:t>
      </w:r>
      <w:r w:rsidR="00F006D4">
        <w:rPr>
          <w:rFonts w:ascii="CorpoS" w:hAnsi="CorpoS"/>
          <w:sz w:val="24"/>
          <w:szCs w:val="24"/>
        </w:rPr>
        <w:t xml:space="preserve"> enables MTU Maintenance Canada to serve</w:t>
      </w:r>
      <w:r w:rsidR="007B7450">
        <w:rPr>
          <w:rFonts w:ascii="CorpoS" w:hAnsi="CorpoS"/>
          <w:sz w:val="24"/>
          <w:szCs w:val="24"/>
        </w:rPr>
        <w:t xml:space="preserve"> the IAE aftermarket network </w:t>
      </w:r>
      <w:r w:rsidR="000D0E52">
        <w:rPr>
          <w:rFonts w:ascii="CorpoS" w:hAnsi="CorpoS"/>
          <w:sz w:val="24"/>
          <w:szCs w:val="24"/>
        </w:rPr>
        <w:t>for the life of the V2500 program.</w:t>
      </w:r>
      <w:r w:rsidR="007B7450">
        <w:rPr>
          <w:rFonts w:ascii="CorpoS" w:hAnsi="CorpoS"/>
          <w:sz w:val="24"/>
          <w:szCs w:val="24"/>
        </w:rPr>
        <w:t xml:space="preserve">  </w:t>
      </w:r>
      <w:r w:rsidR="00790033">
        <w:rPr>
          <w:rFonts w:ascii="CorpoS" w:hAnsi="CorpoS"/>
          <w:sz w:val="24"/>
          <w:szCs w:val="24"/>
        </w:rPr>
        <w:t xml:space="preserve">The first engine is already at the </w:t>
      </w:r>
      <w:r w:rsidR="00790033" w:rsidRPr="003E7F50">
        <w:rPr>
          <w:rFonts w:ascii="CorpoS" w:hAnsi="CorpoS"/>
          <w:sz w:val="24"/>
          <w:szCs w:val="24"/>
        </w:rPr>
        <w:t xml:space="preserve">facility for overhaul.  </w:t>
      </w:r>
    </w:p>
    <w:p w:rsidR="009356E4" w:rsidRPr="008E2A8F" w:rsidRDefault="009356E4" w:rsidP="009356E4">
      <w:pPr>
        <w:rPr>
          <w:rFonts w:ascii="CorpoS" w:hAnsi="CorpoS"/>
          <w:sz w:val="24"/>
          <w:szCs w:val="24"/>
        </w:rPr>
      </w:pPr>
      <w:r w:rsidRPr="008E2A8F">
        <w:rPr>
          <w:rFonts w:ascii="CorpoS" w:hAnsi="CorpoS"/>
          <w:sz w:val="24"/>
          <w:szCs w:val="24"/>
        </w:rPr>
        <w:t xml:space="preserve">“We are delighted that MTU Maintenance Canada is now part of the IAE maintenance network,” said </w:t>
      </w:r>
      <w:r w:rsidR="00FF31E9" w:rsidRPr="008E2A8F">
        <w:rPr>
          <w:rFonts w:ascii="CorpoS" w:hAnsi="CorpoS"/>
          <w:sz w:val="24"/>
          <w:szCs w:val="24"/>
        </w:rPr>
        <w:t>Joe Sylvestro</w:t>
      </w:r>
      <w:r w:rsidRPr="008E2A8F">
        <w:rPr>
          <w:rFonts w:ascii="CorpoS" w:hAnsi="CorpoS"/>
          <w:sz w:val="24"/>
          <w:szCs w:val="24"/>
        </w:rPr>
        <w:t xml:space="preserve">, </w:t>
      </w:r>
      <w:r w:rsidR="00FF31E9" w:rsidRPr="008E2A8F">
        <w:rPr>
          <w:rFonts w:ascii="CorpoS" w:hAnsi="CorpoS"/>
          <w:sz w:val="24"/>
          <w:szCs w:val="24"/>
        </w:rPr>
        <w:t xml:space="preserve">vice </w:t>
      </w:r>
      <w:r w:rsidRPr="008E2A8F">
        <w:rPr>
          <w:rFonts w:ascii="CorpoS" w:hAnsi="CorpoS"/>
          <w:sz w:val="24"/>
          <w:szCs w:val="24"/>
        </w:rPr>
        <w:t xml:space="preserve">president, </w:t>
      </w:r>
      <w:r w:rsidR="00FF31E9" w:rsidRPr="008E2A8F">
        <w:rPr>
          <w:rFonts w:ascii="CorpoS" w:hAnsi="CorpoS"/>
          <w:sz w:val="24"/>
          <w:szCs w:val="24"/>
        </w:rPr>
        <w:t>Aftermarket Operations</w:t>
      </w:r>
      <w:r w:rsidRPr="008E2A8F">
        <w:rPr>
          <w:rFonts w:ascii="CorpoS" w:hAnsi="CorpoS"/>
          <w:sz w:val="24"/>
          <w:szCs w:val="24"/>
        </w:rPr>
        <w:t>, Pratt &amp; Whitney. “The V2500 engine’s success is a testament to the reliable performance and value it has delivered to its customers for almost three decades. We look forward to further strengthening our relationship with MTU Maintenance, building on our existing relationships with MTU facilities in Germany and China.” </w:t>
      </w:r>
    </w:p>
    <w:p w:rsidR="007B7450" w:rsidRDefault="007B7450" w:rsidP="001F6F99">
      <w:pPr>
        <w:jc w:val="both"/>
        <w:rPr>
          <w:rFonts w:ascii="CorpoS" w:hAnsi="CorpoS"/>
          <w:sz w:val="24"/>
          <w:szCs w:val="24"/>
        </w:rPr>
      </w:pPr>
      <w:r>
        <w:rPr>
          <w:rFonts w:ascii="CorpoS" w:hAnsi="CorpoS"/>
          <w:sz w:val="24"/>
          <w:szCs w:val="24"/>
        </w:rPr>
        <w:t xml:space="preserve">MTU Maintenance currently provides MRO services to 35% of the world’s V2500 fleet </w:t>
      </w:r>
      <w:r w:rsidR="001F6F99">
        <w:rPr>
          <w:rFonts w:ascii="CorpoS" w:hAnsi="CorpoS"/>
          <w:sz w:val="24"/>
          <w:szCs w:val="24"/>
        </w:rPr>
        <w:t xml:space="preserve">in Hannover, Germany, and Zhuhai, China – </w:t>
      </w:r>
      <w:r>
        <w:rPr>
          <w:rFonts w:ascii="CorpoS" w:hAnsi="CorpoS"/>
          <w:sz w:val="24"/>
          <w:szCs w:val="24"/>
        </w:rPr>
        <w:t xml:space="preserve">making it the number one service provider worldwide. “By adding capabilities in Vancouver, we are expanding </w:t>
      </w:r>
      <w:r w:rsidR="00F006D4">
        <w:rPr>
          <w:rFonts w:ascii="CorpoS" w:hAnsi="CorpoS"/>
          <w:sz w:val="24"/>
          <w:szCs w:val="24"/>
        </w:rPr>
        <w:t xml:space="preserve">MTU Maintenance’s V2500 network into North America and </w:t>
      </w:r>
      <w:r>
        <w:rPr>
          <w:rFonts w:ascii="CorpoS" w:hAnsi="CorpoS"/>
          <w:sz w:val="24"/>
          <w:szCs w:val="24"/>
        </w:rPr>
        <w:t>strengthening</w:t>
      </w:r>
      <w:r w:rsidR="00F006D4">
        <w:rPr>
          <w:rFonts w:ascii="CorpoS" w:hAnsi="CorpoS"/>
          <w:sz w:val="24"/>
          <w:szCs w:val="24"/>
        </w:rPr>
        <w:t xml:space="preserve"> its </w:t>
      </w:r>
      <w:r>
        <w:rPr>
          <w:rFonts w:ascii="CorpoS" w:hAnsi="CorpoS"/>
          <w:sz w:val="24"/>
          <w:szCs w:val="24"/>
        </w:rPr>
        <w:t>leading</w:t>
      </w:r>
      <w:r w:rsidR="00F006D4">
        <w:rPr>
          <w:rFonts w:ascii="CorpoS" w:hAnsi="CorpoS"/>
          <w:sz w:val="24"/>
          <w:szCs w:val="24"/>
        </w:rPr>
        <w:t xml:space="preserve"> position</w:t>
      </w:r>
      <w:r w:rsidR="001F6F99">
        <w:rPr>
          <w:rFonts w:ascii="CorpoS" w:hAnsi="CorpoS"/>
          <w:sz w:val="24"/>
          <w:szCs w:val="24"/>
        </w:rPr>
        <w:t xml:space="preserve"> globally</w:t>
      </w:r>
      <w:r>
        <w:rPr>
          <w:rFonts w:ascii="CorpoS" w:hAnsi="CorpoS"/>
          <w:sz w:val="24"/>
          <w:szCs w:val="24"/>
        </w:rPr>
        <w:t xml:space="preserve">,” said Helmut </w:t>
      </w:r>
      <w:proofErr w:type="spellStart"/>
      <w:r>
        <w:rPr>
          <w:rFonts w:ascii="CorpoS" w:hAnsi="CorpoS"/>
          <w:sz w:val="24"/>
          <w:szCs w:val="24"/>
        </w:rPr>
        <w:t>Neuper</w:t>
      </w:r>
      <w:proofErr w:type="spellEnd"/>
      <w:r>
        <w:rPr>
          <w:rFonts w:ascii="CorpoS" w:hAnsi="CorpoS"/>
          <w:sz w:val="24"/>
          <w:szCs w:val="24"/>
        </w:rPr>
        <w:t>, President and CEO, MTU Maintenance Canada. “</w:t>
      </w:r>
      <w:r w:rsidR="00F006D4">
        <w:rPr>
          <w:rFonts w:ascii="CorpoS" w:hAnsi="CorpoS"/>
          <w:sz w:val="24"/>
          <w:szCs w:val="24"/>
        </w:rPr>
        <w:t xml:space="preserve">We look forward to serving customers with the highest quality they have come to expect from MTU Maintenance. The first engines have already been inducted and we are </w:t>
      </w:r>
      <w:r w:rsidR="001F6F99">
        <w:rPr>
          <w:rFonts w:ascii="CorpoS" w:hAnsi="CorpoS"/>
          <w:sz w:val="24"/>
          <w:szCs w:val="24"/>
        </w:rPr>
        <w:t xml:space="preserve">ready </w:t>
      </w:r>
      <w:r w:rsidR="00F006D4">
        <w:rPr>
          <w:rFonts w:ascii="CorpoS" w:hAnsi="CorpoS"/>
          <w:sz w:val="24"/>
          <w:szCs w:val="24"/>
        </w:rPr>
        <w:t>to</w:t>
      </w:r>
      <w:r w:rsidR="001F6F99">
        <w:rPr>
          <w:rFonts w:ascii="CorpoS" w:hAnsi="CorpoS"/>
          <w:sz w:val="24"/>
          <w:szCs w:val="24"/>
        </w:rPr>
        <w:t xml:space="preserve"> </w:t>
      </w:r>
      <w:r w:rsidR="00F006D4">
        <w:rPr>
          <w:rFonts w:ascii="CorpoS" w:hAnsi="CorpoS"/>
          <w:sz w:val="24"/>
          <w:szCs w:val="24"/>
        </w:rPr>
        <w:t xml:space="preserve">ramp up in the near future.” </w:t>
      </w:r>
    </w:p>
    <w:p w:rsidR="001F6F99" w:rsidRDefault="001F6F99" w:rsidP="001F6F99">
      <w:pPr>
        <w:jc w:val="both"/>
        <w:rPr>
          <w:rFonts w:ascii="CorpoS" w:eastAsia="Times New Roman" w:hAnsi="CorpoS"/>
          <w:sz w:val="24"/>
          <w:szCs w:val="24"/>
        </w:rPr>
      </w:pPr>
      <w:r w:rsidRPr="001F6F99">
        <w:rPr>
          <w:rFonts w:ascii="CorpoS" w:eastAsia="Times New Roman" w:hAnsi="CorpoS"/>
          <w:sz w:val="24"/>
          <w:szCs w:val="24"/>
        </w:rPr>
        <w:t xml:space="preserve">MTU Maintenance Canada is the North American member of the MTU Maintenance network of companies, the largest independent provider of commercial engine maintenance services worldwide. Based in Richmond, British Columbia, the company operates a shop in the immediate vicinity of Vancouver's international airport where it repairs and overhauls engines and accessories and performs engine tests. </w:t>
      </w:r>
      <w:r w:rsidR="00590AD5" w:rsidRPr="00590AD5">
        <w:rPr>
          <w:rFonts w:ascii="CorpoS" w:eastAsia="Times New Roman" w:hAnsi="CorpoS"/>
          <w:sz w:val="24"/>
          <w:szCs w:val="24"/>
        </w:rPr>
        <w:t xml:space="preserve">Prior to the addition of the V2500 engine model, </w:t>
      </w:r>
      <w:r w:rsidRPr="001F6F99">
        <w:rPr>
          <w:rFonts w:ascii="CorpoS" w:eastAsia="Times New Roman" w:hAnsi="CorpoS"/>
          <w:sz w:val="24"/>
          <w:szCs w:val="24"/>
        </w:rPr>
        <w:t>MTU's Canadian affiliate holds all OEM licenses required for the repair and overhaul of GE CF6 series and CFMI CFM56-3 engines. Apart from accessory repairs in its own shop, the company also offers its customers so-called Line Replaceable Unit (LRU) management services which play an increasing role in MTU's service offerings.</w:t>
      </w:r>
    </w:p>
    <w:p w:rsidR="00590AD5" w:rsidRDefault="00590AD5" w:rsidP="001F6F99">
      <w:pPr>
        <w:jc w:val="both"/>
        <w:rPr>
          <w:rFonts w:ascii="CorpoS" w:eastAsia="Times New Roman" w:hAnsi="CorpoS"/>
          <w:sz w:val="24"/>
          <w:szCs w:val="24"/>
        </w:rPr>
      </w:pPr>
    </w:p>
    <w:p w:rsidR="00590AD5" w:rsidRPr="001F6F99" w:rsidRDefault="00590AD5" w:rsidP="001F6F99">
      <w:pPr>
        <w:jc w:val="both"/>
        <w:rPr>
          <w:rFonts w:ascii="CorpoS" w:eastAsia="Times New Roman" w:hAnsi="CorpoS"/>
          <w:sz w:val="24"/>
          <w:szCs w:val="24"/>
        </w:rPr>
      </w:pPr>
    </w:p>
    <w:p w:rsidR="00590AD5" w:rsidRDefault="00590AD5" w:rsidP="00C45A3F">
      <w:pPr>
        <w:spacing w:after="0" w:line="240" w:lineRule="auto"/>
        <w:ind w:right="-567"/>
        <w:jc w:val="both"/>
        <w:rPr>
          <w:rFonts w:ascii="CorpoS" w:hAnsi="CorpoS"/>
          <w:b/>
          <w:sz w:val="20"/>
          <w:u w:val="single"/>
        </w:rPr>
      </w:pPr>
      <w:r>
        <w:rPr>
          <w:rFonts w:ascii="CorpoS" w:hAnsi="CorpoS"/>
          <w:b/>
          <w:sz w:val="20"/>
          <w:u w:val="single"/>
        </w:rPr>
        <w:t>About MTU Aero Engines</w:t>
      </w:r>
    </w:p>
    <w:p w:rsidR="00590AD5" w:rsidRDefault="00590AD5" w:rsidP="003B1AFB">
      <w:pPr>
        <w:tabs>
          <w:tab w:val="left" w:pos="9072"/>
        </w:tabs>
        <w:spacing w:after="0" w:line="240" w:lineRule="auto"/>
        <w:jc w:val="both"/>
        <w:rPr>
          <w:rFonts w:ascii="CorpoS" w:hAnsi="CorpoS"/>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2016, the company had a workforce of some 9,000 employees and posted consolidated sales of approximately 4.7 billion euros.</w:t>
      </w:r>
    </w:p>
    <w:p w:rsidR="003B1AFB" w:rsidRDefault="003B1AFB" w:rsidP="00590AD5">
      <w:pPr>
        <w:rPr>
          <w:rFonts w:ascii="CorpoS" w:hAnsi="CorpoS"/>
          <w:sz w:val="20"/>
          <w:u w:val="single"/>
        </w:rPr>
      </w:pPr>
    </w:p>
    <w:p w:rsidR="00590AD5" w:rsidRPr="009B19C5" w:rsidRDefault="00590AD5" w:rsidP="003B1AFB">
      <w:pPr>
        <w:spacing w:after="0" w:line="240" w:lineRule="auto"/>
        <w:ind w:right="-567"/>
        <w:rPr>
          <w:rFonts w:ascii="CorpoS" w:hAnsi="CorpoS"/>
          <w:sz w:val="20"/>
          <w:u w:val="single"/>
        </w:rPr>
      </w:pPr>
      <w:r w:rsidRPr="009B19C5">
        <w:rPr>
          <w:rFonts w:ascii="CorpoS" w:hAnsi="CorpoS"/>
          <w:sz w:val="20"/>
          <w:u w:val="single"/>
        </w:rPr>
        <w:t>Your contacts:</w:t>
      </w:r>
    </w:p>
    <w:p w:rsidR="00590AD5" w:rsidRDefault="00590AD5" w:rsidP="003B1AFB">
      <w:pPr>
        <w:spacing w:after="0" w:line="240" w:lineRule="auto"/>
        <w:ind w:right="-567"/>
        <w:rPr>
          <w:rFonts w:ascii="CorpoS" w:hAnsi="CorpoS"/>
          <w:sz w:val="20"/>
        </w:rPr>
      </w:pPr>
      <w:r w:rsidRPr="009B19C5">
        <w:rPr>
          <w:rFonts w:ascii="CorpoS" w:hAnsi="CorpoS"/>
          <w:sz w:val="20"/>
        </w:rPr>
        <w:t>Melanie Wolf</w:t>
      </w:r>
      <w:r w:rsidRPr="009B19C5">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sidRPr="00690D13">
        <w:rPr>
          <w:rFonts w:ascii="CorpoS" w:hAnsi="CorpoS" w:cs="Arial"/>
          <w:bCs/>
          <w:noProof/>
          <w:color w:val="000000"/>
          <w:sz w:val="20"/>
        </w:rPr>
        <w:t>Victoria Nicholls</w:t>
      </w:r>
    </w:p>
    <w:p w:rsidR="00590AD5" w:rsidRPr="00E9214A" w:rsidRDefault="00590AD5" w:rsidP="003B1AFB">
      <w:pPr>
        <w:spacing w:after="0" w:line="240" w:lineRule="auto"/>
        <w:ind w:right="-567"/>
        <w:rPr>
          <w:rFonts w:ascii="CorpoS" w:hAnsi="CorpoS"/>
          <w:sz w:val="20"/>
        </w:rPr>
      </w:pPr>
      <w:r w:rsidRPr="009B19C5">
        <w:rPr>
          <w:rFonts w:ascii="CorpoS" w:hAnsi="CorpoS"/>
          <w:sz w:val="20"/>
        </w:rPr>
        <w:t>Senior Manager Press &amp; PR</w:t>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Pr>
          <w:rFonts w:ascii="CorpoS" w:hAnsi="CorpoS" w:cs="Arial"/>
          <w:noProof/>
          <w:color w:val="000000"/>
          <w:sz w:val="20"/>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590AD5" w:rsidRPr="009B19C5" w:rsidRDefault="00590AD5" w:rsidP="003B1AFB">
      <w:pPr>
        <w:spacing w:after="0" w:line="240" w:lineRule="auto"/>
        <w:ind w:right="-567"/>
        <w:rPr>
          <w:rFonts w:ascii="CorpoS" w:hAnsi="CorpoS"/>
          <w:sz w:val="20"/>
        </w:rPr>
      </w:pPr>
      <w:r w:rsidRPr="009B19C5">
        <w:rPr>
          <w:rFonts w:ascii="CorpoS" w:hAnsi="CorpoS"/>
          <w:sz w:val="20"/>
        </w:rPr>
        <w:t>Tel.: +49 (0)89 14 89-26 98</w:t>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590AD5" w:rsidRDefault="00590AD5" w:rsidP="003B1AFB">
      <w:pPr>
        <w:spacing w:after="0" w:line="240" w:lineRule="auto"/>
        <w:ind w:right="-567"/>
        <w:rPr>
          <w:rFonts w:ascii="CorpoS" w:hAnsi="CorpoS" w:cs="Arial"/>
          <w:noProof/>
          <w:color w:val="000000"/>
          <w:sz w:val="20"/>
        </w:rPr>
      </w:pPr>
      <w:r w:rsidRPr="009B19C5">
        <w:rPr>
          <w:rFonts w:ascii="CorpoS" w:hAnsi="CorpoS"/>
          <w:sz w:val="20"/>
        </w:rPr>
        <w:t>Mobile: +49 (0) 170-799 6377</w:t>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590AD5" w:rsidRDefault="00590AD5" w:rsidP="003B1AFB">
      <w:pPr>
        <w:spacing w:after="0" w:line="240" w:lineRule="auto"/>
        <w:ind w:right="-567"/>
        <w:rPr>
          <w:rFonts w:ascii="CorpoS" w:hAnsi="CorpoS"/>
          <w:sz w:val="20"/>
        </w:rPr>
      </w:pPr>
      <w:r w:rsidRPr="009B19C5">
        <w:rPr>
          <w:rFonts w:ascii="CorpoS" w:hAnsi="CorpoS"/>
          <w:sz w:val="20"/>
        </w:rPr>
        <w:t xml:space="preserve">Email: </w:t>
      </w:r>
      <w:hyperlink r:id="rId8" w:history="1">
        <w:r w:rsidRPr="009B19C5">
          <w:rPr>
            <w:rStyle w:val="Hyperlink"/>
            <w:rFonts w:ascii="CorpoS" w:hAnsi="CorpoS"/>
            <w:sz w:val="20"/>
          </w:rPr>
          <w:t>Melanie.Wolf@mtu.de</w:t>
        </w:r>
      </w:hyperlink>
      <w:r w:rsidRPr="009B19C5">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cs="Arial"/>
          <w:noProof/>
          <w:color w:val="000000"/>
          <w:sz w:val="20"/>
        </w:rPr>
        <w:t xml:space="preserve">Email: </w:t>
      </w:r>
      <w:r w:rsidRPr="00690D13">
        <w:rPr>
          <w:rFonts w:ascii="CorpoS" w:hAnsi="CorpoS" w:cs="Arial"/>
          <w:noProof/>
          <w:color w:val="0000FF"/>
          <w:sz w:val="20"/>
          <w:u w:val="single"/>
        </w:rPr>
        <w:t>victoria.nicholls@mtu.de</w:t>
      </w:r>
    </w:p>
    <w:p w:rsidR="00590AD5" w:rsidRPr="00A31ABA" w:rsidRDefault="00590AD5" w:rsidP="003B1AFB">
      <w:pPr>
        <w:spacing w:after="0" w:line="240" w:lineRule="auto"/>
        <w:ind w:right="-567"/>
        <w:rPr>
          <w:rFonts w:ascii="CorpoS" w:hAnsi="CorpoS"/>
          <w:sz w:val="20"/>
        </w:rPr>
      </w:pPr>
    </w:p>
    <w:p w:rsidR="00590AD5" w:rsidRDefault="00590AD5" w:rsidP="003B1AFB">
      <w:pPr>
        <w:spacing w:after="0" w:line="240" w:lineRule="auto"/>
        <w:ind w:right="-567"/>
        <w:jc w:val="both"/>
        <w:rPr>
          <w:rFonts w:ascii="CorpoS" w:hAnsi="CorpoS"/>
          <w:i/>
          <w:sz w:val="20"/>
        </w:rPr>
      </w:pPr>
      <w:r w:rsidRPr="00FD3437">
        <w:rPr>
          <w:rFonts w:ascii="CorpoS" w:hAnsi="CorpoS"/>
          <w:i/>
          <w:sz w:val="20"/>
        </w:rPr>
        <w:t xml:space="preserve">For a full collection of press releases and photos, go to </w:t>
      </w:r>
      <w:hyperlink r:id="rId9" w:history="1">
        <w:r w:rsidRPr="00A642FD">
          <w:rPr>
            <w:rStyle w:val="Hyperlink"/>
            <w:rFonts w:ascii="CorpoS" w:hAnsi="CorpoS"/>
            <w:i/>
            <w:sz w:val="20"/>
          </w:rPr>
          <w:t>http://www.mtu.de</w:t>
        </w:r>
      </w:hyperlink>
    </w:p>
    <w:sectPr w:rsidR="00590AD5" w:rsidSect="00CB7955">
      <w:headerReference w:type="default" r:id="rId10"/>
      <w:pgSz w:w="12240" w:h="15840"/>
      <w:pgMar w:top="3036" w:right="146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28" w:rsidRDefault="00206B28" w:rsidP="00A056AB">
      <w:pPr>
        <w:spacing w:after="0" w:line="240" w:lineRule="auto"/>
      </w:pPr>
      <w:r>
        <w:separator/>
      </w:r>
    </w:p>
  </w:endnote>
  <w:endnote w:type="continuationSeparator" w:id="0">
    <w:p w:rsidR="00206B28" w:rsidRDefault="00206B28" w:rsidP="00A0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28" w:rsidRDefault="00206B28" w:rsidP="00A056AB">
      <w:pPr>
        <w:spacing w:after="0" w:line="240" w:lineRule="auto"/>
      </w:pPr>
      <w:r>
        <w:separator/>
      </w:r>
    </w:p>
  </w:footnote>
  <w:footnote w:type="continuationSeparator" w:id="0">
    <w:p w:rsidR="00206B28" w:rsidRDefault="00206B28" w:rsidP="00A0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AB" w:rsidRDefault="00A056AB" w:rsidP="00A056AB">
    <w:pPr>
      <w:pStyle w:val="Kopfzeile"/>
      <w:rPr>
        <w:sz w:val="2"/>
        <w:lang w:val="de-DE"/>
      </w:rPr>
    </w:pPr>
    <w:r>
      <w:rPr>
        <w:noProof/>
        <w:sz w:val="20"/>
        <w:lang w:val="de-DE"/>
      </w:rPr>
      <w:drawing>
        <wp:anchor distT="0" distB="0" distL="114300" distR="114300" simplePos="0" relativeHeight="251661312" behindDoc="0" locked="0" layoutInCell="1" allowOverlap="1" wp14:anchorId="26003C6D" wp14:editId="721AFAAF">
          <wp:simplePos x="0" y="0"/>
          <wp:positionH relativeFrom="column">
            <wp:posOffset>0</wp:posOffset>
          </wp:positionH>
          <wp:positionV relativeFrom="paragraph">
            <wp:posOffset>6985</wp:posOffset>
          </wp:positionV>
          <wp:extent cx="1630680" cy="792480"/>
          <wp:effectExtent l="0" t="0" r="7620" b="7620"/>
          <wp:wrapNone/>
          <wp:docPr id="3"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6AB" w:rsidRDefault="00A056AB" w:rsidP="00A056AB">
    <w:pPr>
      <w:pStyle w:val="Kopfzeile"/>
      <w:tabs>
        <w:tab w:val="left" w:pos="6521"/>
        <w:tab w:val="left" w:pos="6964"/>
      </w:tabs>
      <w:rPr>
        <w:b/>
        <w:i/>
        <w:sz w:val="28"/>
        <w:lang w:val="de-DE"/>
      </w:rPr>
    </w:pPr>
    <w:r>
      <w:rPr>
        <w:noProof/>
        <w:lang w:val="de-DE"/>
      </w:rPr>
      <mc:AlternateContent>
        <mc:Choice Requires="wps">
          <w:drawing>
            <wp:anchor distT="0" distB="0" distL="114300" distR="114300" simplePos="0" relativeHeight="251660288" behindDoc="0" locked="0" layoutInCell="1" allowOverlap="1" wp14:anchorId="10100AA8" wp14:editId="527584E7">
              <wp:simplePos x="0" y="0"/>
              <wp:positionH relativeFrom="column">
                <wp:posOffset>3627755</wp:posOffset>
              </wp:positionH>
              <wp:positionV relativeFrom="paragraph">
                <wp:posOffset>178435</wp:posOffset>
              </wp:positionV>
              <wp:extent cx="2473960" cy="816610"/>
              <wp:effectExtent l="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AB" w:rsidRDefault="00A056AB" w:rsidP="00A056AB">
                          <w:pPr>
                            <w:tabs>
                              <w:tab w:val="right" w:pos="2268"/>
                            </w:tabs>
                            <w:rPr>
                              <w:rFonts w:ascii="CorpoSLig" w:hAnsi="CorpoSLig"/>
                              <w:b/>
                              <w:sz w:val="32"/>
                              <w:szCs w:val="32"/>
                            </w:rPr>
                          </w:pPr>
                          <w:r>
                            <w:rPr>
                              <w:rFonts w:ascii="CorpoSLig" w:hAnsi="CorpoSLig"/>
                              <w:b/>
                              <w:sz w:val="32"/>
                              <w:szCs w:val="32"/>
                            </w:rPr>
                            <w:tab/>
                            <w:t xml:space="preserve">                     Press Release</w:t>
                          </w:r>
                        </w:p>
                        <w:p w:rsidR="00A056AB" w:rsidRDefault="00A056AB" w:rsidP="00A056AB">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5pt;margin-top:14.05pt;width:194.8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" filled="f" stroked="f">
              <v:textbox inset="0,0,0,0">
                <w:txbxContent>
                  <w:p w:rsidR="00A056AB" w:rsidRDefault="00A056AB" w:rsidP="00A056AB">
                    <w:pPr>
                      <w:tabs>
                        <w:tab w:val="right" w:pos="2268"/>
                      </w:tabs>
                      <w:rPr>
                        <w:rFonts w:ascii="CorpoSLig" w:hAnsi="CorpoSLig"/>
                        <w:b/>
                        <w:sz w:val="32"/>
                        <w:szCs w:val="32"/>
                      </w:rPr>
                    </w:pPr>
                    <w:r>
                      <w:rPr>
                        <w:rFonts w:ascii="CorpoSLig" w:hAnsi="CorpoSLig"/>
                        <w:b/>
                        <w:sz w:val="32"/>
                        <w:szCs w:val="32"/>
                      </w:rPr>
                      <w:tab/>
                      <w:t xml:space="preserve">                     Press Release</w:t>
                    </w:r>
                  </w:p>
                  <w:p w:rsidR="00A056AB" w:rsidRDefault="00A056AB" w:rsidP="00A056AB">
                    <w:pPr>
                      <w:spacing w:before="210"/>
                      <w:rPr>
                        <w:rFonts w:ascii="CorpoSLig" w:hAnsi="CorpoSLig"/>
                      </w:rPr>
                    </w:pPr>
                  </w:p>
                </w:txbxContent>
              </v:textbox>
            </v:shape>
          </w:pict>
        </mc:Fallback>
      </mc:AlternateContent>
    </w:r>
    <w:r>
      <w:rPr>
        <w:noProof/>
        <w:sz w:val="20"/>
        <w:lang w:val="de-DE"/>
      </w:rPr>
      <mc:AlternateContent>
        <mc:Choice Requires="wps">
          <w:drawing>
            <wp:anchor distT="0" distB="0" distL="114300" distR="114300" simplePos="0" relativeHeight="251659264" behindDoc="0" locked="0" layoutInCell="1" allowOverlap="0" wp14:anchorId="017882C4" wp14:editId="073D3B7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A056AB" w:rsidRDefault="00A056AB" w:rsidP="00A056AB">
    <w:pPr>
      <w:pStyle w:val="Kopfzeile"/>
      <w:rPr>
        <w:lang w:val="de-DE"/>
      </w:rPr>
    </w:pPr>
  </w:p>
  <w:p w:rsidR="00A056AB" w:rsidRDefault="00A056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9E"/>
    <w:multiLevelType w:val="hybridMultilevel"/>
    <w:tmpl w:val="6B201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B"/>
    <w:rsid w:val="000D0E52"/>
    <w:rsid w:val="001F6F99"/>
    <w:rsid w:val="00206B28"/>
    <w:rsid w:val="00276D6B"/>
    <w:rsid w:val="00334358"/>
    <w:rsid w:val="003B1AFB"/>
    <w:rsid w:val="003E7F50"/>
    <w:rsid w:val="00590AD5"/>
    <w:rsid w:val="005B2EEB"/>
    <w:rsid w:val="00790033"/>
    <w:rsid w:val="007B7450"/>
    <w:rsid w:val="00812F38"/>
    <w:rsid w:val="008773B1"/>
    <w:rsid w:val="008E2A8F"/>
    <w:rsid w:val="009356E4"/>
    <w:rsid w:val="009661B2"/>
    <w:rsid w:val="00A056AB"/>
    <w:rsid w:val="00B53C23"/>
    <w:rsid w:val="00C45A3F"/>
    <w:rsid w:val="00CB1A34"/>
    <w:rsid w:val="00CB7955"/>
    <w:rsid w:val="00D72477"/>
    <w:rsid w:val="00E41DB9"/>
    <w:rsid w:val="00E65681"/>
    <w:rsid w:val="00F006D4"/>
    <w:rsid w:val="00F2638A"/>
    <w:rsid w:val="00F51F01"/>
    <w:rsid w:val="00FF3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56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056AB"/>
  </w:style>
  <w:style w:type="paragraph" w:styleId="Fuzeile">
    <w:name w:val="footer"/>
    <w:basedOn w:val="Standard"/>
    <w:link w:val="FuzeileZchn"/>
    <w:uiPriority w:val="99"/>
    <w:unhideWhenUsed/>
    <w:rsid w:val="00A056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056AB"/>
  </w:style>
  <w:style w:type="character" w:styleId="Kommentarzeichen">
    <w:name w:val="annotation reference"/>
    <w:basedOn w:val="Absatz-Standardschriftart"/>
    <w:uiPriority w:val="99"/>
    <w:semiHidden/>
    <w:unhideWhenUsed/>
    <w:rsid w:val="001F6F99"/>
    <w:rPr>
      <w:sz w:val="16"/>
      <w:szCs w:val="16"/>
    </w:rPr>
  </w:style>
  <w:style w:type="paragraph" w:styleId="Kommentartext">
    <w:name w:val="annotation text"/>
    <w:basedOn w:val="Standard"/>
    <w:link w:val="KommentartextZchn"/>
    <w:uiPriority w:val="99"/>
    <w:semiHidden/>
    <w:unhideWhenUsed/>
    <w:rsid w:val="001F6F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F99"/>
    <w:rPr>
      <w:sz w:val="20"/>
      <w:szCs w:val="20"/>
    </w:rPr>
  </w:style>
  <w:style w:type="paragraph" w:styleId="Kommentarthema">
    <w:name w:val="annotation subject"/>
    <w:basedOn w:val="Kommentartext"/>
    <w:next w:val="Kommentartext"/>
    <w:link w:val="KommentarthemaZchn"/>
    <w:uiPriority w:val="99"/>
    <w:semiHidden/>
    <w:unhideWhenUsed/>
    <w:rsid w:val="001F6F99"/>
    <w:rPr>
      <w:b/>
      <w:bCs/>
    </w:rPr>
  </w:style>
  <w:style w:type="character" w:customStyle="1" w:styleId="KommentarthemaZchn">
    <w:name w:val="Kommentarthema Zchn"/>
    <w:basedOn w:val="KommentartextZchn"/>
    <w:link w:val="Kommentarthema"/>
    <w:uiPriority w:val="99"/>
    <w:semiHidden/>
    <w:rsid w:val="001F6F99"/>
    <w:rPr>
      <w:b/>
      <w:bCs/>
      <w:sz w:val="20"/>
      <w:szCs w:val="20"/>
    </w:rPr>
  </w:style>
  <w:style w:type="paragraph" w:styleId="Sprechblasentext">
    <w:name w:val="Balloon Text"/>
    <w:basedOn w:val="Standard"/>
    <w:link w:val="SprechblasentextZchn"/>
    <w:uiPriority w:val="99"/>
    <w:semiHidden/>
    <w:unhideWhenUsed/>
    <w:rsid w:val="001F6F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F99"/>
    <w:rPr>
      <w:rFonts w:ascii="Tahoma" w:hAnsi="Tahoma" w:cs="Tahoma"/>
      <w:sz w:val="16"/>
      <w:szCs w:val="16"/>
    </w:rPr>
  </w:style>
  <w:style w:type="paragraph" w:styleId="Listenabsatz">
    <w:name w:val="List Paragraph"/>
    <w:basedOn w:val="Standard"/>
    <w:uiPriority w:val="34"/>
    <w:qFormat/>
    <w:rsid w:val="00E41DB9"/>
    <w:pPr>
      <w:ind w:left="720"/>
      <w:contextualSpacing/>
    </w:pPr>
  </w:style>
  <w:style w:type="paragraph" w:customStyle="1" w:styleId="MTUBodycopy">
    <w:name w:val="MTU: Body copy"/>
    <w:basedOn w:val="Standard"/>
    <w:rsid w:val="00590AD5"/>
    <w:pPr>
      <w:tabs>
        <w:tab w:val="left" w:pos="7598"/>
      </w:tabs>
      <w:spacing w:after="0" w:line="280" w:lineRule="exact"/>
    </w:pPr>
    <w:rPr>
      <w:rFonts w:ascii="CorpoS" w:eastAsia="Times" w:hAnsi="CorpoS" w:cs="Times New Roman"/>
      <w:sz w:val="20"/>
      <w:szCs w:val="20"/>
      <w:lang w:val="en-GB" w:eastAsia="en-US"/>
    </w:rPr>
  </w:style>
  <w:style w:type="character" w:styleId="Hyperlink">
    <w:name w:val="Hyperlink"/>
    <w:rsid w:val="00590A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56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056AB"/>
  </w:style>
  <w:style w:type="paragraph" w:styleId="Fuzeile">
    <w:name w:val="footer"/>
    <w:basedOn w:val="Standard"/>
    <w:link w:val="FuzeileZchn"/>
    <w:uiPriority w:val="99"/>
    <w:unhideWhenUsed/>
    <w:rsid w:val="00A056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056AB"/>
  </w:style>
  <w:style w:type="character" w:styleId="Kommentarzeichen">
    <w:name w:val="annotation reference"/>
    <w:basedOn w:val="Absatz-Standardschriftart"/>
    <w:uiPriority w:val="99"/>
    <w:semiHidden/>
    <w:unhideWhenUsed/>
    <w:rsid w:val="001F6F99"/>
    <w:rPr>
      <w:sz w:val="16"/>
      <w:szCs w:val="16"/>
    </w:rPr>
  </w:style>
  <w:style w:type="paragraph" w:styleId="Kommentartext">
    <w:name w:val="annotation text"/>
    <w:basedOn w:val="Standard"/>
    <w:link w:val="KommentartextZchn"/>
    <w:uiPriority w:val="99"/>
    <w:semiHidden/>
    <w:unhideWhenUsed/>
    <w:rsid w:val="001F6F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F99"/>
    <w:rPr>
      <w:sz w:val="20"/>
      <w:szCs w:val="20"/>
    </w:rPr>
  </w:style>
  <w:style w:type="paragraph" w:styleId="Kommentarthema">
    <w:name w:val="annotation subject"/>
    <w:basedOn w:val="Kommentartext"/>
    <w:next w:val="Kommentartext"/>
    <w:link w:val="KommentarthemaZchn"/>
    <w:uiPriority w:val="99"/>
    <w:semiHidden/>
    <w:unhideWhenUsed/>
    <w:rsid w:val="001F6F99"/>
    <w:rPr>
      <w:b/>
      <w:bCs/>
    </w:rPr>
  </w:style>
  <w:style w:type="character" w:customStyle="1" w:styleId="KommentarthemaZchn">
    <w:name w:val="Kommentarthema Zchn"/>
    <w:basedOn w:val="KommentartextZchn"/>
    <w:link w:val="Kommentarthema"/>
    <w:uiPriority w:val="99"/>
    <w:semiHidden/>
    <w:rsid w:val="001F6F99"/>
    <w:rPr>
      <w:b/>
      <w:bCs/>
      <w:sz w:val="20"/>
      <w:szCs w:val="20"/>
    </w:rPr>
  </w:style>
  <w:style w:type="paragraph" w:styleId="Sprechblasentext">
    <w:name w:val="Balloon Text"/>
    <w:basedOn w:val="Standard"/>
    <w:link w:val="SprechblasentextZchn"/>
    <w:uiPriority w:val="99"/>
    <w:semiHidden/>
    <w:unhideWhenUsed/>
    <w:rsid w:val="001F6F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F99"/>
    <w:rPr>
      <w:rFonts w:ascii="Tahoma" w:hAnsi="Tahoma" w:cs="Tahoma"/>
      <w:sz w:val="16"/>
      <w:szCs w:val="16"/>
    </w:rPr>
  </w:style>
  <w:style w:type="paragraph" w:styleId="Listenabsatz">
    <w:name w:val="List Paragraph"/>
    <w:basedOn w:val="Standard"/>
    <w:uiPriority w:val="34"/>
    <w:qFormat/>
    <w:rsid w:val="00E41DB9"/>
    <w:pPr>
      <w:ind w:left="720"/>
      <w:contextualSpacing/>
    </w:pPr>
  </w:style>
  <w:style w:type="paragraph" w:customStyle="1" w:styleId="MTUBodycopy">
    <w:name w:val="MTU: Body copy"/>
    <w:basedOn w:val="Standard"/>
    <w:rsid w:val="00590AD5"/>
    <w:pPr>
      <w:tabs>
        <w:tab w:val="left" w:pos="7598"/>
      </w:tabs>
      <w:spacing w:after="0" w:line="280" w:lineRule="exact"/>
    </w:pPr>
    <w:rPr>
      <w:rFonts w:ascii="CorpoS" w:eastAsia="Times" w:hAnsi="CorpoS" w:cs="Times New Roman"/>
      <w:sz w:val="20"/>
      <w:szCs w:val="20"/>
      <w:lang w:val="en-GB" w:eastAsia="en-US"/>
    </w:rPr>
  </w:style>
  <w:style w:type="character" w:styleId="Hyperlink">
    <w:name w:val="Hyperlink"/>
    <w:rsid w:val="0059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1823">
      <w:bodyDiv w:val="1"/>
      <w:marLeft w:val="0"/>
      <w:marRight w:val="0"/>
      <w:marTop w:val="0"/>
      <w:marBottom w:val="0"/>
      <w:divBdr>
        <w:top w:val="none" w:sz="0" w:space="0" w:color="auto"/>
        <w:left w:val="none" w:sz="0" w:space="0" w:color="auto"/>
        <w:bottom w:val="none" w:sz="0" w:space="0" w:color="auto"/>
        <w:right w:val="none" w:sz="0" w:space="0" w:color="auto"/>
      </w:divBdr>
    </w:div>
    <w:div w:id="707723795">
      <w:bodyDiv w:val="1"/>
      <w:marLeft w:val="0"/>
      <w:marRight w:val="0"/>
      <w:marTop w:val="0"/>
      <w:marBottom w:val="0"/>
      <w:divBdr>
        <w:top w:val="none" w:sz="0" w:space="0" w:color="auto"/>
        <w:left w:val="none" w:sz="0" w:space="0" w:color="auto"/>
        <w:bottom w:val="none" w:sz="0" w:space="0" w:color="auto"/>
        <w:right w:val="none" w:sz="0" w:space="0" w:color="auto"/>
      </w:divBdr>
    </w:div>
    <w:div w:id="835682237">
      <w:bodyDiv w:val="1"/>
      <w:marLeft w:val="0"/>
      <w:marRight w:val="0"/>
      <w:marTop w:val="0"/>
      <w:marBottom w:val="0"/>
      <w:divBdr>
        <w:top w:val="none" w:sz="0" w:space="0" w:color="auto"/>
        <w:left w:val="none" w:sz="0" w:space="0" w:color="auto"/>
        <w:bottom w:val="none" w:sz="0" w:space="0" w:color="auto"/>
        <w:right w:val="none" w:sz="0" w:space="0" w:color="auto"/>
      </w:divBdr>
    </w:div>
    <w:div w:id="8624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keywords>Non Technical</cp:keywords>
  <cp:lastModifiedBy>WOLF, Melanie</cp:lastModifiedBy>
  <cp:revision>3</cp:revision>
  <cp:lastPrinted>2017-12-04T10:08:00Z</cp:lastPrinted>
  <dcterms:created xsi:type="dcterms:W3CDTF">2017-12-04T10:21:00Z</dcterms:created>
  <dcterms:modified xsi:type="dcterms:W3CDTF">2017-12-04T10:21:00Z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c662fa73-c569-4a25-924c-daa698fa3172</vt:lpwstr>
  </property>
  <property fmtid="{D5CDD505-2E9C-101B-9397-08002B2CF9AE}" pid="3" name="UTCTechnicalData">
    <vt:lpwstr>No</vt:lpwstr>
  </property>
  <property fmtid="{D5CDD505-2E9C-101B-9397-08002B2CF9AE}" pid="4" name="UTCTechnicalDataKeyword">
    <vt:lpwstr>Non Technical</vt:lpwstr>
  </property>
</Properties>
</file>