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B949" w14:textId="77777777" w:rsidR="00284EFC" w:rsidRDefault="00284EFC" w:rsidP="00996503">
      <w:pPr>
        <w:pStyle w:val="Textkrper2"/>
        <w:tabs>
          <w:tab w:val="left" w:pos="7230"/>
        </w:tabs>
        <w:ind w:right="1984"/>
        <w:rPr>
          <w:lang w:val="en-US"/>
        </w:rPr>
      </w:pPr>
    </w:p>
    <w:p w14:paraId="50C7E775" w14:textId="027B1D82" w:rsidR="00D402FC" w:rsidRDefault="006B2198" w:rsidP="008906CB">
      <w:pPr>
        <w:pStyle w:val="Textkrper2"/>
        <w:tabs>
          <w:tab w:val="left" w:pos="8505"/>
        </w:tabs>
        <w:ind w:right="0"/>
        <w:rPr>
          <w:lang w:val="en-US"/>
        </w:rPr>
      </w:pPr>
      <w:r w:rsidRPr="006B2198">
        <w:rPr>
          <w:lang w:val="en-US"/>
        </w:rPr>
        <w:t xml:space="preserve">MTU </w:t>
      </w:r>
      <w:r w:rsidR="000D0B1B">
        <w:rPr>
          <w:lang w:val="en-US"/>
        </w:rPr>
        <w:t xml:space="preserve">Maintenance Canada </w:t>
      </w:r>
      <w:r w:rsidR="00F71FCF">
        <w:rPr>
          <w:lang w:val="en-US"/>
        </w:rPr>
        <w:t>Partners w</w:t>
      </w:r>
      <w:r w:rsidR="002979DC">
        <w:rPr>
          <w:lang w:val="en-US"/>
        </w:rPr>
        <w:t>ith GE</w:t>
      </w:r>
      <w:r w:rsidR="003215DB">
        <w:rPr>
          <w:lang w:val="en-US"/>
        </w:rPr>
        <w:t xml:space="preserve"> Aviation</w:t>
      </w:r>
      <w:r w:rsidR="002979DC">
        <w:rPr>
          <w:lang w:val="en-US"/>
        </w:rPr>
        <w:t xml:space="preserve"> </w:t>
      </w:r>
      <w:r w:rsidR="000D0B1B">
        <w:rPr>
          <w:lang w:val="en-US"/>
        </w:rPr>
        <w:t xml:space="preserve">to support </w:t>
      </w:r>
      <w:r w:rsidR="006D085D">
        <w:rPr>
          <w:lang w:val="en-US"/>
        </w:rPr>
        <w:t>US</w:t>
      </w:r>
      <w:r w:rsidR="002979DC">
        <w:rPr>
          <w:lang w:val="en-US"/>
        </w:rPr>
        <w:t xml:space="preserve"> Air Force</w:t>
      </w:r>
      <w:r w:rsidR="006D085D">
        <w:rPr>
          <w:lang w:val="en-US"/>
        </w:rPr>
        <w:t xml:space="preserve"> F108 </w:t>
      </w:r>
      <w:r w:rsidR="002979DC">
        <w:rPr>
          <w:lang w:val="en-US"/>
        </w:rPr>
        <w:t>Engines</w:t>
      </w:r>
      <w:r w:rsidR="006D085D">
        <w:rPr>
          <w:lang w:val="en-US"/>
        </w:rPr>
        <w:t xml:space="preserve"> </w:t>
      </w:r>
    </w:p>
    <w:p w14:paraId="2007475A" w14:textId="77777777" w:rsidR="006B2198" w:rsidRPr="006B2198" w:rsidRDefault="006B2198" w:rsidP="008906CB">
      <w:pPr>
        <w:pStyle w:val="Textkrper2"/>
        <w:tabs>
          <w:tab w:val="left" w:pos="8505"/>
        </w:tabs>
        <w:ind w:right="0"/>
      </w:pPr>
    </w:p>
    <w:p w14:paraId="524904FC" w14:textId="01A56593" w:rsidR="000D0B1B" w:rsidRDefault="000D0B1B" w:rsidP="000D0B1B">
      <w:pPr>
        <w:pStyle w:val="MTUBodycopy"/>
        <w:tabs>
          <w:tab w:val="left" w:pos="8505"/>
        </w:tabs>
        <w:ind w:right="-851"/>
        <w:jc w:val="both"/>
        <w:rPr>
          <w:sz w:val="24"/>
        </w:rPr>
      </w:pPr>
      <w:r w:rsidRPr="005A341B">
        <w:rPr>
          <w:sz w:val="24"/>
        </w:rPr>
        <w:t xml:space="preserve">Vancouver, </w:t>
      </w:r>
      <w:r w:rsidR="006D085D">
        <w:rPr>
          <w:sz w:val="24"/>
        </w:rPr>
        <w:t xml:space="preserve">October </w:t>
      </w:r>
      <w:r w:rsidR="00333EFA">
        <w:rPr>
          <w:sz w:val="24"/>
        </w:rPr>
        <w:t>22</w:t>
      </w:r>
      <w:r w:rsidR="006D085D">
        <w:rPr>
          <w:sz w:val="24"/>
        </w:rPr>
        <w:t xml:space="preserve">, </w:t>
      </w:r>
      <w:r w:rsidRPr="005A341B">
        <w:rPr>
          <w:sz w:val="24"/>
        </w:rPr>
        <w:t xml:space="preserve"> 2020 – MTU Maintenance Canada Ltd, MTU’s stronghold and competence </w:t>
      </w:r>
      <w:proofErr w:type="spellStart"/>
      <w:r w:rsidRPr="005A341B">
        <w:rPr>
          <w:sz w:val="24"/>
        </w:rPr>
        <w:t>center</w:t>
      </w:r>
      <w:proofErr w:type="spellEnd"/>
      <w:r w:rsidRPr="005A341B">
        <w:rPr>
          <w:sz w:val="24"/>
        </w:rPr>
        <w:t xml:space="preserve"> for military engine maintenance</w:t>
      </w:r>
      <w:r w:rsidR="00A57BFB">
        <w:rPr>
          <w:sz w:val="24"/>
        </w:rPr>
        <w:t>,</w:t>
      </w:r>
      <w:r w:rsidRPr="005A341B">
        <w:rPr>
          <w:sz w:val="24"/>
        </w:rPr>
        <w:t xml:space="preserve"> will </w:t>
      </w:r>
      <w:r w:rsidR="006D085D">
        <w:rPr>
          <w:sz w:val="24"/>
        </w:rPr>
        <w:t>provide maintenance, repair and overhaul services for</w:t>
      </w:r>
      <w:r w:rsidRPr="005A341B">
        <w:rPr>
          <w:sz w:val="24"/>
        </w:rPr>
        <w:t xml:space="preserve"> the Unit</w:t>
      </w:r>
      <w:r w:rsidR="006D085D">
        <w:rPr>
          <w:sz w:val="24"/>
        </w:rPr>
        <w:t>ed States Air Force’s (USAF) F10</w:t>
      </w:r>
      <w:r w:rsidRPr="005A341B">
        <w:rPr>
          <w:sz w:val="24"/>
        </w:rPr>
        <w:t>8 engines</w:t>
      </w:r>
      <w:r w:rsidR="00316A65">
        <w:rPr>
          <w:sz w:val="24"/>
        </w:rPr>
        <w:t xml:space="preserve"> </w:t>
      </w:r>
      <w:r w:rsidR="007F0D59">
        <w:rPr>
          <w:sz w:val="24"/>
        </w:rPr>
        <w:t>beginning in the fourth quarter of this year.</w:t>
      </w:r>
      <w:r w:rsidR="006D085D" w:rsidRPr="00CF7AD8">
        <w:rPr>
          <w:sz w:val="24"/>
        </w:rPr>
        <w:t xml:space="preserve"> </w:t>
      </w:r>
      <w:r w:rsidR="00EE6056" w:rsidRPr="00CF7AD8">
        <w:rPr>
          <w:sz w:val="24"/>
        </w:rPr>
        <w:t xml:space="preserve">MTU Maintenance will be partnering with GE </w:t>
      </w:r>
      <w:r w:rsidR="003215DB" w:rsidRPr="00CF7AD8">
        <w:rPr>
          <w:sz w:val="24"/>
        </w:rPr>
        <w:t>Aviation</w:t>
      </w:r>
      <w:r w:rsidR="00C73222" w:rsidRPr="00CF7AD8">
        <w:rPr>
          <w:sz w:val="24"/>
        </w:rPr>
        <w:t xml:space="preserve"> </w:t>
      </w:r>
      <w:r w:rsidR="00A57BFB" w:rsidRPr="00CF7AD8">
        <w:rPr>
          <w:sz w:val="24"/>
        </w:rPr>
        <w:t>on the five-year contract</w:t>
      </w:r>
      <w:r w:rsidR="00570F9B" w:rsidRPr="00CF7AD8">
        <w:rPr>
          <w:sz w:val="24"/>
        </w:rPr>
        <w:t xml:space="preserve"> (one-year base and four one-year option periods)</w:t>
      </w:r>
      <w:r w:rsidR="00A57BFB" w:rsidRPr="00CF7AD8">
        <w:rPr>
          <w:sz w:val="24"/>
        </w:rPr>
        <w:t>, takin</w:t>
      </w:r>
      <w:r w:rsidR="007F0D59">
        <w:rPr>
          <w:sz w:val="24"/>
        </w:rPr>
        <w:t xml:space="preserve">g responsibility for maintenance, repair and overhaul services. </w:t>
      </w:r>
      <w:r w:rsidR="00A57BFB">
        <w:rPr>
          <w:sz w:val="24"/>
        </w:rPr>
        <w:t xml:space="preserve"> </w:t>
      </w:r>
    </w:p>
    <w:p w14:paraId="565127B7" w14:textId="77777777" w:rsidR="000D0B1B" w:rsidRDefault="000D0B1B" w:rsidP="000D0B1B">
      <w:pPr>
        <w:pStyle w:val="MTUBodycopy"/>
        <w:tabs>
          <w:tab w:val="left" w:pos="8505"/>
        </w:tabs>
        <w:ind w:right="-851"/>
        <w:jc w:val="both"/>
        <w:rPr>
          <w:sz w:val="24"/>
        </w:rPr>
      </w:pPr>
    </w:p>
    <w:p w14:paraId="026D6E1A" w14:textId="6156461E" w:rsidR="00A57BFB" w:rsidRDefault="00A57BFB" w:rsidP="000D0B1B">
      <w:pPr>
        <w:pStyle w:val="MTUBodycopy"/>
        <w:tabs>
          <w:tab w:val="left" w:pos="8505"/>
        </w:tabs>
        <w:ind w:right="-851"/>
        <w:jc w:val="both"/>
        <w:rPr>
          <w:sz w:val="24"/>
        </w:rPr>
      </w:pPr>
      <w:r>
        <w:rPr>
          <w:sz w:val="24"/>
        </w:rPr>
        <w:t xml:space="preserve">“We are delighted to have signed this landmark contract,” says Michael </w:t>
      </w:r>
      <w:proofErr w:type="spellStart"/>
      <w:r>
        <w:rPr>
          <w:sz w:val="24"/>
        </w:rPr>
        <w:t>Schreyögg</w:t>
      </w:r>
      <w:proofErr w:type="spellEnd"/>
      <w:r>
        <w:rPr>
          <w:sz w:val="24"/>
        </w:rPr>
        <w:t xml:space="preserve">, Chief Program Officer, MTU Aero Engines. It follows on from the F138 </w:t>
      </w:r>
      <w:r w:rsidR="004D0BE2">
        <w:rPr>
          <w:sz w:val="24"/>
        </w:rPr>
        <w:t xml:space="preserve">military </w:t>
      </w:r>
      <w:r w:rsidR="001C5CDC">
        <w:rPr>
          <w:sz w:val="24"/>
        </w:rPr>
        <w:t xml:space="preserve">engine contract </w:t>
      </w:r>
      <w:bookmarkStart w:id="0" w:name="_GoBack"/>
      <w:bookmarkEnd w:id="0"/>
      <w:r>
        <w:rPr>
          <w:sz w:val="24"/>
        </w:rPr>
        <w:t>was signed</w:t>
      </w:r>
      <w:r w:rsidR="004D0BE2">
        <w:rPr>
          <w:sz w:val="24"/>
        </w:rPr>
        <w:t xml:space="preserve"> </w:t>
      </w:r>
      <w:r w:rsidR="00087AFD">
        <w:rPr>
          <w:sz w:val="24"/>
        </w:rPr>
        <w:t>direct</w:t>
      </w:r>
      <w:r w:rsidR="003215DB">
        <w:rPr>
          <w:sz w:val="24"/>
        </w:rPr>
        <w:t>ly</w:t>
      </w:r>
      <w:r w:rsidR="00087AFD">
        <w:rPr>
          <w:sz w:val="24"/>
        </w:rPr>
        <w:t xml:space="preserve"> with the USAF</w:t>
      </w:r>
      <w:r>
        <w:rPr>
          <w:sz w:val="24"/>
        </w:rPr>
        <w:t xml:space="preserve"> earlier this year. “</w:t>
      </w:r>
      <w:r w:rsidR="00C7074B">
        <w:rPr>
          <w:sz w:val="24"/>
        </w:rPr>
        <w:t xml:space="preserve">With the first </w:t>
      </w:r>
      <w:r w:rsidR="007F0D59">
        <w:rPr>
          <w:sz w:val="24"/>
        </w:rPr>
        <w:t xml:space="preserve">F108 </w:t>
      </w:r>
      <w:r w:rsidR="00C7074B">
        <w:rPr>
          <w:sz w:val="24"/>
        </w:rPr>
        <w:t xml:space="preserve">engine already </w:t>
      </w:r>
      <w:r w:rsidR="00087AFD">
        <w:rPr>
          <w:sz w:val="24"/>
        </w:rPr>
        <w:t>in</w:t>
      </w:r>
      <w:r w:rsidR="002979DC">
        <w:rPr>
          <w:sz w:val="24"/>
        </w:rPr>
        <w:t xml:space="preserve"> route to our</w:t>
      </w:r>
      <w:r w:rsidR="00C7074B">
        <w:rPr>
          <w:sz w:val="24"/>
        </w:rPr>
        <w:t xml:space="preserve"> shop</w:t>
      </w:r>
      <w:r w:rsidR="00726955">
        <w:rPr>
          <w:sz w:val="24"/>
        </w:rPr>
        <w:t xml:space="preserve"> and the first F138 that arrived last week</w:t>
      </w:r>
      <w:r w:rsidR="00C7074B">
        <w:rPr>
          <w:sz w:val="24"/>
        </w:rPr>
        <w:t xml:space="preserve">, we’re looking forward to continuing the excellent reliability and on-time delivery record we have with USAF and going above and beyond their expectations.” </w:t>
      </w:r>
    </w:p>
    <w:p w14:paraId="3B258E06" w14:textId="77777777" w:rsidR="00C73222" w:rsidRDefault="00C73222" w:rsidP="000D0B1B">
      <w:pPr>
        <w:pStyle w:val="MTUBodycopy"/>
        <w:tabs>
          <w:tab w:val="left" w:pos="8505"/>
        </w:tabs>
        <w:ind w:right="-851"/>
        <w:jc w:val="both"/>
        <w:rPr>
          <w:sz w:val="24"/>
        </w:rPr>
      </w:pPr>
    </w:p>
    <w:p w14:paraId="2AC646F6" w14:textId="640AEED7" w:rsidR="00C73222" w:rsidRDefault="00C73222" w:rsidP="000D0B1B">
      <w:pPr>
        <w:pStyle w:val="MTUBodycopy"/>
        <w:tabs>
          <w:tab w:val="left" w:pos="8505"/>
        </w:tabs>
        <w:ind w:right="-851"/>
        <w:jc w:val="both"/>
        <w:rPr>
          <w:sz w:val="24"/>
        </w:rPr>
      </w:pPr>
      <w:r>
        <w:rPr>
          <w:sz w:val="24"/>
        </w:rPr>
        <w:t>“Securing solid military volume is a key initiative for us at MTU Maintenanc</w:t>
      </w:r>
      <w:r w:rsidR="007F0D59">
        <w:rPr>
          <w:sz w:val="24"/>
        </w:rPr>
        <w:t xml:space="preserve">e Canada,” </w:t>
      </w:r>
      <w:r>
        <w:rPr>
          <w:sz w:val="24"/>
        </w:rPr>
        <w:t xml:space="preserve">says Tracy </w:t>
      </w:r>
      <w:proofErr w:type="spellStart"/>
      <w:r>
        <w:rPr>
          <w:sz w:val="24"/>
        </w:rPr>
        <w:t>Osadchuk</w:t>
      </w:r>
      <w:proofErr w:type="spellEnd"/>
      <w:r>
        <w:rPr>
          <w:sz w:val="24"/>
        </w:rPr>
        <w:t xml:space="preserve">, Head of Military Sales and Vice President MRO Programs MTU </w:t>
      </w:r>
      <w:r w:rsidR="00104C4C">
        <w:rPr>
          <w:sz w:val="24"/>
        </w:rPr>
        <w:t xml:space="preserve">Maintenance </w:t>
      </w:r>
      <w:r w:rsidR="007F0D59">
        <w:rPr>
          <w:sz w:val="24"/>
        </w:rPr>
        <w:t xml:space="preserve">Canada, a facility with over 20 years’ experience in MRO for military engines. “We are honoured to be directly serving USAF once more as well as be partnering with GE Aviation.”  </w:t>
      </w:r>
    </w:p>
    <w:p w14:paraId="139D207D" w14:textId="77777777" w:rsidR="00A57BFB" w:rsidRDefault="00A57BFB" w:rsidP="000D0B1B">
      <w:pPr>
        <w:pStyle w:val="MTUBodycopy"/>
        <w:tabs>
          <w:tab w:val="left" w:pos="8505"/>
        </w:tabs>
        <w:ind w:right="-851"/>
        <w:jc w:val="both"/>
        <w:rPr>
          <w:sz w:val="24"/>
        </w:rPr>
      </w:pPr>
    </w:p>
    <w:p w14:paraId="0DF41C14" w14:textId="55C76A32" w:rsidR="00D30FE5" w:rsidRDefault="000D0B1B" w:rsidP="000D0B1B">
      <w:pPr>
        <w:pStyle w:val="MTUBodycopy"/>
        <w:tabs>
          <w:tab w:val="left" w:pos="8505"/>
        </w:tabs>
        <w:ind w:right="-851"/>
        <w:jc w:val="both"/>
        <w:rPr>
          <w:sz w:val="24"/>
          <w:szCs w:val="24"/>
        </w:rPr>
      </w:pPr>
      <w:r>
        <w:rPr>
          <w:color w:val="000000"/>
          <w:sz w:val="24"/>
          <w:szCs w:val="24"/>
        </w:rPr>
        <w:t xml:space="preserve">The </w:t>
      </w:r>
      <w:r w:rsidR="00A57BFB">
        <w:rPr>
          <w:sz w:val="24"/>
          <w:szCs w:val="24"/>
        </w:rPr>
        <w:t>F10</w:t>
      </w:r>
      <w:r w:rsidRPr="00FC0A4B">
        <w:rPr>
          <w:sz w:val="24"/>
          <w:szCs w:val="24"/>
        </w:rPr>
        <w:t>8 is</w:t>
      </w:r>
      <w:r w:rsidR="00A57BFB">
        <w:rPr>
          <w:sz w:val="24"/>
          <w:szCs w:val="24"/>
        </w:rPr>
        <w:t xml:space="preserve"> the military variant of the CFM56-</w:t>
      </w:r>
      <w:r w:rsidRPr="00FC0A4B">
        <w:rPr>
          <w:sz w:val="24"/>
          <w:szCs w:val="24"/>
        </w:rPr>
        <w:t xml:space="preserve">2 engine and powers the </w:t>
      </w:r>
      <w:r w:rsidR="00A57BFB">
        <w:rPr>
          <w:sz w:val="24"/>
          <w:szCs w:val="24"/>
        </w:rPr>
        <w:t xml:space="preserve">Boeing KC-135 </w:t>
      </w:r>
      <w:proofErr w:type="spellStart"/>
      <w:r w:rsidR="00A57BFB">
        <w:rPr>
          <w:sz w:val="24"/>
          <w:szCs w:val="24"/>
        </w:rPr>
        <w:t>Stratotanker</w:t>
      </w:r>
      <w:proofErr w:type="spellEnd"/>
      <w:r w:rsidR="00A57BFB">
        <w:rPr>
          <w:sz w:val="24"/>
          <w:szCs w:val="24"/>
        </w:rPr>
        <w:t xml:space="preserve"> refuelling aircraft. USAF has </w:t>
      </w:r>
      <w:r w:rsidR="002979DC">
        <w:rPr>
          <w:sz w:val="24"/>
          <w:szCs w:val="24"/>
        </w:rPr>
        <w:t xml:space="preserve">over </w:t>
      </w:r>
      <w:r w:rsidR="00CF7AD8">
        <w:rPr>
          <w:sz w:val="24"/>
          <w:szCs w:val="24"/>
        </w:rPr>
        <w:t>3</w:t>
      </w:r>
      <w:r w:rsidR="002979DC">
        <w:rPr>
          <w:sz w:val="24"/>
          <w:szCs w:val="24"/>
        </w:rPr>
        <w:t>00</w:t>
      </w:r>
      <w:r w:rsidR="00A57BFB">
        <w:rPr>
          <w:sz w:val="24"/>
          <w:szCs w:val="24"/>
        </w:rPr>
        <w:t xml:space="preserve"> of these aircraft </w:t>
      </w:r>
      <w:r w:rsidR="002979DC">
        <w:rPr>
          <w:sz w:val="24"/>
          <w:szCs w:val="24"/>
        </w:rPr>
        <w:t>and 1,</w:t>
      </w:r>
      <w:r w:rsidR="00CF7AD8">
        <w:rPr>
          <w:sz w:val="24"/>
          <w:szCs w:val="24"/>
        </w:rPr>
        <w:t>500 plus</w:t>
      </w:r>
      <w:r w:rsidR="002979DC">
        <w:rPr>
          <w:sz w:val="24"/>
          <w:szCs w:val="24"/>
        </w:rPr>
        <w:t xml:space="preserve"> engines in </w:t>
      </w:r>
      <w:r w:rsidR="00CF7AD8">
        <w:rPr>
          <w:sz w:val="24"/>
          <w:szCs w:val="24"/>
        </w:rPr>
        <w:t>their</w:t>
      </w:r>
      <w:r w:rsidR="002979DC">
        <w:rPr>
          <w:sz w:val="24"/>
          <w:szCs w:val="24"/>
        </w:rPr>
        <w:t xml:space="preserve"> fleet.  </w:t>
      </w:r>
      <w:r w:rsidR="00570F9B">
        <w:rPr>
          <w:sz w:val="24"/>
          <w:szCs w:val="24"/>
        </w:rPr>
        <w:t xml:space="preserve">The -2 variant differs only slightly from the CFM56-3, for which </w:t>
      </w:r>
      <w:r w:rsidR="00A57BFB">
        <w:rPr>
          <w:sz w:val="24"/>
          <w:szCs w:val="24"/>
        </w:rPr>
        <w:t>MTU Maintenance has been carrying out MRO at its facilit</w:t>
      </w:r>
      <w:r w:rsidR="00C7074B">
        <w:rPr>
          <w:sz w:val="24"/>
          <w:szCs w:val="24"/>
        </w:rPr>
        <w:t xml:space="preserve">y in Canada for over 15 years.  </w:t>
      </w:r>
      <w:r w:rsidR="007F0D59">
        <w:rPr>
          <w:sz w:val="24"/>
          <w:szCs w:val="24"/>
        </w:rPr>
        <w:t xml:space="preserve">Further, the MTU Aero Engines Group, of which MTU Maintenance Canada is a North-American affiliate, has over 85 years of experience with military engines. </w:t>
      </w:r>
    </w:p>
    <w:p w14:paraId="68E5D560" w14:textId="77777777" w:rsidR="002979DC" w:rsidRDefault="002979DC" w:rsidP="000D0B1B">
      <w:pPr>
        <w:pStyle w:val="MTUBodycopy"/>
        <w:tabs>
          <w:tab w:val="left" w:pos="8505"/>
        </w:tabs>
        <w:ind w:right="-851"/>
        <w:jc w:val="both"/>
        <w:rPr>
          <w:sz w:val="24"/>
          <w:szCs w:val="24"/>
        </w:rPr>
      </w:pPr>
    </w:p>
    <w:p w14:paraId="5437A0DC" w14:textId="03EB36D9" w:rsidR="000D0B1B" w:rsidRDefault="000D0B1B" w:rsidP="000D0B1B">
      <w:pPr>
        <w:ind w:right="-851"/>
        <w:jc w:val="both"/>
      </w:pPr>
      <w:r w:rsidRPr="001F6F99">
        <w:rPr>
          <w:rFonts w:ascii="CorpoS" w:eastAsia="Times New Roman" w:hAnsi="CorpoS"/>
          <w:szCs w:val="24"/>
        </w:rPr>
        <w:t xml:space="preserve">Based </w:t>
      </w:r>
      <w:r>
        <w:rPr>
          <w:rFonts w:ascii="CorpoS" w:eastAsia="Times New Roman" w:hAnsi="CorpoS"/>
          <w:szCs w:val="24"/>
        </w:rPr>
        <w:t xml:space="preserve">in </w:t>
      </w:r>
      <w:r w:rsidRPr="001F6F99">
        <w:rPr>
          <w:rFonts w:ascii="CorpoS" w:eastAsia="Times New Roman" w:hAnsi="CorpoS"/>
          <w:szCs w:val="24"/>
        </w:rPr>
        <w:t>British Columbia</w:t>
      </w:r>
      <w:r>
        <w:rPr>
          <w:rFonts w:ascii="CorpoS" w:eastAsia="Times New Roman" w:hAnsi="CorpoS"/>
          <w:szCs w:val="24"/>
        </w:rPr>
        <w:t xml:space="preserve"> (BC)</w:t>
      </w:r>
      <w:r w:rsidR="007F0D59">
        <w:rPr>
          <w:rFonts w:ascii="CorpoS" w:eastAsia="Times New Roman" w:hAnsi="CorpoS"/>
          <w:szCs w:val="24"/>
        </w:rPr>
        <w:t>, MTU Maintenance Canada</w:t>
      </w:r>
      <w:r w:rsidRPr="001F6F99">
        <w:rPr>
          <w:rFonts w:ascii="CorpoS" w:eastAsia="Times New Roman" w:hAnsi="CorpoS"/>
          <w:szCs w:val="24"/>
        </w:rPr>
        <w:t xml:space="preserve"> repairs and overhauls engines and accessories and performs engine tests. </w:t>
      </w:r>
      <w:r w:rsidR="007F0D59">
        <w:rPr>
          <w:rFonts w:ascii="CorpoS" w:eastAsia="Times New Roman" w:hAnsi="CorpoS"/>
          <w:szCs w:val="24"/>
        </w:rPr>
        <w:t xml:space="preserve">The company </w:t>
      </w:r>
      <w:r>
        <w:rPr>
          <w:rFonts w:ascii="CorpoS" w:eastAsia="Times New Roman" w:hAnsi="CorpoS"/>
          <w:szCs w:val="24"/>
        </w:rPr>
        <w:t>holds licenses for work on the CF6, CFM56 and V2500 engine families. Alongside</w:t>
      </w:r>
      <w:r w:rsidRPr="001F6F99">
        <w:rPr>
          <w:rFonts w:ascii="CorpoS" w:eastAsia="Times New Roman" w:hAnsi="CorpoS"/>
          <w:szCs w:val="24"/>
        </w:rPr>
        <w:t xml:space="preserve"> a</w:t>
      </w:r>
      <w:r>
        <w:rPr>
          <w:rFonts w:ascii="CorpoS" w:eastAsia="Times New Roman" w:hAnsi="CorpoS"/>
          <w:szCs w:val="24"/>
        </w:rPr>
        <w:t>ccessory repairs</w:t>
      </w:r>
      <w:r w:rsidRPr="001F6F99">
        <w:rPr>
          <w:rFonts w:ascii="CorpoS" w:eastAsia="Times New Roman" w:hAnsi="CorpoS"/>
          <w:szCs w:val="24"/>
        </w:rPr>
        <w:t xml:space="preserve">, the </w:t>
      </w:r>
      <w:r w:rsidR="007F0D59">
        <w:rPr>
          <w:rFonts w:ascii="CorpoS" w:eastAsia="Times New Roman" w:hAnsi="CorpoS"/>
          <w:szCs w:val="24"/>
        </w:rPr>
        <w:t>Canadian engines experts also offer their</w:t>
      </w:r>
      <w:r w:rsidRPr="001F6F99">
        <w:rPr>
          <w:rFonts w:ascii="CorpoS" w:eastAsia="Times New Roman" w:hAnsi="CorpoS"/>
          <w:szCs w:val="24"/>
        </w:rPr>
        <w:t xml:space="preserve"> customers so-called Line Replaceable Unit (LRU) management services which play an increasing role in MTU's service offerings</w:t>
      </w:r>
      <w:r w:rsidRPr="00562E4A">
        <w:rPr>
          <w:rFonts w:ascii="CorpoS" w:eastAsia="Times New Roman" w:hAnsi="CorpoS"/>
          <w:szCs w:val="24"/>
        </w:rPr>
        <w:t>. Last year, the company committed to significantly increasing capacity and engine portfolio within North America.</w:t>
      </w:r>
      <w:r>
        <w:rPr>
          <w:rFonts w:ascii="CorpoS" w:eastAsia="Times New Roman" w:hAnsi="CorpoS"/>
          <w:szCs w:val="24"/>
        </w:rPr>
        <w:t xml:space="preserve">  </w:t>
      </w:r>
    </w:p>
    <w:p w14:paraId="752301B8" w14:textId="77777777" w:rsidR="006B2198" w:rsidRDefault="006B2198" w:rsidP="006B2198">
      <w:pPr>
        <w:pStyle w:val="MTUBodycopy"/>
        <w:tabs>
          <w:tab w:val="left" w:pos="8505"/>
        </w:tabs>
        <w:ind w:right="-851"/>
        <w:jc w:val="both"/>
        <w:rPr>
          <w:sz w:val="24"/>
        </w:rPr>
      </w:pPr>
    </w:p>
    <w:p w14:paraId="5B05DBF7" w14:textId="77777777" w:rsidR="006B2198" w:rsidRDefault="006B2198" w:rsidP="006B2198">
      <w:pPr>
        <w:pStyle w:val="MTUBodycopy"/>
        <w:tabs>
          <w:tab w:val="left" w:pos="8505"/>
        </w:tabs>
        <w:ind w:right="-851"/>
        <w:jc w:val="both"/>
        <w:rPr>
          <w:sz w:val="24"/>
        </w:rPr>
      </w:pPr>
    </w:p>
    <w:p w14:paraId="0AD470C5" w14:textId="77777777" w:rsidR="006B2198" w:rsidRDefault="006B2198" w:rsidP="006B2198">
      <w:pPr>
        <w:pStyle w:val="MTUBodycopy"/>
        <w:tabs>
          <w:tab w:val="left" w:pos="8505"/>
        </w:tabs>
        <w:ind w:right="-851"/>
        <w:jc w:val="both"/>
        <w:rPr>
          <w:sz w:val="24"/>
        </w:rPr>
      </w:pPr>
    </w:p>
    <w:p w14:paraId="12F6E779" w14:textId="77777777" w:rsidR="00FD3437" w:rsidRDefault="00FD3437" w:rsidP="00F17BEC">
      <w:pPr>
        <w:ind w:right="-567"/>
        <w:jc w:val="both"/>
        <w:rPr>
          <w:rFonts w:ascii="CorpoS" w:hAnsi="CorpoS"/>
          <w:b/>
          <w:sz w:val="20"/>
          <w:u w:val="single"/>
        </w:rPr>
      </w:pPr>
      <w:r>
        <w:rPr>
          <w:rFonts w:ascii="CorpoS" w:hAnsi="CorpoS"/>
          <w:b/>
          <w:sz w:val="20"/>
          <w:u w:val="single"/>
        </w:rPr>
        <w:t>About MTU Aero Engines</w:t>
      </w:r>
    </w:p>
    <w:p w14:paraId="251ABF63" w14:textId="77777777" w:rsidR="00A41E8B" w:rsidRDefault="00A41E8B" w:rsidP="00F17BEC">
      <w:pPr>
        <w:tabs>
          <w:tab w:val="left" w:pos="9072"/>
        </w:tabs>
        <w:ind w:right="-567"/>
        <w:jc w:val="both"/>
        <w:rPr>
          <w:rFonts w:ascii="CorpoS" w:hAnsi="CorpoS"/>
          <w:sz w:val="20"/>
          <w:lang w:val="en-US"/>
        </w:rPr>
      </w:pPr>
      <w:r>
        <w:rPr>
          <w:rFonts w:ascii="CorpoS" w:hAnsi="CorpoS"/>
          <w:sz w:val="20"/>
          <w:lang w:val="en-US"/>
        </w:rPr>
        <w:t xml:space="preserve">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w:t>
      </w:r>
      <w:r>
        <w:rPr>
          <w:rFonts w:ascii="CorpoS" w:hAnsi="CorpoS"/>
          <w:sz w:val="20"/>
          <w:lang w:val="en-US"/>
        </w:rPr>
        <w:lastRenderedPageBreak/>
        <w:t>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527B4">
        <w:rPr>
          <w:rFonts w:ascii="CorpoS" w:hAnsi="CorpoS"/>
          <w:sz w:val="20"/>
          <w:lang w:val="en-US"/>
        </w:rPr>
        <w:t>9</w:t>
      </w:r>
      <w:r>
        <w:rPr>
          <w:rFonts w:ascii="CorpoS" w:hAnsi="CorpoS"/>
          <w:sz w:val="20"/>
          <w:lang w:val="en-US"/>
        </w:rPr>
        <w:t>, the c</w:t>
      </w:r>
      <w:r w:rsidR="00D52CD5">
        <w:rPr>
          <w:rFonts w:ascii="CorpoS" w:hAnsi="CorpoS"/>
          <w:sz w:val="20"/>
          <w:lang w:val="en-US"/>
        </w:rPr>
        <w:t xml:space="preserve">ompany had a workforce of </w:t>
      </w:r>
      <w:r w:rsidR="00B527B4">
        <w:rPr>
          <w:rFonts w:ascii="CorpoS" w:hAnsi="CorpoS"/>
          <w:sz w:val="20"/>
          <w:lang w:val="en-US"/>
        </w:rPr>
        <w:t>more than</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B527B4">
        <w:rPr>
          <w:rFonts w:ascii="CorpoS" w:hAnsi="CorpoS"/>
          <w:sz w:val="20"/>
          <w:lang w:val="en-US"/>
        </w:rPr>
        <w:t xml:space="preserve">more than </w:t>
      </w:r>
      <w:r w:rsidR="00B704B1">
        <w:rPr>
          <w:rFonts w:ascii="CorpoS" w:hAnsi="CorpoS"/>
          <w:sz w:val="20"/>
          <w:lang w:val="en-US"/>
        </w:rPr>
        <w:t>4.6</w:t>
      </w:r>
      <w:r>
        <w:rPr>
          <w:rFonts w:ascii="CorpoS" w:hAnsi="CorpoS"/>
          <w:sz w:val="20"/>
          <w:lang w:val="en-US"/>
        </w:rPr>
        <w:t xml:space="preserve"> billion euros.</w:t>
      </w:r>
    </w:p>
    <w:p w14:paraId="0E2CF5CF" w14:textId="77777777" w:rsidR="006704FE" w:rsidRDefault="006704FE" w:rsidP="00F17BEC">
      <w:pPr>
        <w:pStyle w:val="MTUBodycopy"/>
        <w:tabs>
          <w:tab w:val="left" w:pos="8505"/>
        </w:tabs>
        <w:ind w:right="-851"/>
        <w:jc w:val="both"/>
        <w:rPr>
          <w:u w:val="single"/>
          <w:lang w:val="en-US"/>
        </w:rPr>
      </w:pPr>
    </w:p>
    <w:p w14:paraId="6DDECC8E" w14:textId="77777777" w:rsidR="00F17BEC" w:rsidRPr="00A31ABA" w:rsidRDefault="00F17BEC" w:rsidP="00F17BEC">
      <w:pPr>
        <w:pStyle w:val="MTUBodycopy"/>
        <w:tabs>
          <w:tab w:val="left" w:pos="8505"/>
        </w:tabs>
        <w:ind w:right="-851"/>
        <w:jc w:val="both"/>
        <w:rPr>
          <w:u w:val="single"/>
          <w:lang w:val="en-US"/>
        </w:rPr>
      </w:pPr>
      <w:r>
        <w:rPr>
          <w:u w:val="single"/>
          <w:lang w:val="en-US"/>
        </w:rPr>
        <w:t>Your contact</w:t>
      </w:r>
      <w:r w:rsidRPr="00A31ABA">
        <w:rPr>
          <w:u w:val="single"/>
          <w:lang w:val="en-US"/>
        </w:rPr>
        <w:t xml:space="preserve">: </w:t>
      </w:r>
    </w:p>
    <w:p w14:paraId="175A52EF" w14:textId="77777777" w:rsidR="00F17BEC" w:rsidRPr="00A31ABA" w:rsidRDefault="00F17BEC" w:rsidP="00F17BEC">
      <w:pPr>
        <w:ind w:right="-851"/>
        <w:rPr>
          <w:rFonts w:ascii="CorpoS" w:hAnsi="CorpoS"/>
          <w:sz w:val="20"/>
          <w:lang w:val="en-US"/>
        </w:rPr>
      </w:pPr>
      <w:r w:rsidRPr="00A31ABA">
        <w:rPr>
          <w:rFonts w:ascii="CorpoS" w:hAnsi="CorpoS"/>
          <w:sz w:val="20"/>
          <w:lang w:val="en-US"/>
        </w:rPr>
        <w:t xml:space="preserve">Melanie Wolf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r w:rsidRPr="00A31ABA">
        <w:rPr>
          <w:rFonts w:ascii="CorpoS" w:hAnsi="CorpoS"/>
          <w:sz w:val="20"/>
          <w:lang w:val="en-US"/>
        </w:rPr>
        <w:tab/>
      </w:r>
    </w:p>
    <w:p w14:paraId="7F2C4B4D" w14:textId="77777777" w:rsidR="00F17BEC" w:rsidRPr="00A31ABA" w:rsidRDefault="00F17BEC" w:rsidP="00F17BEC">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t xml:space="preserve"> </w:t>
      </w:r>
    </w:p>
    <w:p w14:paraId="6151B6D1" w14:textId="77777777" w:rsidR="00F17BEC" w:rsidRPr="00A31ABA" w:rsidRDefault="00F17BEC" w:rsidP="00F17BEC">
      <w:pPr>
        <w:ind w:right="-851"/>
        <w:rPr>
          <w:rFonts w:ascii="CorpoS" w:hAnsi="CorpoS"/>
          <w:sz w:val="20"/>
          <w:lang w:val="en-US"/>
        </w:rPr>
      </w:pPr>
      <w:r>
        <w:rPr>
          <w:rFonts w:ascii="CorpoS" w:hAnsi="CorpoS"/>
          <w:sz w:val="20"/>
          <w:lang w:val="en-US"/>
        </w:rPr>
        <w:t>Phone</w:t>
      </w:r>
      <w:r w:rsidRPr="00A31ABA">
        <w:rPr>
          <w:rFonts w:ascii="CorpoS" w:hAnsi="CorpoS"/>
          <w:sz w:val="20"/>
          <w:lang w:val="en-US"/>
        </w:rPr>
        <w:t xml:space="preserve">: +49 (0)89 14 89-26 98  </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p>
    <w:p w14:paraId="16DF54DB" w14:textId="77777777" w:rsidR="00F17BEC" w:rsidRPr="00A31ABA" w:rsidRDefault="00F17BEC" w:rsidP="00F17BEC">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xml:space="preserve">: +49 (0) 170-799 6377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 xml:space="preserve"> </w:t>
      </w:r>
    </w:p>
    <w:p w14:paraId="10C722BD" w14:textId="77777777" w:rsidR="00F17BEC" w:rsidRDefault="00F17BEC" w:rsidP="00F17BEC">
      <w:pPr>
        <w:ind w:right="-851"/>
        <w:rPr>
          <w:rFonts w:ascii="CorpoS" w:hAnsi="CorpoS"/>
          <w:sz w:val="20"/>
          <w:lang w:val="en-US"/>
        </w:rPr>
      </w:pPr>
      <w:r>
        <w:rPr>
          <w:rFonts w:ascii="CorpoS" w:hAnsi="CorpoS"/>
          <w:sz w:val="20"/>
          <w:lang w:val="en-US"/>
        </w:rPr>
        <w:t>Em</w:t>
      </w:r>
      <w:r w:rsidRPr="00A31ABA">
        <w:rPr>
          <w:rFonts w:ascii="CorpoS" w:hAnsi="CorpoS"/>
          <w:sz w:val="20"/>
          <w:lang w:val="en-US"/>
        </w:rPr>
        <w:t>ail: Melanie.Wolf@mtu.de</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p>
    <w:p w14:paraId="428C6395" w14:textId="77777777" w:rsidR="006704FE" w:rsidRDefault="006704FE" w:rsidP="00F17BEC">
      <w:pPr>
        <w:ind w:right="-851"/>
        <w:rPr>
          <w:rFonts w:ascii="CorpoS" w:hAnsi="CorpoS"/>
          <w:sz w:val="20"/>
          <w:lang w:val="en-US"/>
        </w:rPr>
      </w:pPr>
    </w:p>
    <w:p w14:paraId="1ED52A71" w14:textId="77777777" w:rsidR="006704FE" w:rsidRDefault="006704FE" w:rsidP="00F17BEC">
      <w:pPr>
        <w:rPr>
          <w:rFonts w:ascii="CorpoS" w:hAnsi="CorpoS"/>
          <w:sz w:val="20"/>
          <w:u w:val="single"/>
          <w:lang w:val="en-US"/>
        </w:rPr>
      </w:pPr>
    </w:p>
    <w:p w14:paraId="72C9E652" w14:textId="77777777"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14:paraId="4695DD9C"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7E639364" w14:textId="77777777"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4D1A6ED8" w14:textId="77777777"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14:paraId="0A1B36B4"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510E4FE3"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2D1B8FA8" w14:textId="77777777" w:rsidR="00F17BEC" w:rsidRPr="00A31ABA" w:rsidRDefault="00F17BEC" w:rsidP="00F17BEC">
      <w:pPr>
        <w:ind w:right="-851"/>
        <w:rPr>
          <w:rFonts w:ascii="CorpoS" w:hAnsi="CorpoS"/>
          <w:sz w:val="20"/>
          <w:lang w:val="en-US"/>
        </w:rPr>
      </w:pPr>
    </w:p>
    <w:p w14:paraId="1562F1DB" w14:textId="77777777" w:rsidR="000A3628" w:rsidRPr="000A3628" w:rsidRDefault="000A3628" w:rsidP="00F84A66">
      <w:pPr>
        <w:pStyle w:val="MTUBodycopy"/>
        <w:tabs>
          <w:tab w:val="left" w:pos="8505"/>
        </w:tabs>
        <w:ind w:right="1984"/>
        <w:jc w:val="both"/>
        <w:rPr>
          <w:sz w:val="24"/>
          <w:lang w:val="en-US"/>
        </w:rPr>
      </w:pPr>
    </w:p>
    <w:p w14:paraId="0FE51F86" w14:textId="77777777" w:rsidR="00D402FC"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r w:rsidR="006B2198" w:rsidRPr="00F06FF9">
        <w:rPr>
          <w:rFonts w:ascii="CorpoS" w:hAnsi="CorpoS"/>
          <w:i/>
          <w:sz w:val="20"/>
        </w:rPr>
        <w:t>http://www.mtu.de</w:t>
      </w:r>
    </w:p>
    <w:p w14:paraId="63F71DA9" w14:textId="77777777" w:rsidR="006B2198" w:rsidRDefault="006B2198" w:rsidP="004A08DC">
      <w:pPr>
        <w:ind w:right="141"/>
        <w:jc w:val="both"/>
        <w:rPr>
          <w:rFonts w:ascii="CorpoS" w:hAnsi="CorpoS"/>
          <w:i/>
          <w:sz w:val="20"/>
        </w:rPr>
      </w:pPr>
    </w:p>
    <w:p w14:paraId="1A39CF43" w14:textId="77777777" w:rsidR="00CF7AD8" w:rsidRDefault="00CF7AD8" w:rsidP="004A08DC">
      <w:pPr>
        <w:ind w:right="141"/>
        <w:jc w:val="both"/>
        <w:rPr>
          <w:rFonts w:ascii="CorpoS" w:hAnsi="CorpoS"/>
          <w:i/>
          <w:sz w:val="20"/>
        </w:rPr>
      </w:pPr>
    </w:p>
    <w:p w14:paraId="785C40A4" w14:textId="77777777" w:rsidR="00CF7AD8" w:rsidRPr="00CF7AD8" w:rsidRDefault="00CF7AD8" w:rsidP="004A08DC">
      <w:pPr>
        <w:ind w:right="141"/>
        <w:jc w:val="both"/>
        <w:rPr>
          <w:rFonts w:ascii="CorpoS" w:hAnsi="CorpoS"/>
          <w:iCs/>
          <w:sz w:val="20"/>
        </w:rPr>
      </w:pPr>
    </w:p>
    <w:sectPr w:rsidR="00CF7AD8" w:rsidRPr="00CF7AD8" w:rsidSect="008D0D9C">
      <w:headerReference w:type="default" r:id="rId7"/>
      <w:footerReference w:type="default" r:id="rId8"/>
      <w:headerReference w:type="first" r:id="rId9"/>
      <w:footerReference w:type="first" r:id="rId10"/>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49AAE" w14:textId="77777777" w:rsidR="0012501D" w:rsidRDefault="0012501D">
      <w:r>
        <w:separator/>
      </w:r>
    </w:p>
  </w:endnote>
  <w:endnote w:type="continuationSeparator" w:id="0">
    <w:p w14:paraId="12E8FA18" w14:textId="77777777" w:rsidR="0012501D" w:rsidRDefault="00125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A038B"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A659"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13B56513"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30F33AFB" w14:textId="77777777"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7E2A880C"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40B21E88"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0C4A3016"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C8DF0" w14:textId="77777777" w:rsidR="0012501D" w:rsidRDefault="0012501D">
      <w:r>
        <w:separator/>
      </w:r>
    </w:p>
  </w:footnote>
  <w:footnote w:type="continuationSeparator" w:id="0">
    <w:p w14:paraId="480B5CFB" w14:textId="77777777" w:rsidR="0012501D" w:rsidRDefault="00125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22042"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658C21FA" wp14:editId="4C005F31">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630D"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4550BFCE" wp14:editId="45DB15FB">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98F7D"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1F8289AD"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0BFC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31798F7D"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1F8289AD"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00E7175A" wp14:editId="3C779104">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3D4F2"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52031E92" wp14:editId="5CB89D5B">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5744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A5D1F0E"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574BF"/>
    <w:multiLevelType w:val="hybridMultilevel"/>
    <w:tmpl w:val="F52E79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D682715"/>
    <w:multiLevelType w:val="hybridMultilevel"/>
    <w:tmpl w:val="063476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E2C84"/>
    <w:multiLevelType w:val="hybridMultilevel"/>
    <w:tmpl w:val="04407D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E784C3B"/>
    <w:multiLevelType w:val="hybridMultilevel"/>
    <w:tmpl w:val="5686B57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8"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87AFD"/>
    <w:rsid w:val="000A3628"/>
    <w:rsid w:val="000B64F7"/>
    <w:rsid w:val="000C3B8C"/>
    <w:rsid w:val="000D0B1B"/>
    <w:rsid w:val="000F3157"/>
    <w:rsid w:val="000F619C"/>
    <w:rsid w:val="00104C4C"/>
    <w:rsid w:val="00111BAB"/>
    <w:rsid w:val="00114206"/>
    <w:rsid w:val="0012501D"/>
    <w:rsid w:val="00132ABC"/>
    <w:rsid w:val="001411FD"/>
    <w:rsid w:val="0014758D"/>
    <w:rsid w:val="001557C2"/>
    <w:rsid w:val="00162ABF"/>
    <w:rsid w:val="0019702B"/>
    <w:rsid w:val="001A2157"/>
    <w:rsid w:val="001C20E5"/>
    <w:rsid w:val="001C5CDC"/>
    <w:rsid w:val="001D0A7A"/>
    <w:rsid w:val="001D37E9"/>
    <w:rsid w:val="001E7DFF"/>
    <w:rsid w:val="0020459D"/>
    <w:rsid w:val="0021633B"/>
    <w:rsid w:val="00224EDF"/>
    <w:rsid w:val="00227139"/>
    <w:rsid w:val="00230E76"/>
    <w:rsid w:val="002335C6"/>
    <w:rsid w:val="00284EFC"/>
    <w:rsid w:val="0029699D"/>
    <w:rsid w:val="002979DC"/>
    <w:rsid w:val="002A722C"/>
    <w:rsid w:val="002A7AFB"/>
    <w:rsid w:val="002C3C5C"/>
    <w:rsid w:val="002D4435"/>
    <w:rsid w:val="002E42E8"/>
    <w:rsid w:val="002E5A2C"/>
    <w:rsid w:val="002F01AB"/>
    <w:rsid w:val="002F6A64"/>
    <w:rsid w:val="00310230"/>
    <w:rsid w:val="003151BA"/>
    <w:rsid w:val="00316A65"/>
    <w:rsid w:val="003215DB"/>
    <w:rsid w:val="00330131"/>
    <w:rsid w:val="00333EFA"/>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16FD"/>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0BE2"/>
    <w:rsid w:val="004D1165"/>
    <w:rsid w:val="004E29D3"/>
    <w:rsid w:val="004F1382"/>
    <w:rsid w:val="004F448F"/>
    <w:rsid w:val="004F5EC6"/>
    <w:rsid w:val="004F7ACE"/>
    <w:rsid w:val="00504ACE"/>
    <w:rsid w:val="00507889"/>
    <w:rsid w:val="00525EFD"/>
    <w:rsid w:val="0054532F"/>
    <w:rsid w:val="00563BB2"/>
    <w:rsid w:val="005660B5"/>
    <w:rsid w:val="00570F9B"/>
    <w:rsid w:val="00584F62"/>
    <w:rsid w:val="00592024"/>
    <w:rsid w:val="005A77D2"/>
    <w:rsid w:val="005B7F35"/>
    <w:rsid w:val="005C7386"/>
    <w:rsid w:val="005E49A7"/>
    <w:rsid w:val="005F1A4D"/>
    <w:rsid w:val="005F7935"/>
    <w:rsid w:val="0060201F"/>
    <w:rsid w:val="00602F5F"/>
    <w:rsid w:val="00605788"/>
    <w:rsid w:val="00661F3B"/>
    <w:rsid w:val="00666E00"/>
    <w:rsid w:val="006704FE"/>
    <w:rsid w:val="00672AD0"/>
    <w:rsid w:val="00674708"/>
    <w:rsid w:val="00677801"/>
    <w:rsid w:val="00684975"/>
    <w:rsid w:val="00692D4C"/>
    <w:rsid w:val="00695B2F"/>
    <w:rsid w:val="00695DED"/>
    <w:rsid w:val="006B2198"/>
    <w:rsid w:val="006C049A"/>
    <w:rsid w:val="006C1E26"/>
    <w:rsid w:val="006C3EB3"/>
    <w:rsid w:val="006D085D"/>
    <w:rsid w:val="006F5662"/>
    <w:rsid w:val="00700F58"/>
    <w:rsid w:val="00712F46"/>
    <w:rsid w:val="00726955"/>
    <w:rsid w:val="00741497"/>
    <w:rsid w:val="00770205"/>
    <w:rsid w:val="00774D80"/>
    <w:rsid w:val="0077769F"/>
    <w:rsid w:val="007B3C6D"/>
    <w:rsid w:val="007E0E15"/>
    <w:rsid w:val="007F0D59"/>
    <w:rsid w:val="007F194B"/>
    <w:rsid w:val="007F5DED"/>
    <w:rsid w:val="0080713B"/>
    <w:rsid w:val="00807541"/>
    <w:rsid w:val="00826A11"/>
    <w:rsid w:val="00844336"/>
    <w:rsid w:val="00844525"/>
    <w:rsid w:val="0085007D"/>
    <w:rsid w:val="00857784"/>
    <w:rsid w:val="00870F6C"/>
    <w:rsid w:val="00871D88"/>
    <w:rsid w:val="00880B8A"/>
    <w:rsid w:val="00883763"/>
    <w:rsid w:val="008879C4"/>
    <w:rsid w:val="008906CB"/>
    <w:rsid w:val="00895EE0"/>
    <w:rsid w:val="008C3774"/>
    <w:rsid w:val="008D0D9C"/>
    <w:rsid w:val="008D7CDD"/>
    <w:rsid w:val="008E161E"/>
    <w:rsid w:val="008F6477"/>
    <w:rsid w:val="00914485"/>
    <w:rsid w:val="00916644"/>
    <w:rsid w:val="009167D8"/>
    <w:rsid w:val="00935F6D"/>
    <w:rsid w:val="009442FC"/>
    <w:rsid w:val="0094645E"/>
    <w:rsid w:val="00951304"/>
    <w:rsid w:val="009878CB"/>
    <w:rsid w:val="0099056A"/>
    <w:rsid w:val="00994481"/>
    <w:rsid w:val="00996503"/>
    <w:rsid w:val="009B5521"/>
    <w:rsid w:val="009C30EE"/>
    <w:rsid w:val="009D1C9B"/>
    <w:rsid w:val="009D2CE4"/>
    <w:rsid w:val="009E2D48"/>
    <w:rsid w:val="009F4CF3"/>
    <w:rsid w:val="00A05B9D"/>
    <w:rsid w:val="00A07B4F"/>
    <w:rsid w:val="00A26969"/>
    <w:rsid w:val="00A318D7"/>
    <w:rsid w:val="00A3521E"/>
    <w:rsid w:val="00A36DA1"/>
    <w:rsid w:val="00A41E8B"/>
    <w:rsid w:val="00A45C41"/>
    <w:rsid w:val="00A56D70"/>
    <w:rsid w:val="00A57141"/>
    <w:rsid w:val="00A57BFB"/>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C20"/>
    <w:rsid w:val="00B527B4"/>
    <w:rsid w:val="00B531A8"/>
    <w:rsid w:val="00B54947"/>
    <w:rsid w:val="00B67196"/>
    <w:rsid w:val="00B67940"/>
    <w:rsid w:val="00B704B1"/>
    <w:rsid w:val="00B705E3"/>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074B"/>
    <w:rsid w:val="00C73222"/>
    <w:rsid w:val="00C760A9"/>
    <w:rsid w:val="00C836D5"/>
    <w:rsid w:val="00C969D6"/>
    <w:rsid w:val="00CA06A1"/>
    <w:rsid w:val="00CA7DD6"/>
    <w:rsid w:val="00CB178B"/>
    <w:rsid w:val="00CC05BE"/>
    <w:rsid w:val="00CE49D8"/>
    <w:rsid w:val="00CE75C2"/>
    <w:rsid w:val="00CF4263"/>
    <w:rsid w:val="00CF7AD8"/>
    <w:rsid w:val="00D00AAF"/>
    <w:rsid w:val="00D00D5F"/>
    <w:rsid w:val="00D0492C"/>
    <w:rsid w:val="00D30FE5"/>
    <w:rsid w:val="00D402FC"/>
    <w:rsid w:val="00D43BEA"/>
    <w:rsid w:val="00D52CD5"/>
    <w:rsid w:val="00D65812"/>
    <w:rsid w:val="00D67E98"/>
    <w:rsid w:val="00D740F3"/>
    <w:rsid w:val="00D75E31"/>
    <w:rsid w:val="00D77EED"/>
    <w:rsid w:val="00D84253"/>
    <w:rsid w:val="00D87A1E"/>
    <w:rsid w:val="00D97DDF"/>
    <w:rsid w:val="00DB1881"/>
    <w:rsid w:val="00DD0237"/>
    <w:rsid w:val="00DD1160"/>
    <w:rsid w:val="00DD5351"/>
    <w:rsid w:val="00DE2E9A"/>
    <w:rsid w:val="00DF2E8C"/>
    <w:rsid w:val="00DF4108"/>
    <w:rsid w:val="00DF410E"/>
    <w:rsid w:val="00E0057A"/>
    <w:rsid w:val="00E132A3"/>
    <w:rsid w:val="00E13541"/>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E6056"/>
    <w:rsid w:val="00EF6336"/>
    <w:rsid w:val="00F06FF9"/>
    <w:rsid w:val="00F07064"/>
    <w:rsid w:val="00F17BEC"/>
    <w:rsid w:val="00F20818"/>
    <w:rsid w:val="00F32ADD"/>
    <w:rsid w:val="00F53D0B"/>
    <w:rsid w:val="00F5777A"/>
    <w:rsid w:val="00F61823"/>
    <w:rsid w:val="00F676E0"/>
    <w:rsid w:val="00F71FCF"/>
    <w:rsid w:val="00F726F6"/>
    <w:rsid w:val="00F7367D"/>
    <w:rsid w:val="00F84A66"/>
    <w:rsid w:val="00F8708F"/>
    <w:rsid w:val="00F87EC5"/>
    <w:rsid w:val="00F93C57"/>
    <w:rsid w:val="00F93F5E"/>
    <w:rsid w:val="00F972D1"/>
    <w:rsid w:val="00FB2731"/>
    <w:rsid w:val="00FD3437"/>
    <w:rsid w:val="00FE045A"/>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A746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0D0B1B"/>
    <w:pPr>
      <w:ind w:left="720"/>
    </w:pPr>
    <w:rPr>
      <w:rFonts w:ascii="Calibri" w:eastAsiaTheme="minorEastAsia" w:hAnsi="Calibri" w:cs="Calibri"/>
      <w:sz w:val="22"/>
      <w:szCs w:val="22"/>
      <w:lang w:val="de-DE" w:eastAsia="zh-CN"/>
    </w:rPr>
  </w:style>
  <w:style w:type="character" w:styleId="Kommentarzeichen">
    <w:name w:val="annotation reference"/>
    <w:basedOn w:val="Absatz-Standardschriftart"/>
    <w:rsid w:val="006D085D"/>
    <w:rPr>
      <w:sz w:val="16"/>
      <w:szCs w:val="16"/>
    </w:rPr>
  </w:style>
  <w:style w:type="paragraph" w:styleId="Kommentartext">
    <w:name w:val="annotation text"/>
    <w:basedOn w:val="Standard"/>
    <w:link w:val="KommentartextZchn"/>
    <w:rsid w:val="006D085D"/>
    <w:rPr>
      <w:sz w:val="20"/>
    </w:rPr>
  </w:style>
  <w:style w:type="character" w:customStyle="1" w:styleId="KommentartextZchn">
    <w:name w:val="Kommentartext Zchn"/>
    <w:basedOn w:val="Absatz-Standardschriftart"/>
    <w:link w:val="Kommentartext"/>
    <w:rsid w:val="006D085D"/>
    <w:rPr>
      <w:lang w:val="en-GB" w:eastAsia="en-US"/>
    </w:rPr>
  </w:style>
  <w:style w:type="paragraph" w:styleId="Kommentarthema">
    <w:name w:val="annotation subject"/>
    <w:basedOn w:val="Kommentartext"/>
    <w:next w:val="Kommentartext"/>
    <w:link w:val="KommentarthemaZchn"/>
    <w:rsid w:val="006D085D"/>
    <w:rPr>
      <w:b/>
      <w:bCs/>
    </w:rPr>
  </w:style>
  <w:style w:type="character" w:customStyle="1" w:styleId="KommentarthemaZchn">
    <w:name w:val="Kommentarthema Zchn"/>
    <w:basedOn w:val="KommentartextZchn"/>
    <w:link w:val="Kommentarthema"/>
    <w:rsid w:val="006D085D"/>
    <w:rPr>
      <w:b/>
      <w:bCs/>
      <w:lang w:val="en-GB" w:eastAsia="en-US"/>
    </w:rPr>
  </w:style>
  <w:style w:type="paragraph" w:styleId="berarbeitung">
    <w:name w:val="Revision"/>
    <w:hidden/>
    <w:uiPriority w:val="99"/>
    <w:semiHidden/>
    <w:rsid w:val="006D085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3217">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618532314">
      <w:bodyDiv w:val="1"/>
      <w:marLeft w:val="0"/>
      <w:marRight w:val="0"/>
      <w:marTop w:val="0"/>
      <w:marBottom w:val="0"/>
      <w:divBdr>
        <w:top w:val="none" w:sz="0" w:space="0" w:color="auto"/>
        <w:left w:val="none" w:sz="0" w:space="0" w:color="auto"/>
        <w:bottom w:val="none" w:sz="0" w:space="0" w:color="auto"/>
        <w:right w:val="none" w:sz="0" w:space="0" w:color="auto"/>
      </w:divBdr>
    </w:div>
    <w:div w:id="735589376">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118177884">
      <w:bodyDiv w:val="1"/>
      <w:marLeft w:val="0"/>
      <w:marRight w:val="0"/>
      <w:marTop w:val="0"/>
      <w:marBottom w:val="0"/>
      <w:divBdr>
        <w:top w:val="none" w:sz="0" w:space="0" w:color="auto"/>
        <w:left w:val="none" w:sz="0" w:space="0" w:color="auto"/>
        <w:bottom w:val="none" w:sz="0" w:space="0" w:color="auto"/>
        <w:right w:val="none" w:sz="0" w:space="0" w:color="auto"/>
      </w:divBdr>
    </w:div>
    <w:div w:id="143466951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 w:id="204481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3370</Characters>
  <Application>Microsoft Office Word</Application>
  <DocSecurity>2</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3956</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2020-10-22T08:07:00Z</dcterms:created>
  <dcterms:modified xsi:type="dcterms:W3CDTF">2020-10-22T08:07:00Z</dcterms:modified>
</cp:coreProperties>
</file>