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930995">
        <w:rPr>
          <w:lang w:val="en-US"/>
        </w:rPr>
        <w:t xml:space="preserve">Maintenance Canada completes move to new facility at Boundary Bay </w:t>
      </w:r>
    </w:p>
    <w:p w:rsidR="00F84A66" w:rsidRPr="0019702B" w:rsidRDefault="00F84A66" w:rsidP="00D667FE">
      <w:pPr>
        <w:ind w:right="141"/>
        <w:jc w:val="both"/>
        <w:rPr>
          <w:rFonts w:ascii="CorpoS" w:hAnsi="CorpoS"/>
        </w:rPr>
      </w:pPr>
    </w:p>
    <w:p w:rsidR="00930995" w:rsidRDefault="00930995" w:rsidP="00930995">
      <w:pPr>
        <w:pStyle w:val="MTUBodycopy"/>
        <w:tabs>
          <w:tab w:val="left" w:pos="8505"/>
        </w:tabs>
        <w:ind w:right="141"/>
        <w:jc w:val="both"/>
        <w:rPr>
          <w:sz w:val="24"/>
        </w:rPr>
      </w:pPr>
      <w:r>
        <w:rPr>
          <w:sz w:val="24"/>
        </w:rPr>
        <w:t xml:space="preserve">Vancouver, </w:t>
      </w:r>
      <w:r w:rsidR="003D1F29">
        <w:rPr>
          <w:sz w:val="24"/>
        </w:rPr>
        <w:t>August 4</w:t>
      </w:r>
      <w:r w:rsidR="003D1F29" w:rsidRPr="003D1F29">
        <w:rPr>
          <w:sz w:val="24"/>
          <w:vertAlign w:val="superscript"/>
        </w:rPr>
        <w:t>th</w:t>
      </w:r>
      <w:bookmarkStart w:id="0" w:name="_GoBack"/>
      <w:bookmarkEnd w:id="0"/>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MTU Maintenance Canada has completed its move from Richmond, near Vancouver Airport, to Boundary Bay, Delta, British Columbia. This marks the successful conclusion of a brownfield adapt</w:t>
      </w:r>
      <w:r w:rsidR="002813D7">
        <w:rPr>
          <w:sz w:val="24"/>
        </w:rPr>
        <w:t>at</w:t>
      </w:r>
      <w:r>
        <w:rPr>
          <w:sz w:val="24"/>
        </w:rPr>
        <w:t xml:space="preserve">ion that provides MTU Maintenance Canada with an additional space of around 60 percent and consolidates all of its repair activities into one location. </w:t>
      </w:r>
    </w:p>
    <w:p w:rsidR="00930995" w:rsidRPr="00930995" w:rsidRDefault="00930995" w:rsidP="00930995">
      <w:pPr>
        <w:pStyle w:val="MTUBodycopy"/>
        <w:tabs>
          <w:tab w:val="left" w:pos="8505"/>
        </w:tabs>
        <w:ind w:right="141"/>
        <w:jc w:val="both"/>
        <w:rPr>
          <w:sz w:val="24"/>
          <w:szCs w:val="24"/>
        </w:rPr>
      </w:pPr>
    </w:p>
    <w:p w:rsidR="007F497B" w:rsidRDefault="00EE4416" w:rsidP="00930995">
      <w:pPr>
        <w:pStyle w:val="MTUBodycopy"/>
        <w:tabs>
          <w:tab w:val="left" w:pos="8505"/>
        </w:tabs>
        <w:ind w:right="141"/>
        <w:jc w:val="both"/>
        <w:rPr>
          <w:sz w:val="24"/>
          <w:szCs w:val="24"/>
        </w:rPr>
      </w:pPr>
      <w:r>
        <w:rPr>
          <w:sz w:val="24"/>
          <w:szCs w:val="24"/>
        </w:rPr>
        <w:t>“We are delighted to have now fully moved into our new home,” sa</w:t>
      </w:r>
      <w:r w:rsidR="00DA1940">
        <w:rPr>
          <w:sz w:val="24"/>
          <w:szCs w:val="24"/>
        </w:rPr>
        <w:t>ys</w:t>
      </w:r>
      <w:r>
        <w:rPr>
          <w:sz w:val="24"/>
          <w:szCs w:val="24"/>
        </w:rPr>
        <w:t xml:space="preserve"> Uwe </w:t>
      </w:r>
      <w:proofErr w:type="spellStart"/>
      <w:r>
        <w:rPr>
          <w:sz w:val="24"/>
          <w:szCs w:val="24"/>
        </w:rPr>
        <w:t>Zachau</w:t>
      </w:r>
      <w:proofErr w:type="spellEnd"/>
      <w:r>
        <w:rPr>
          <w:sz w:val="24"/>
          <w:szCs w:val="24"/>
        </w:rPr>
        <w:t>, Managing Director and CEO, MTU Maintenance Canada. Over the past two years, MTU Maintenance Canada has introduced the extremely popular V2500 and CF6-80C2 engine programs to its portfolio</w:t>
      </w:r>
      <w:r w:rsidR="006B0778">
        <w:rPr>
          <w:sz w:val="24"/>
          <w:szCs w:val="24"/>
        </w:rPr>
        <w:t>. In addition</w:t>
      </w:r>
      <w:r w:rsidR="00FC523F">
        <w:rPr>
          <w:sz w:val="24"/>
          <w:szCs w:val="24"/>
        </w:rPr>
        <w:t>,</w:t>
      </w:r>
      <w:r w:rsidR="006B0778">
        <w:rPr>
          <w:sz w:val="24"/>
          <w:szCs w:val="24"/>
        </w:rPr>
        <w:t xml:space="preserve"> </w:t>
      </w:r>
      <w:r w:rsidR="00FC523F">
        <w:rPr>
          <w:sz w:val="24"/>
          <w:szCs w:val="24"/>
        </w:rPr>
        <w:t>the facility</w:t>
      </w:r>
      <w:r w:rsidR="006B0778">
        <w:rPr>
          <w:sz w:val="24"/>
          <w:szCs w:val="24"/>
        </w:rPr>
        <w:t xml:space="preserve"> was </w:t>
      </w:r>
      <w:r>
        <w:rPr>
          <w:sz w:val="24"/>
          <w:szCs w:val="24"/>
        </w:rPr>
        <w:t xml:space="preserve">highly successful in securing </w:t>
      </w:r>
      <w:r w:rsidR="006B0778">
        <w:rPr>
          <w:sz w:val="24"/>
          <w:szCs w:val="24"/>
        </w:rPr>
        <w:t>the military version</w:t>
      </w:r>
      <w:r w:rsidR="008119D7">
        <w:rPr>
          <w:sz w:val="24"/>
          <w:szCs w:val="24"/>
        </w:rPr>
        <w:t>s</w:t>
      </w:r>
      <w:r w:rsidR="006B0778">
        <w:rPr>
          <w:sz w:val="24"/>
          <w:szCs w:val="24"/>
        </w:rPr>
        <w:t xml:space="preserve"> for these engines types, the </w:t>
      </w:r>
      <w:r>
        <w:rPr>
          <w:sz w:val="24"/>
          <w:szCs w:val="24"/>
        </w:rPr>
        <w:t>F108 and F138 contracts from the United States Air Force.</w:t>
      </w:r>
      <w:r w:rsidR="00FC523F">
        <w:rPr>
          <w:sz w:val="24"/>
          <w:szCs w:val="24"/>
        </w:rPr>
        <w:t xml:space="preserve"> “The additional space will help us ensure the success of the</w:t>
      </w:r>
      <w:r w:rsidR="00846775">
        <w:rPr>
          <w:sz w:val="24"/>
          <w:szCs w:val="24"/>
        </w:rPr>
        <w:t>se</w:t>
      </w:r>
      <w:r w:rsidR="00FC523F">
        <w:rPr>
          <w:sz w:val="24"/>
          <w:szCs w:val="24"/>
        </w:rPr>
        <w:t xml:space="preserve"> programs and give us the flexibility to perform highly-customized engine maintenance repair and overhaul</w:t>
      </w:r>
      <w:r w:rsidR="00846775">
        <w:rPr>
          <w:sz w:val="24"/>
          <w:szCs w:val="24"/>
        </w:rPr>
        <w:t xml:space="preserve"> for our customers</w:t>
      </w:r>
      <w:r w:rsidR="00FC523F">
        <w:rPr>
          <w:sz w:val="24"/>
          <w:szCs w:val="24"/>
        </w:rPr>
        <w:t xml:space="preserve">.” </w:t>
      </w:r>
    </w:p>
    <w:p w:rsidR="007F497B" w:rsidRDefault="007F497B" w:rsidP="00930995">
      <w:pPr>
        <w:pStyle w:val="MTUBodycopy"/>
        <w:tabs>
          <w:tab w:val="left" w:pos="8505"/>
        </w:tabs>
        <w:ind w:right="141"/>
        <w:jc w:val="both"/>
        <w:rPr>
          <w:sz w:val="24"/>
          <w:szCs w:val="24"/>
        </w:rPr>
      </w:pPr>
    </w:p>
    <w:p w:rsidR="006B0778" w:rsidRDefault="007F497B" w:rsidP="007F497B">
      <w:pPr>
        <w:pStyle w:val="MTUBodycopy"/>
        <w:tabs>
          <w:tab w:val="left" w:pos="8505"/>
        </w:tabs>
        <w:ind w:right="141"/>
        <w:jc w:val="both"/>
        <w:rPr>
          <w:sz w:val="24"/>
          <w:szCs w:val="24"/>
        </w:rPr>
      </w:pPr>
      <w:r w:rsidRPr="00930995">
        <w:rPr>
          <w:sz w:val="24"/>
          <w:szCs w:val="24"/>
        </w:rPr>
        <w:t>Durin</w:t>
      </w:r>
      <w:r>
        <w:rPr>
          <w:sz w:val="24"/>
          <w:szCs w:val="24"/>
        </w:rPr>
        <w:t>g a gradu</w:t>
      </w:r>
      <w:r w:rsidR="00C7196E">
        <w:rPr>
          <w:sz w:val="24"/>
          <w:szCs w:val="24"/>
        </w:rPr>
        <w:t xml:space="preserve">al integration over the </w:t>
      </w:r>
      <w:r w:rsidR="00C7196E" w:rsidRPr="008F50C3">
        <w:rPr>
          <w:sz w:val="24"/>
          <w:szCs w:val="24"/>
        </w:rPr>
        <w:t>past one</w:t>
      </w:r>
      <w:r w:rsidRPr="008F50C3">
        <w:rPr>
          <w:sz w:val="24"/>
          <w:szCs w:val="24"/>
        </w:rPr>
        <w:t xml:space="preserve"> and half years, MTU Maintenance Canada was able to flexibly stagger machinery, equipment and team</w:t>
      </w:r>
      <w:r>
        <w:rPr>
          <w:sz w:val="24"/>
          <w:szCs w:val="24"/>
        </w:rPr>
        <w:t xml:space="preserve"> movement to maintain continued operations. Furthermore, during the COVID-19 pandemic</w:t>
      </w:r>
      <w:r w:rsidRPr="008F50C3">
        <w:rPr>
          <w:sz w:val="24"/>
          <w:szCs w:val="24"/>
        </w:rPr>
        <w:t xml:space="preserve">, the additional space at both sites </w:t>
      </w:r>
      <w:r w:rsidR="008F50C3">
        <w:rPr>
          <w:sz w:val="24"/>
          <w:szCs w:val="24"/>
        </w:rPr>
        <w:t>w</w:t>
      </w:r>
      <w:r w:rsidR="005576A9">
        <w:rPr>
          <w:sz w:val="24"/>
          <w:szCs w:val="24"/>
        </w:rPr>
        <w:t>as</w:t>
      </w:r>
      <w:r w:rsidR="008F50C3">
        <w:rPr>
          <w:sz w:val="24"/>
          <w:szCs w:val="24"/>
        </w:rPr>
        <w:t xml:space="preserve"> used to </w:t>
      </w:r>
      <w:r w:rsidRPr="008F50C3">
        <w:rPr>
          <w:sz w:val="24"/>
          <w:szCs w:val="24"/>
        </w:rPr>
        <w:t xml:space="preserve">help protect employees. </w:t>
      </w:r>
      <w:r w:rsidR="00EE4416" w:rsidRPr="008F50C3">
        <w:rPr>
          <w:sz w:val="24"/>
          <w:szCs w:val="24"/>
        </w:rPr>
        <w:t>“</w:t>
      </w:r>
      <w:r w:rsidR="00C7196E" w:rsidRPr="008F50C3">
        <w:rPr>
          <w:sz w:val="24"/>
          <w:szCs w:val="24"/>
        </w:rPr>
        <w:t xml:space="preserve">Design and building upgrades as well the </w:t>
      </w:r>
      <w:r w:rsidR="00020638" w:rsidRPr="008F50C3">
        <w:rPr>
          <w:sz w:val="24"/>
          <w:szCs w:val="24"/>
        </w:rPr>
        <w:t>transition</w:t>
      </w:r>
      <w:r w:rsidR="006B0778" w:rsidRPr="008F50C3">
        <w:rPr>
          <w:sz w:val="24"/>
          <w:szCs w:val="24"/>
        </w:rPr>
        <w:t xml:space="preserve"> into</w:t>
      </w:r>
      <w:r w:rsidR="00C7196E" w:rsidRPr="008F50C3">
        <w:rPr>
          <w:sz w:val="24"/>
          <w:szCs w:val="24"/>
        </w:rPr>
        <w:t xml:space="preserve"> our new </w:t>
      </w:r>
      <w:r w:rsidR="006B0778" w:rsidRPr="008F50C3">
        <w:rPr>
          <w:sz w:val="24"/>
          <w:szCs w:val="24"/>
        </w:rPr>
        <w:t>Boundary Bay</w:t>
      </w:r>
      <w:r w:rsidR="00C7196E" w:rsidRPr="008F50C3">
        <w:rPr>
          <w:sz w:val="24"/>
          <w:szCs w:val="24"/>
        </w:rPr>
        <w:t xml:space="preserve"> facility </w:t>
      </w:r>
      <w:r w:rsidR="008F50C3" w:rsidRPr="008F50C3">
        <w:rPr>
          <w:sz w:val="24"/>
          <w:szCs w:val="24"/>
        </w:rPr>
        <w:t xml:space="preserve">were </w:t>
      </w:r>
      <w:r w:rsidR="00C7196E" w:rsidRPr="008F50C3">
        <w:rPr>
          <w:sz w:val="24"/>
          <w:szCs w:val="24"/>
        </w:rPr>
        <w:t>mastered by</w:t>
      </w:r>
      <w:r w:rsidR="006B0778" w:rsidRPr="008F50C3">
        <w:rPr>
          <w:sz w:val="24"/>
          <w:szCs w:val="24"/>
        </w:rPr>
        <w:t xml:space="preserve"> our </w:t>
      </w:r>
      <w:r w:rsidR="00FC523F">
        <w:rPr>
          <w:sz w:val="24"/>
          <w:szCs w:val="24"/>
        </w:rPr>
        <w:t xml:space="preserve">highly-motivated </w:t>
      </w:r>
      <w:r w:rsidR="00FC523F" w:rsidRPr="00227AD9">
        <w:rPr>
          <w:sz w:val="24"/>
          <w:szCs w:val="24"/>
        </w:rPr>
        <w:t xml:space="preserve">internal team on top of normal operations,” </w:t>
      </w:r>
      <w:r w:rsidR="00DA1940" w:rsidRPr="00227AD9">
        <w:rPr>
          <w:sz w:val="24"/>
          <w:szCs w:val="24"/>
        </w:rPr>
        <w:t>says Christi</w:t>
      </w:r>
      <w:r w:rsidR="006B0778" w:rsidRPr="00227AD9">
        <w:rPr>
          <w:sz w:val="24"/>
          <w:szCs w:val="24"/>
        </w:rPr>
        <w:t>an Ludwig, C</w:t>
      </w:r>
      <w:r w:rsidR="00FC523F" w:rsidRPr="00227AD9">
        <w:rPr>
          <w:sz w:val="24"/>
          <w:szCs w:val="24"/>
        </w:rPr>
        <w:t xml:space="preserve">hief </w:t>
      </w:r>
      <w:r w:rsidR="006B0778" w:rsidRPr="00227AD9">
        <w:rPr>
          <w:sz w:val="24"/>
          <w:szCs w:val="24"/>
        </w:rPr>
        <w:t>O</w:t>
      </w:r>
      <w:r w:rsidR="00FC523F" w:rsidRPr="00227AD9">
        <w:rPr>
          <w:sz w:val="24"/>
          <w:szCs w:val="24"/>
        </w:rPr>
        <w:t xml:space="preserve">perating </w:t>
      </w:r>
      <w:r w:rsidR="006B0778" w:rsidRPr="00227AD9">
        <w:rPr>
          <w:sz w:val="24"/>
          <w:szCs w:val="24"/>
        </w:rPr>
        <w:t>O</w:t>
      </w:r>
      <w:r w:rsidR="00FC523F" w:rsidRPr="00227AD9">
        <w:rPr>
          <w:sz w:val="24"/>
          <w:szCs w:val="24"/>
        </w:rPr>
        <w:t>fficer</w:t>
      </w:r>
      <w:r w:rsidR="006B0778" w:rsidRPr="00227AD9">
        <w:rPr>
          <w:sz w:val="24"/>
          <w:szCs w:val="24"/>
        </w:rPr>
        <w:t xml:space="preserve"> and </w:t>
      </w:r>
      <w:r w:rsidR="00FC523F" w:rsidRPr="00227AD9">
        <w:rPr>
          <w:sz w:val="24"/>
          <w:szCs w:val="24"/>
        </w:rPr>
        <w:t>p</w:t>
      </w:r>
      <w:r w:rsidR="00DA1940" w:rsidRPr="00227AD9">
        <w:rPr>
          <w:sz w:val="24"/>
          <w:szCs w:val="24"/>
        </w:rPr>
        <w:t>roject lead</w:t>
      </w:r>
      <w:r w:rsidR="00FC523F" w:rsidRPr="00227AD9">
        <w:rPr>
          <w:sz w:val="24"/>
          <w:szCs w:val="24"/>
        </w:rPr>
        <w:t>er</w:t>
      </w:r>
      <w:r w:rsidR="006B0778" w:rsidRPr="00227AD9">
        <w:rPr>
          <w:sz w:val="24"/>
          <w:szCs w:val="24"/>
        </w:rPr>
        <w:t>. “</w:t>
      </w:r>
      <w:r w:rsidR="00FC523F" w:rsidRPr="00227AD9">
        <w:rPr>
          <w:sz w:val="24"/>
          <w:szCs w:val="24"/>
        </w:rPr>
        <w:t xml:space="preserve">Now that we are fully moved in, we look forward to using this new space to further </w:t>
      </w:r>
      <w:r w:rsidR="002813D7" w:rsidRPr="00227AD9">
        <w:rPr>
          <w:sz w:val="24"/>
          <w:szCs w:val="24"/>
        </w:rPr>
        <w:t>strive for operational excellence</w:t>
      </w:r>
      <w:r w:rsidR="00DE7CC1" w:rsidRPr="00227AD9">
        <w:rPr>
          <w:sz w:val="24"/>
          <w:szCs w:val="24"/>
        </w:rPr>
        <w:t>.</w:t>
      </w:r>
      <w:r w:rsidR="006B0778" w:rsidRPr="00227AD9">
        <w:rPr>
          <w:sz w:val="24"/>
          <w:szCs w:val="24"/>
        </w:rPr>
        <w:t>”</w:t>
      </w:r>
      <w:r w:rsidR="00DE7CC1">
        <w:rPr>
          <w:sz w:val="24"/>
          <w:szCs w:val="24"/>
        </w:rPr>
        <w:t xml:space="preserve"> </w:t>
      </w:r>
    </w:p>
    <w:p w:rsidR="00C7196E" w:rsidRDefault="00C7196E" w:rsidP="00DE7CC1">
      <w:pPr>
        <w:pStyle w:val="MTUBodycopy"/>
        <w:tabs>
          <w:tab w:val="left" w:pos="8505"/>
        </w:tabs>
        <w:ind w:right="141"/>
        <w:jc w:val="both"/>
        <w:rPr>
          <w:sz w:val="24"/>
          <w:szCs w:val="24"/>
        </w:rPr>
      </w:pPr>
    </w:p>
    <w:p w:rsidR="00930995" w:rsidRPr="00930995" w:rsidRDefault="00DE7CC1" w:rsidP="00DE7CC1">
      <w:pPr>
        <w:pStyle w:val="MTUBodycopy"/>
        <w:tabs>
          <w:tab w:val="left" w:pos="8505"/>
        </w:tabs>
        <w:ind w:right="141"/>
        <w:jc w:val="both"/>
        <w:rPr>
          <w:sz w:val="24"/>
          <w:szCs w:val="24"/>
        </w:rPr>
      </w:pPr>
      <w:r>
        <w:rPr>
          <w:sz w:val="24"/>
          <w:szCs w:val="24"/>
        </w:rPr>
        <w:t>“My thanks go</w:t>
      </w:r>
      <w:r w:rsidR="006B0778">
        <w:rPr>
          <w:sz w:val="24"/>
          <w:szCs w:val="24"/>
        </w:rPr>
        <w:t>es</w:t>
      </w:r>
      <w:r>
        <w:rPr>
          <w:sz w:val="24"/>
          <w:szCs w:val="24"/>
        </w:rPr>
        <w:t xml:space="preserve"> out to the entire team who made this s</w:t>
      </w:r>
      <w:r w:rsidR="00130D17">
        <w:rPr>
          <w:sz w:val="24"/>
          <w:szCs w:val="24"/>
        </w:rPr>
        <w:t xml:space="preserve">eamless transition </w:t>
      </w:r>
      <w:r>
        <w:rPr>
          <w:sz w:val="24"/>
          <w:szCs w:val="24"/>
        </w:rPr>
        <w:t>possible</w:t>
      </w:r>
      <w:r w:rsidR="00130D17">
        <w:rPr>
          <w:sz w:val="24"/>
          <w:szCs w:val="24"/>
        </w:rPr>
        <w:t xml:space="preserve"> during what have been challenging times worldwide</w:t>
      </w:r>
      <w:r w:rsidR="006B0778">
        <w:rPr>
          <w:sz w:val="24"/>
          <w:szCs w:val="24"/>
        </w:rPr>
        <w:t>.</w:t>
      </w:r>
      <w:r w:rsidR="006B0778" w:rsidRPr="006B0778">
        <w:rPr>
          <w:sz w:val="24"/>
          <w:szCs w:val="24"/>
        </w:rPr>
        <w:t xml:space="preserve"> </w:t>
      </w:r>
      <w:r w:rsidR="00EC2C91">
        <w:rPr>
          <w:sz w:val="24"/>
          <w:szCs w:val="24"/>
        </w:rPr>
        <w:t xml:space="preserve">We are </w:t>
      </w:r>
      <w:r w:rsidR="00FC523F">
        <w:rPr>
          <w:sz w:val="24"/>
          <w:szCs w:val="24"/>
        </w:rPr>
        <w:t xml:space="preserve">now </w:t>
      </w:r>
      <w:r w:rsidR="00EC2C91">
        <w:rPr>
          <w:sz w:val="24"/>
          <w:szCs w:val="24"/>
        </w:rPr>
        <w:t>set to serve</w:t>
      </w:r>
      <w:r w:rsidR="00DA1940">
        <w:rPr>
          <w:sz w:val="24"/>
          <w:szCs w:val="24"/>
        </w:rPr>
        <w:t xml:space="preserve"> our customers and </w:t>
      </w:r>
      <w:r w:rsidR="00EC2C91">
        <w:rPr>
          <w:sz w:val="24"/>
          <w:szCs w:val="24"/>
        </w:rPr>
        <w:t>have</w:t>
      </w:r>
      <w:r w:rsidR="00DA1940">
        <w:rPr>
          <w:sz w:val="24"/>
          <w:szCs w:val="24"/>
        </w:rPr>
        <w:t xml:space="preserve"> the capacity to grow in </w:t>
      </w:r>
      <w:r w:rsidR="00EC2C91">
        <w:rPr>
          <w:sz w:val="24"/>
          <w:szCs w:val="24"/>
        </w:rPr>
        <w:t xml:space="preserve">the </w:t>
      </w:r>
      <w:r w:rsidR="00DA1940">
        <w:rPr>
          <w:sz w:val="24"/>
          <w:szCs w:val="24"/>
        </w:rPr>
        <w:t>coming years</w:t>
      </w:r>
      <w:r w:rsidR="00EC2C91">
        <w:rPr>
          <w:sz w:val="24"/>
          <w:szCs w:val="24"/>
        </w:rPr>
        <w:t>.</w:t>
      </w:r>
      <w:r w:rsidR="00DA1940">
        <w:rPr>
          <w:sz w:val="24"/>
          <w:szCs w:val="24"/>
        </w:rPr>
        <w:t xml:space="preserve"> </w:t>
      </w:r>
      <w:r w:rsidR="006B0778">
        <w:rPr>
          <w:sz w:val="24"/>
          <w:szCs w:val="24"/>
        </w:rPr>
        <w:t>We look forward to a bright future here</w:t>
      </w:r>
      <w:r w:rsidR="00FC523F">
        <w:rPr>
          <w:sz w:val="24"/>
          <w:szCs w:val="24"/>
        </w:rPr>
        <w:t>,</w:t>
      </w:r>
      <w:r w:rsidR="006B0778">
        <w:rPr>
          <w:sz w:val="24"/>
          <w:szCs w:val="24"/>
        </w:rPr>
        <w:t xml:space="preserve">” </w:t>
      </w:r>
      <w:r>
        <w:rPr>
          <w:sz w:val="24"/>
          <w:szCs w:val="24"/>
        </w:rPr>
        <w:t xml:space="preserve">adds </w:t>
      </w:r>
      <w:proofErr w:type="spellStart"/>
      <w:r>
        <w:rPr>
          <w:sz w:val="24"/>
          <w:szCs w:val="24"/>
        </w:rPr>
        <w:t>Zachau</w:t>
      </w:r>
      <w:proofErr w:type="spellEnd"/>
      <w:r>
        <w:rPr>
          <w:sz w:val="24"/>
          <w:szCs w:val="24"/>
        </w:rPr>
        <w:t xml:space="preserve">. </w:t>
      </w:r>
    </w:p>
    <w:p w:rsidR="00930995" w:rsidRDefault="00930995" w:rsidP="00930995">
      <w:pPr>
        <w:pStyle w:val="MTUBodycopy"/>
        <w:tabs>
          <w:tab w:val="left" w:pos="8505"/>
        </w:tabs>
        <w:ind w:right="141"/>
        <w:jc w:val="both"/>
      </w:pPr>
    </w:p>
    <w:p w:rsidR="00DF307D" w:rsidRPr="00DE7CC1" w:rsidRDefault="00930995" w:rsidP="00DF307D">
      <w:pPr>
        <w:pStyle w:val="MTUBodycopy"/>
        <w:tabs>
          <w:tab w:val="left" w:pos="8505"/>
        </w:tabs>
        <w:ind w:right="141"/>
        <w:jc w:val="both"/>
        <w:rPr>
          <w:rFonts w:eastAsia="Times New Roman"/>
          <w:sz w:val="24"/>
          <w:szCs w:val="24"/>
        </w:rPr>
      </w:pPr>
      <w:r w:rsidRPr="00930995">
        <w:rPr>
          <w:rFonts w:eastAsia="Times New Roman"/>
          <w:sz w:val="24"/>
          <w:szCs w:val="24"/>
        </w:rPr>
        <w:t xml:space="preserve">MTU Maintenance Canada is the North American member of the MTU Maintenance network of companies, the largest independent provider of commercial engine maintenance services worldwide. </w:t>
      </w:r>
      <w:r w:rsidR="00130D17">
        <w:rPr>
          <w:rFonts w:eastAsia="Times New Roman"/>
          <w:sz w:val="24"/>
          <w:szCs w:val="24"/>
        </w:rPr>
        <w:t>The company</w:t>
      </w:r>
      <w:r w:rsidR="00DE7CC1">
        <w:rPr>
          <w:rFonts w:eastAsia="Times New Roman"/>
          <w:sz w:val="24"/>
          <w:szCs w:val="24"/>
        </w:rPr>
        <w:t xml:space="preserve"> maintains,</w:t>
      </w:r>
      <w:r w:rsidRPr="00930995">
        <w:rPr>
          <w:rFonts w:eastAsia="Times New Roman"/>
          <w:sz w:val="24"/>
          <w:szCs w:val="24"/>
        </w:rPr>
        <w:t xml:space="preserve"> repairs and overhauls engines and accessories and performs engine tests. MTU's Canadian affiliate holds licenses for work on the CF6, CFM56 and V2500 engine families. </w:t>
      </w:r>
      <w:r w:rsidR="00DE7CC1">
        <w:rPr>
          <w:sz w:val="24"/>
          <w:szCs w:val="24"/>
        </w:rPr>
        <w:t>The new facility in Delta offers 237</w:t>
      </w:r>
      <w:r w:rsidR="00DE7CC1" w:rsidRPr="00930995">
        <w:rPr>
          <w:sz w:val="24"/>
          <w:szCs w:val="24"/>
        </w:rPr>
        <w:t>,000 square feet of space and is within thir</w:t>
      </w:r>
      <w:r w:rsidR="00DE7CC1">
        <w:rPr>
          <w:sz w:val="24"/>
          <w:szCs w:val="24"/>
        </w:rPr>
        <w:t>ty minutes of Vancouver airport, where testing continues to be carried out in the existing test cell.</w:t>
      </w:r>
      <w:r w:rsidR="00DE7CC1">
        <w:rPr>
          <w:rFonts w:eastAsia="Times New Roman"/>
          <w:sz w:val="24"/>
          <w:szCs w:val="24"/>
        </w:rPr>
        <w:t xml:space="preserve"> </w:t>
      </w:r>
      <w:r w:rsidRPr="00930995">
        <w:rPr>
          <w:rFonts w:eastAsia="Times New Roman"/>
          <w:sz w:val="24"/>
          <w:szCs w:val="24"/>
        </w:rPr>
        <w:t xml:space="preserve">Alongside </w:t>
      </w:r>
      <w:r w:rsidR="00130D17">
        <w:rPr>
          <w:rFonts w:eastAsia="Times New Roman"/>
          <w:sz w:val="24"/>
          <w:szCs w:val="24"/>
        </w:rPr>
        <w:t xml:space="preserve">engine and </w:t>
      </w:r>
      <w:r w:rsidRPr="00930995">
        <w:rPr>
          <w:rFonts w:eastAsia="Times New Roman"/>
          <w:sz w:val="24"/>
          <w:szCs w:val="24"/>
        </w:rPr>
        <w:t>accessory repairs</w:t>
      </w:r>
      <w:r w:rsidR="00130D17">
        <w:rPr>
          <w:rFonts w:eastAsia="Times New Roman"/>
          <w:sz w:val="24"/>
          <w:szCs w:val="24"/>
        </w:rPr>
        <w:t xml:space="preserve">, MTU Maintenance Canada </w:t>
      </w:r>
      <w:r w:rsidRPr="00930995">
        <w:rPr>
          <w:rFonts w:eastAsia="Times New Roman"/>
          <w:sz w:val="24"/>
          <w:szCs w:val="24"/>
        </w:rPr>
        <w:t>als</w:t>
      </w:r>
      <w:r w:rsidR="00130D17">
        <w:rPr>
          <w:rFonts w:eastAsia="Times New Roman"/>
          <w:sz w:val="24"/>
          <w:szCs w:val="24"/>
        </w:rPr>
        <w:t>o offers its customers</w:t>
      </w:r>
      <w:r w:rsidRPr="00930995">
        <w:rPr>
          <w:rFonts w:eastAsia="Times New Roman"/>
          <w:sz w:val="24"/>
          <w:szCs w:val="24"/>
        </w:rPr>
        <w:t xml:space="preserve"> Line Replaceable Unit (LRU) management services which play an increasing role in MTU's service offerings.</w:t>
      </w:r>
      <w:r w:rsidR="00DF307D" w:rsidRPr="00DF307D">
        <w:rPr>
          <w:sz w:val="24"/>
          <w:szCs w:val="24"/>
        </w:rPr>
        <w:t xml:space="preserve"> </w:t>
      </w: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DE7CC1" w:rsidRDefault="00DE7CC1"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lastRenderedPageBreak/>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EA" w:rsidRDefault="00F42CEA">
      <w:r>
        <w:separator/>
      </w:r>
    </w:p>
  </w:endnote>
  <w:endnote w:type="continuationSeparator" w:id="0">
    <w:p w:rsidR="00F42CEA" w:rsidRDefault="00F4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EA" w:rsidRDefault="00F42CEA">
      <w:r>
        <w:separator/>
      </w:r>
    </w:p>
  </w:footnote>
  <w:footnote w:type="continuationSeparator" w:id="0">
    <w:p w:rsidR="00F42CEA" w:rsidRDefault="00F4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369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638"/>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0D17"/>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27AD9"/>
    <w:rsid w:val="00230E76"/>
    <w:rsid w:val="002335C6"/>
    <w:rsid w:val="00251B0E"/>
    <w:rsid w:val="00257395"/>
    <w:rsid w:val="002641AA"/>
    <w:rsid w:val="002813D7"/>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150F"/>
    <w:rsid w:val="003D1F29"/>
    <w:rsid w:val="003D24C0"/>
    <w:rsid w:val="003E7697"/>
    <w:rsid w:val="003F1B2A"/>
    <w:rsid w:val="00402108"/>
    <w:rsid w:val="004172A2"/>
    <w:rsid w:val="00422505"/>
    <w:rsid w:val="00440BC1"/>
    <w:rsid w:val="00446AFE"/>
    <w:rsid w:val="00460060"/>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576A9"/>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0778"/>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497B"/>
    <w:rsid w:val="007F5DED"/>
    <w:rsid w:val="0080713B"/>
    <w:rsid w:val="00807541"/>
    <w:rsid w:val="008119D7"/>
    <w:rsid w:val="00826A11"/>
    <w:rsid w:val="00844336"/>
    <w:rsid w:val="00844525"/>
    <w:rsid w:val="00846775"/>
    <w:rsid w:val="0085007D"/>
    <w:rsid w:val="00870F6C"/>
    <w:rsid w:val="00880B8A"/>
    <w:rsid w:val="00883763"/>
    <w:rsid w:val="008879C4"/>
    <w:rsid w:val="008906CB"/>
    <w:rsid w:val="00895EE0"/>
    <w:rsid w:val="008D0D9C"/>
    <w:rsid w:val="008D7CDD"/>
    <w:rsid w:val="008E161E"/>
    <w:rsid w:val="008F50C3"/>
    <w:rsid w:val="008F6477"/>
    <w:rsid w:val="00914485"/>
    <w:rsid w:val="00916644"/>
    <w:rsid w:val="009167D8"/>
    <w:rsid w:val="00930995"/>
    <w:rsid w:val="00933F9E"/>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15A0"/>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196E"/>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2C4F"/>
    <w:rsid w:val="00D65812"/>
    <w:rsid w:val="00D667FE"/>
    <w:rsid w:val="00D67E98"/>
    <w:rsid w:val="00D740F3"/>
    <w:rsid w:val="00D75E31"/>
    <w:rsid w:val="00D77EED"/>
    <w:rsid w:val="00D87A1E"/>
    <w:rsid w:val="00D97DDF"/>
    <w:rsid w:val="00DA1940"/>
    <w:rsid w:val="00DB1881"/>
    <w:rsid w:val="00DD0237"/>
    <w:rsid w:val="00DD1160"/>
    <w:rsid w:val="00DD5351"/>
    <w:rsid w:val="00DE7CC1"/>
    <w:rsid w:val="00DF2E8C"/>
    <w:rsid w:val="00DF307D"/>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2C91"/>
    <w:rsid w:val="00EC5AE3"/>
    <w:rsid w:val="00EC5B60"/>
    <w:rsid w:val="00EC677D"/>
    <w:rsid w:val="00ED3E0B"/>
    <w:rsid w:val="00EE02D5"/>
    <w:rsid w:val="00EE25C8"/>
    <w:rsid w:val="00EE4416"/>
    <w:rsid w:val="00EF6336"/>
    <w:rsid w:val="00F06FF9"/>
    <w:rsid w:val="00F07064"/>
    <w:rsid w:val="00F17BEC"/>
    <w:rsid w:val="00F20818"/>
    <w:rsid w:val="00F32ADD"/>
    <w:rsid w:val="00F42CEA"/>
    <w:rsid w:val="00F53D0B"/>
    <w:rsid w:val="00F5777A"/>
    <w:rsid w:val="00F61823"/>
    <w:rsid w:val="00F676E0"/>
    <w:rsid w:val="00F726F6"/>
    <w:rsid w:val="00F7367D"/>
    <w:rsid w:val="00F84A66"/>
    <w:rsid w:val="00F8525B"/>
    <w:rsid w:val="00F8708F"/>
    <w:rsid w:val="00F87EC5"/>
    <w:rsid w:val="00F93C57"/>
    <w:rsid w:val="00F93F5E"/>
    <w:rsid w:val="00FB2731"/>
    <w:rsid w:val="00FC523F"/>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280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7196E"/>
    <w:rPr>
      <w:sz w:val="16"/>
      <w:szCs w:val="16"/>
    </w:rPr>
  </w:style>
  <w:style w:type="paragraph" w:styleId="Kommentartext">
    <w:name w:val="annotation text"/>
    <w:basedOn w:val="Standard"/>
    <w:link w:val="KommentartextZchn"/>
    <w:rsid w:val="00C7196E"/>
    <w:rPr>
      <w:sz w:val="20"/>
    </w:rPr>
  </w:style>
  <w:style w:type="character" w:customStyle="1" w:styleId="KommentartextZchn">
    <w:name w:val="Kommentartext Zchn"/>
    <w:basedOn w:val="Absatz-Standardschriftart"/>
    <w:link w:val="Kommentartext"/>
    <w:rsid w:val="00C7196E"/>
    <w:rPr>
      <w:lang w:val="en-GB" w:eastAsia="en-US"/>
    </w:rPr>
  </w:style>
  <w:style w:type="paragraph" w:styleId="Kommentarthema">
    <w:name w:val="annotation subject"/>
    <w:basedOn w:val="Kommentartext"/>
    <w:next w:val="Kommentartext"/>
    <w:link w:val="KommentarthemaZchn"/>
    <w:rsid w:val="00C7196E"/>
    <w:rPr>
      <w:b/>
      <w:bCs/>
    </w:rPr>
  </w:style>
  <w:style w:type="character" w:customStyle="1" w:styleId="KommentarthemaZchn">
    <w:name w:val="Kommentarthema Zchn"/>
    <w:basedOn w:val="KommentartextZchn"/>
    <w:link w:val="Kommentarthema"/>
    <w:rsid w:val="00C7196E"/>
    <w:rPr>
      <w:b/>
      <w:bCs/>
      <w:lang w:val="en-GB" w:eastAsia="en-US"/>
    </w:rPr>
  </w:style>
  <w:style w:type="paragraph" w:styleId="berarbeitung">
    <w:name w:val="Revision"/>
    <w:hidden/>
    <w:uiPriority w:val="99"/>
    <w:semiHidden/>
    <w:rsid w:val="00C719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3504</Characters>
  <Application>Microsoft Office Word</Application>
  <DocSecurity>2</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4113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2021-07-27T07:00:00Z</dcterms:created>
  <dcterms:modified xsi:type="dcterms:W3CDTF">2021-08-03T08:07:00Z</dcterms:modified>
</cp:coreProperties>
</file>