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091E58" w:rsidRDefault="00091E58" w:rsidP="00091E58">
      <w:pPr>
        <w:pStyle w:val="Textkrper2"/>
        <w:tabs>
          <w:tab w:val="left" w:pos="8505"/>
        </w:tabs>
        <w:ind w:right="141"/>
        <w:rPr>
          <w:lang w:val="en-US"/>
        </w:rPr>
      </w:pPr>
      <w:r w:rsidRPr="006B2198">
        <w:rPr>
          <w:lang w:val="en-US"/>
        </w:rPr>
        <w:t xml:space="preserve">MTU </w:t>
      </w:r>
      <w:r>
        <w:rPr>
          <w:lang w:val="en-US"/>
        </w:rPr>
        <w:t xml:space="preserve">Maintenance signs exclusive contract with new airline Air </w:t>
      </w:r>
      <w:proofErr w:type="spellStart"/>
      <w:r>
        <w:rPr>
          <w:lang w:val="en-US"/>
        </w:rPr>
        <w:t>Sial</w:t>
      </w:r>
      <w:proofErr w:type="spellEnd"/>
      <w:r>
        <w:rPr>
          <w:lang w:val="en-US"/>
        </w:rPr>
        <w:t xml:space="preserve"> </w:t>
      </w:r>
    </w:p>
    <w:p w:rsidR="00091E58" w:rsidRPr="00091E58" w:rsidRDefault="00091E58" w:rsidP="00091E58">
      <w:pPr>
        <w:pStyle w:val="MTUBodycopy"/>
        <w:tabs>
          <w:tab w:val="left" w:pos="8505"/>
        </w:tabs>
        <w:ind w:right="141"/>
        <w:jc w:val="both"/>
        <w:rPr>
          <w:sz w:val="24"/>
        </w:rPr>
      </w:pPr>
    </w:p>
    <w:p w:rsidR="00091E58" w:rsidRPr="00091E58" w:rsidRDefault="00091E58" w:rsidP="00091E58">
      <w:pPr>
        <w:pStyle w:val="MTUBodycopy"/>
        <w:tabs>
          <w:tab w:val="left" w:pos="8505"/>
        </w:tabs>
        <w:ind w:right="141"/>
        <w:jc w:val="both"/>
        <w:rPr>
          <w:sz w:val="24"/>
        </w:rPr>
      </w:pPr>
      <w:r w:rsidRPr="00091E58">
        <w:rPr>
          <w:sz w:val="24"/>
        </w:rPr>
        <w:t xml:space="preserve">Hannover, January </w:t>
      </w:r>
      <w:r>
        <w:rPr>
          <w:sz w:val="24"/>
        </w:rPr>
        <w:t>12</w:t>
      </w:r>
      <w:r w:rsidRPr="00091E58">
        <w:rPr>
          <w:sz w:val="24"/>
        </w:rPr>
        <w:t xml:space="preserve">, 2021 – MTU Maintenance, global leader in customized solutions and start-up airline from Pakistan, Air </w:t>
      </w:r>
      <w:proofErr w:type="spellStart"/>
      <w:r w:rsidRPr="00091E58">
        <w:rPr>
          <w:sz w:val="24"/>
        </w:rPr>
        <w:t>Sial</w:t>
      </w:r>
      <w:proofErr w:type="spellEnd"/>
      <w:r w:rsidRPr="00091E58">
        <w:rPr>
          <w:sz w:val="24"/>
        </w:rPr>
        <w:t xml:space="preserve">, have signed an exclusive five-year contract for the maintenance, repair and overhaul of Air </w:t>
      </w:r>
      <w:proofErr w:type="spellStart"/>
      <w:r w:rsidRPr="00091E58">
        <w:rPr>
          <w:sz w:val="24"/>
        </w:rPr>
        <w:t>Sial’s</w:t>
      </w:r>
      <w:proofErr w:type="spellEnd"/>
      <w:r w:rsidRPr="00091E58">
        <w:rPr>
          <w:sz w:val="24"/>
        </w:rPr>
        <w:t xml:space="preserve"> six V2500 engines. Beyond MRO, the agreement includes engine trend monitoring, on-site services and lease engine support as well as </w:t>
      </w:r>
      <w:r>
        <w:rPr>
          <w:sz w:val="24"/>
        </w:rPr>
        <w:t>technical training.</w:t>
      </w:r>
    </w:p>
    <w:p w:rsidR="00091E58" w:rsidRPr="00091E58" w:rsidRDefault="00091E58" w:rsidP="00091E58">
      <w:pPr>
        <w:pStyle w:val="MTUBodycopy"/>
        <w:tabs>
          <w:tab w:val="left" w:pos="8505"/>
        </w:tabs>
        <w:ind w:right="141"/>
        <w:jc w:val="both"/>
        <w:rPr>
          <w:sz w:val="24"/>
        </w:rPr>
      </w:pPr>
    </w:p>
    <w:p w:rsidR="00091E58" w:rsidRPr="00091E58" w:rsidRDefault="00091E58" w:rsidP="00091E58">
      <w:pPr>
        <w:pStyle w:val="MTUBodycopy"/>
        <w:tabs>
          <w:tab w:val="left" w:pos="8505"/>
        </w:tabs>
        <w:ind w:right="141"/>
        <w:jc w:val="both"/>
        <w:rPr>
          <w:sz w:val="24"/>
        </w:rPr>
      </w:pPr>
      <w:r w:rsidRPr="00091E58">
        <w:rPr>
          <w:sz w:val="24"/>
        </w:rPr>
        <w:t xml:space="preserve">“We are delighted to rely on the technical support of MTU during our ramp-up of operations and beyond,” says Mr. </w:t>
      </w:r>
      <w:proofErr w:type="spellStart"/>
      <w:r w:rsidRPr="00091E58">
        <w:rPr>
          <w:sz w:val="24"/>
        </w:rPr>
        <w:t>Fazal</w:t>
      </w:r>
      <w:proofErr w:type="spellEnd"/>
      <w:r w:rsidRPr="00091E58">
        <w:rPr>
          <w:sz w:val="24"/>
        </w:rPr>
        <w:t xml:space="preserve"> </w:t>
      </w:r>
      <w:proofErr w:type="spellStart"/>
      <w:r w:rsidRPr="00091E58">
        <w:rPr>
          <w:sz w:val="24"/>
        </w:rPr>
        <w:t>Jilani</w:t>
      </w:r>
      <w:proofErr w:type="spellEnd"/>
      <w:r w:rsidRPr="00091E58">
        <w:rPr>
          <w:sz w:val="24"/>
        </w:rPr>
        <w:t xml:space="preserve">, Chairman Air </w:t>
      </w:r>
      <w:proofErr w:type="spellStart"/>
      <w:r w:rsidRPr="00091E58">
        <w:rPr>
          <w:sz w:val="24"/>
        </w:rPr>
        <w:t>Sial</w:t>
      </w:r>
      <w:proofErr w:type="spellEnd"/>
      <w:r w:rsidRPr="00091E58">
        <w:rPr>
          <w:sz w:val="24"/>
        </w:rPr>
        <w:t>. “We are confident that MTU’s engine experts will minimize our costs and optimize our usage to gain the maximum benefit and</w:t>
      </w:r>
      <w:r>
        <w:rPr>
          <w:sz w:val="24"/>
        </w:rPr>
        <w:t xml:space="preserve"> performance from our engines.”</w:t>
      </w:r>
    </w:p>
    <w:p w:rsidR="00091E58" w:rsidRPr="00091E58" w:rsidRDefault="00091E58" w:rsidP="00091E58">
      <w:pPr>
        <w:pStyle w:val="MTUBodycopy"/>
        <w:tabs>
          <w:tab w:val="left" w:pos="8505"/>
        </w:tabs>
        <w:ind w:right="141"/>
        <w:jc w:val="both"/>
        <w:rPr>
          <w:sz w:val="24"/>
        </w:rPr>
      </w:pPr>
    </w:p>
    <w:p w:rsidR="00091E58" w:rsidRPr="00091E58" w:rsidRDefault="00091E58" w:rsidP="00091E58">
      <w:pPr>
        <w:pStyle w:val="MTUBodycopy"/>
        <w:tabs>
          <w:tab w:val="left" w:pos="8505"/>
        </w:tabs>
        <w:ind w:right="141"/>
        <w:jc w:val="both"/>
        <w:rPr>
          <w:sz w:val="24"/>
        </w:rPr>
      </w:pPr>
      <w:r w:rsidRPr="00091E58">
        <w:rPr>
          <w:sz w:val="24"/>
        </w:rPr>
        <w:t xml:space="preserve">Air </w:t>
      </w:r>
      <w:proofErr w:type="spellStart"/>
      <w:r w:rsidRPr="00091E58">
        <w:rPr>
          <w:sz w:val="24"/>
        </w:rPr>
        <w:t>Sial</w:t>
      </w:r>
      <w:proofErr w:type="spellEnd"/>
      <w:r w:rsidRPr="00091E58">
        <w:rPr>
          <w:sz w:val="24"/>
        </w:rPr>
        <w:t xml:space="preserve"> began operations in December, 2020. It currently flies to domestic locations within Pakistan and aims to boost air travel and connectivity in the region. It plans to carry out cross-border flights from 2021.</w:t>
      </w:r>
    </w:p>
    <w:p w:rsidR="00091E58" w:rsidRPr="00091E58" w:rsidRDefault="00091E58" w:rsidP="00091E58">
      <w:pPr>
        <w:pStyle w:val="MTUBodycopy"/>
        <w:tabs>
          <w:tab w:val="left" w:pos="8505"/>
        </w:tabs>
        <w:ind w:right="141"/>
        <w:jc w:val="both"/>
        <w:rPr>
          <w:sz w:val="24"/>
        </w:rPr>
      </w:pPr>
    </w:p>
    <w:p w:rsidR="00091E58" w:rsidRPr="00091E58" w:rsidRDefault="00091E58" w:rsidP="00091E58">
      <w:pPr>
        <w:pStyle w:val="MTUBodycopy"/>
        <w:tabs>
          <w:tab w:val="left" w:pos="8505"/>
        </w:tabs>
        <w:ind w:right="141"/>
        <w:jc w:val="both"/>
        <w:rPr>
          <w:sz w:val="24"/>
        </w:rPr>
      </w:pPr>
      <w:r w:rsidRPr="00091E58">
        <w:rPr>
          <w:sz w:val="24"/>
        </w:rPr>
        <w:t xml:space="preserve">“It was fantastic to see Air </w:t>
      </w:r>
      <w:proofErr w:type="spellStart"/>
      <w:r w:rsidRPr="00091E58">
        <w:rPr>
          <w:sz w:val="24"/>
        </w:rPr>
        <w:t>Sial</w:t>
      </w:r>
      <w:proofErr w:type="spellEnd"/>
      <w:r w:rsidRPr="00091E58">
        <w:rPr>
          <w:sz w:val="24"/>
        </w:rPr>
        <w:t xml:space="preserve"> entering into operations and joining the market at the end of a rather challenging 2020. It is a clear signal of better times to come,” adds Michael </w:t>
      </w:r>
      <w:proofErr w:type="spellStart"/>
      <w:r w:rsidRPr="00091E58">
        <w:rPr>
          <w:sz w:val="24"/>
        </w:rPr>
        <w:t>Schrey</w:t>
      </w:r>
      <w:r w:rsidR="00045C55">
        <w:rPr>
          <w:sz w:val="24"/>
        </w:rPr>
        <w:t>ö</w:t>
      </w:r>
      <w:bookmarkStart w:id="0" w:name="_GoBack"/>
      <w:bookmarkEnd w:id="0"/>
      <w:r w:rsidRPr="00091E58">
        <w:rPr>
          <w:sz w:val="24"/>
        </w:rPr>
        <w:t>gg</w:t>
      </w:r>
      <w:proofErr w:type="spellEnd"/>
      <w:r w:rsidRPr="00091E58">
        <w:rPr>
          <w:sz w:val="24"/>
        </w:rPr>
        <w:t>, Chief Program Officer, MTU Aero Engines. “At MTU, we believe in the recovery and subsequent success of the aviation industry and look forward to a long and fruitful relati</w:t>
      </w:r>
      <w:r>
        <w:rPr>
          <w:sz w:val="24"/>
        </w:rPr>
        <w:t xml:space="preserve">onship with newcomer Air </w:t>
      </w:r>
      <w:proofErr w:type="spellStart"/>
      <w:r>
        <w:rPr>
          <w:sz w:val="24"/>
        </w:rPr>
        <w:t>Sial</w:t>
      </w:r>
      <w:proofErr w:type="spellEnd"/>
      <w:r>
        <w:rPr>
          <w:sz w:val="24"/>
        </w:rPr>
        <w:t>.”</w:t>
      </w:r>
    </w:p>
    <w:p w:rsidR="00091E58" w:rsidRPr="00091E58" w:rsidRDefault="00091E58" w:rsidP="00091E58">
      <w:pPr>
        <w:pStyle w:val="MTUBodycopy"/>
        <w:tabs>
          <w:tab w:val="left" w:pos="8505"/>
        </w:tabs>
        <w:ind w:right="141"/>
        <w:jc w:val="both"/>
        <w:rPr>
          <w:sz w:val="24"/>
        </w:rPr>
      </w:pPr>
    </w:p>
    <w:p w:rsidR="00091E58" w:rsidRPr="00091E58" w:rsidRDefault="00091E58" w:rsidP="00091E58">
      <w:pPr>
        <w:pStyle w:val="MTUBodycopy"/>
        <w:tabs>
          <w:tab w:val="left" w:pos="8505"/>
        </w:tabs>
        <w:ind w:right="141"/>
        <w:jc w:val="both"/>
        <w:rPr>
          <w:sz w:val="24"/>
        </w:rPr>
      </w:pPr>
      <w:r w:rsidRPr="00091E58">
        <w:rPr>
          <w:sz w:val="24"/>
        </w:rPr>
        <w:t>MTU Maintenance is the number one service provider for V2500 engines worldwide, having carried out over a third of all shop visits on this engine type in 2019. Furthermore, it is the largest independent service provider for the V2500 and partners with over 90 customers worldwide. The V2500 engine is serviced at three MTU facilities in order to meet global and regional demand. MTU Maintenance has performed work on the V2500 in Hannover, Germany, since 1989, and in Zhuhai, China, since 2003. Further, the V2500 program was introduced at MTU Maintenance Canada in Vancouver in 2017.</w:t>
      </w:r>
    </w:p>
    <w:p w:rsidR="006B2198" w:rsidRPr="00091E58" w:rsidRDefault="006B2198" w:rsidP="00D667FE">
      <w:pPr>
        <w:pStyle w:val="MTUBodycopy"/>
        <w:tabs>
          <w:tab w:val="left" w:pos="8505"/>
        </w:tabs>
        <w:ind w:right="141"/>
        <w:jc w:val="both"/>
        <w:rPr>
          <w:sz w:val="24"/>
        </w:rPr>
      </w:pPr>
    </w:p>
    <w:p w:rsidR="006B2198" w:rsidRPr="00091E58" w:rsidRDefault="006B2198" w:rsidP="00D667FE">
      <w:pPr>
        <w:pStyle w:val="MTUBodycopy"/>
        <w:tabs>
          <w:tab w:val="left" w:pos="8505"/>
        </w:tabs>
        <w:ind w:right="141"/>
        <w:jc w:val="both"/>
        <w:rPr>
          <w:sz w:val="24"/>
        </w:rPr>
      </w:pPr>
    </w:p>
    <w:p w:rsidR="006B2198" w:rsidRPr="00091E5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F17BEC" w:rsidRPr="00A31ABA" w:rsidRDefault="00F17BEC" w:rsidP="00F17BEC">
      <w:pPr>
        <w:pStyle w:val="MTUBodycopy"/>
        <w:tabs>
          <w:tab w:val="left" w:pos="8505"/>
        </w:tabs>
        <w:ind w:right="-851"/>
        <w:jc w:val="both"/>
        <w:rPr>
          <w:u w:val="single"/>
          <w:lang w:val="en-US"/>
        </w:rPr>
      </w:pPr>
      <w:r>
        <w:rPr>
          <w:u w:val="single"/>
          <w:lang w:val="en-US"/>
        </w:rPr>
        <w:t>Your contact</w:t>
      </w:r>
      <w:r w:rsidR="00091E58">
        <w:rPr>
          <w:u w:val="single"/>
          <w:lang w:val="en-US"/>
        </w:rPr>
        <w:t>:</w:t>
      </w:r>
    </w:p>
    <w:p w:rsidR="00F17BEC" w:rsidRPr="00A31ABA" w:rsidRDefault="00F17BEC" w:rsidP="00F17BEC">
      <w:pPr>
        <w:ind w:right="-851"/>
        <w:rPr>
          <w:rFonts w:ascii="CorpoS" w:hAnsi="CorpoS"/>
          <w:sz w:val="20"/>
          <w:lang w:val="en-US"/>
        </w:rPr>
      </w:pPr>
      <w:r w:rsidRPr="00A31ABA">
        <w:rPr>
          <w:rFonts w:ascii="CorpoS" w:hAnsi="CorpoS"/>
          <w:sz w:val="20"/>
          <w:lang w:val="en-US"/>
        </w:rPr>
        <w:t>Melanie Wolf</w:t>
      </w:r>
    </w:p>
    <w:p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p>
    <w:p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+49 (0)89 14 89-26 98</w:t>
      </w:r>
    </w:p>
    <w:p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+49 (0) 170-799 6377</w:t>
      </w:r>
    </w:p>
    <w:p w:rsidR="00F17BEC" w:rsidRDefault="00F17BEC" w:rsidP="00F17BEC">
      <w:pPr>
        <w:ind w:right="-851"/>
        <w:rPr>
          <w:rFonts w:ascii="CorpoS" w:hAnsi="CorpoS"/>
          <w:sz w:val="20"/>
          <w:lang w:val="en-US"/>
        </w:rPr>
      </w:pPr>
      <w:r>
        <w:rPr>
          <w:rFonts w:ascii="CorpoS" w:hAnsi="CorpoS"/>
          <w:sz w:val="20"/>
          <w:lang w:val="en-US"/>
        </w:rPr>
        <w:t>Em</w:t>
      </w:r>
      <w:r w:rsidR="007A3E8E">
        <w:rPr>
          <w:rFonts w:ascii="CorpoS" w:hAnsi="CorpoS"/>
          <w:sz w:val="20"/>
          <w:lang w:val="en-US"/>
        </w:rPr>
        <w:t xml:space="preserve">ail: </w:t>
      </w:r>
      <w:hyperlink r:id="rId7" w:history="1">
        <w:r w:rsidR="007A3E8E" w:rsidRPr="009E4C75">
          <w:rPr>
            <w:rStyle w:val="Hyperlink"/>
            <w:rFonts w:ascii="CorpoS" w:hAnsi="CorpoS"/>
            <w:sz w:val="20"/>
            <w:lang w:val="en-US"/>
          </w:rPr>
          <w:t>melanie.wolf@mtu.de</w:t>
        </w:r>
      </w:hyperlink>
    </w:p>
    <w:p w:rsidR="006704FE" w:rsidRDefault="006704FE"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5C55"/>
    <w:rsid w:val="000461CC"/>
    <w:rsid w:val="00053DC9"/>
    <w:rsid w:val="00072444"/>
    <w:rsid w:val="00091E58"/>
    <w:rsid w:val="000A3628"/>
    <w:rsid w:val="000B64F7"/>
    <w:rsid w:val="000C3B8C"/>
    <w:rsid w:val="000F3157"/>
    <w:rsid w:val="00111BAB"/>
    <w:rsid w:val="00114206"/>
    <w:rsid w:val="00132ABC"/>
    <w:rsid w:val="001411FD"/>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0E8D7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customStyle="1" w:styleId="Textkrper2Zchn">
    <w:name w:val="Textkörper 2 Zchn"/>
    <w:basedOn w:val="Absatz-Standardschriftart"/>
    <w:link w:val="Textkrper2"/>
    <w:rsid w:val="00091E58"/>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2971</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3496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2021-01-12T10:03:00Z</dcterms:created>
  <dcterms:modified xsi:type="dcterms:W3CDTF">2021-01-12T10:22:00Z</dcterms:modified>
</cp:coreProperties>
</file>