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D3" w:rsidRPr="00163313" w:rsidRDefault="00163313" w:rsidP="00C51A14">
      <w:pPr>
        <w:tabs>
          <w:tab w:val="left" w:pos="9072"/>
        </w:tabs>
        <w:spacing w:line="300" w:lineRule="exact"/>
        <w:ind w:right="283"/>
        <w:jc w:val="both"/>
        <w:rPr>
          <w:rFonts w:ascii="CorpoS" w:hAnsi="CorpoS"/>
          <w:b/>
          <w:sz w:val="22"/>
          <w:szCs w:val="22"/>
          <w:lang w:val="de-DE"/>
        </w:rPr>
      </w:pPr>
      <w:r w:rsidRPr="00163313">
        <w:rPr>
          <w:rFonts w:ascii="CorpoS" w:hAnsi="CorpoS"/>
          <w:b/>
          <w:sz w:val="22"/>
          <w:szCs w:val="22"/>
          <w:lang w:val="de-DE"/>
        </w:rPr>
        <w:t xml:space="preserve">Geschäftsjahr 2017: </w:t>
      </w:r>
      <w:r w:rsidR="003B3A95" w:rsidRPr="00163313">
        <w:rPr>
          <w:rFonts w:ascii="CorpoS" w:hAnsi="CorpoS"/>
          <w:b/>
          <w:sz w:val="22"/>
          <w:szCs w:val="22"/>
          <w:lang w:val="de-DE"/>
        </w:rPr>
        <w:t xml:space="preserve">MTU Aero Engines AG </w:t>
      </w:r>
      <w:r w:rsidRPr="00163313">
        <w:rPr>
          <w:rFonts w:ascii="CorpoS" w:hAnsi="CorpoS"/>
          <w:b/>
          <w:sz w:val="22"/>
          <w:szCs w:val="22"/>
          <w:lang w:val="de-DE"/>
        </w:rPr>
        <w:t>legt erneut Rekordzahlen vor</w:t>
      </w:r>
    </w:p>
    <w:p w:rsidR="000035F3" w:rsidRPr="00F12536" w:rsidRDefault="00F12536" w:rsidP="00C51A14">
      <w:pPr>
        <w:numPr>
          <w:ilvl w:val="0"/>
          <w:numId w:val="11"/>
        </w:numPr>
        <w:tabs>
          <w:tab w:val="left" w:pos="9072"/>
        </w:tabs>
        <w:spacing w:line="300" w:lineRule="exact"/>
        <w:ind w:right="283"/>
        <w:jc w:val="both"/>
        <w:rPr>
          <w:rFonts w:ascii="CorpoS" w:hAnsi="CorpoS"/>
          <w:b/>
          <w:sz w:val="22"/>
          <w:szCs w:val="22"/>
          <w:lang w:val="de-DE"/>
        </w:rPr>
      </w:pPr>
      <w:r w:rsidRPr="00F12536">
        <w:rPr>
          <w:rFonts w:ascii="CorpoS" w:hAnsi="CorpoS"/>
          <w:b/>
          <w:sz w:val="22"/>
          <w:szCs w:val="22"/>
          <w:lang w:val="de-DE"/>
        </w:rPr>
        <w:t xml:space="preserve">Ergebnisprognose </w:t>
      </w:r>
      <w:r w:rsidR="00931B5F">
        <w:rPr>
          <w:rFonts w:ascii="CorpoS" w:hAnsi="CorpoS"/>
          <w:b/>
          <w:sz w:val="22"/>
          <w:szCs w:val="22"/>
          <w:lang w:val="de-DE"/>
        </w:rPr>
        <w:t xml:space="preserve">2017 </w:t>
      </w:r>
      <w:r w:rsidR="00DC250C">
        <w:rPr>
          <w:rFonts w:ascii="CorpoS" w:hAnsi="CorpoS"/>
          <w:b/>
          <w:sz w:val="22"/>
          <w:szCs w:val="22"/>
          <w:lang w:val="de-DE"/>
        </w:rPr>
        <w:t xml:space="preserve">voll </w:t>
      </w:r>
      <w:r w:rsidRPr="00F12536">
        <w:rPr>
          <w:rFonts w:ascii="CorpoS" w:hAnsi="CorpoS"/>
          <w:b/>
          <w:sz w:val="22"/>
          <w:szCs w:val="22"/>
          <w:lang w:val="de-DE"/>
        </w:rPr>
        <w:t>erreicht</w:t>
      </w:r>
    </w:p>
    <w:p w:rsidR="00050992" w:rsidRPr="00B95CF7" w:rsidRDefault="00DC250C" w:rsidP="00C51A14">
      <w:pPr>
        <w:numPr>
          <w:ilvl w:val="0"/>
          <w:numId w:val="11"/>
        </w:numPr>
        <w:tabs>
          <w:tab w:val="left" w:pos="9072"/>
        </w:tabs>
        <w:spacing w:line="300" w:lineRule="exact"/>
        <w:ind w:right="283"/>
        <w:jc w:val="both"/>
        <w:rPr>
          <w:rFonts w:ascii="CorpoS" w:hAnsi="CorpoS"/>
          <w:b/>
          <w:sz w:val="22"/>
          <w:szCs w:val="22"/>
          <w:lang w:val="de-DE"/>
        </w:rPr>
      </w:pPr>
      <w:r w:rsidRPr="00B95CF7">
        <w:rPr>
          <w:rFonts w:ascii="CorpoS" w:hAnsi="CorpoS"/>
          <w:b/>
          <w:sz w:val="22"/>
          <w:szCs w:val="22"/>
          <w:lang w:val="de-DE"/>
        </w:rPr>
        <w:t>Ausblick</w:t>
      </w:r>
      <w:r w:rsidR="00BE461F" w:rsidRPr="00B95CF7">
        <w:rPr>
          <w:rFonts w:ascii="CorpoS" w:hAnsi="CorpoS"/>
          <w:b/>
          <w:sz w:val="22"/>
          <w:szCs w:val="22"/>
          <w:lang w:val="de-DE"/>
        </w:rPr>
        <w:t xml:space="preserve"> 2018</w:t>
      </w:r>
      <w:r w:rsidR="007757C6" w:rsidRPr="00B95CF7">
        <w:rPr>
          <w:rFonts w:ascii="CorpoS" w:hAnsi="CorpoS"/>
          <w:b/>
          <w:sz w:val="22"/>
          <w:szCs w:val="22"/>
          <w:lang w:val="de-DE"/>
        </w:rPr>
        <w:t xml:space="preserve">: </w:t>
      </w:r>
      <w:r w:rsidR="00B95CF7" w:rsidRPr="00B95CF7">
        <w:rPr>
          <w:rFonts w:ascii="CorpoS" w:hAnsi="CorpoS"/>
          <w:b/>
          <w:sz w:val="22"/>
          <w:szCs w:val="22"/>
          <w:lang w:val="de-DE"/>
        </w:rPr>
        <w:t xml:space="preserve">moderates Ergebnisplus, Cash </w:t>
      </w:r>
      <w:proofErr w:type="spellStart"/>
      <w:r w:rsidR="00B95CF7" w:rsidRPr="00B95CF7">
        <w:rPr>
          <w:rFonts w:ascii="CorpoS" w:hAnsi="CorpoS"/>
          <w:b/>
          <w:sz w:val="22"/>
          <w:szCs w:val="22"/>
          <w:lang w:val="de-DE"/>
        </w:rPr>
        <w:t>Conversion</w:t>
      </w:r>
      <w:proofErr w:type="spellEnd"/>
      <w:r w:rsidR="00B95CF7" w:rsidRPr="00B95CF7">
        <w:rPr>
          <w:rFonts w:ascii="CorpoS" w:hAnsi="CorpoS"/>
          <w:b/>
          <w:sz w:val="22"/>
          <w:szCs w:val="22"/>
          <w:lang w:val="de-DE"/>
        </w:rPr>
        <w:t xml:space="preserve"> Rate im mittleren zweistelligen Prozentbereich</w:t>
      </w:r>
    </w:p>
    <w:p w:rsidR="00C51A14" w:rsidRDefault="00C51A14" w:rsidP="00C51A14">
      <w:pPr>
        <w:tabs>
          <w:tab w:val="left" w:pos="9072"/>
        </w:tabs>
        <w:spacing w:line="300" w:lineRule="exact"/>
        <w:ind w:right="283"/>
        <w:jc w:val="both"/>
        <w:rPr>
          <w:rFonts w:ascii="CorpoS" w:hAnsi="CorpoS"/>
          <w:b/>
          <w:color w:val="FF0000"/>
          <w:sz w:val="22"/>
          <w:szCs w:val="22"/>
          <w:lang w:val="de-DE"/>
        </w:rPr>
      </w:pPr>
    </w:p>
    <w:p w:rsidR="001C4716" w:rsidRPr="00243D1E" w:rsidRDefault="001C4716" w:rsidP="001C4716">
      <w:pPr>
        <w:tabs>
          <w:tab w:val="left" w:pos="7655"/>
          <w:tab w:val="left" w:pos="9072"/>
        </w:tabs>
        <w:spacing w:line="300" w:lineRule="exact"/>
        <w:ind w:right="283"/>
        <w:jc w:val="both"/>
        <w:rPr>
          <w:rFonts w:ascii="CorpoS" w:hAnsi="CorpoS"/>
          <w:i/>
          <w:sz w:val="22"/>
          <w:szCs w:val="22"/>
          <w:lang w:val="de-DE"/>
        </w:rPr>
      </w:pPr>
      <w:r>
        <w:rPr>
          <w:rFonts w:ascii="CorpoS" w:hAnsi="CorpoS"/>
          <w:i/>
          <w:sz w:val="22"/>
          <w:szCs w:val="22"/>
          <w:lang w:val="de-DE"/>
        </w:rPr>
        <w:t>- v</w:t>
      </w:r>
      <w:r w:rsidRPr="00243D1E">
        <w:rPr>
          <w:rFonts w:ascii="CorpoS" w:hAnsi="CorpoS"/>
          <w:i/>
          <w:sz w:val="22"/>
          <w:szCs w:val="22"/>
          <w:lang w:val="de-DE"/>
        </w:rPr>
        <w:t>orläufige Zahlen – vorbehaltlich Zustimmung des Aufsichtsrats -</w:t>
      </w:r>
    </w:p>
    <w:p w:rsidR="001C4716" w:rsidRPr="006928A4" w:rsidRDefault="001C4716" w:rsidP="00C51A14">
      <w:pPr>
        <w:tabs>
          <w:tab w:val="left" w:pos="9072"/>
        </w:tabs>
        <w:spacing w:line="300" w:lineRule="exact"/>
        <w:ind w:right="283"/>
        <w:jc w:val="both"/>
        <w:rPr>
          <w:rFonts w:ascii="CorpoS" w:hAnsi="CorpoS"/>
          <w:b/>
          <w:color w:val="FF0000"/>
          <w:sz w:val="22"/>
          <w:szCs w:val="22"/>
          <w:lang w:val="de-DE"/>
        </w:rPr>
      </w:pPr>
    </w:p>
    <w:p w:rsidR="009D65F9" w:rsidRPr="00AA674D" w:rsidRDefault="00C51A14" w:rsidP="009D65F9">
      <w:pPr>
        <w:tabs>
          <w:tab w:val="left" w:pos="7655"/>
          <w:tab w:val="left" w:pos="9072"/>
        </w:tabs>
        <w:spacing w:line="300" w:lineRule="exact"/>
        <w:ind w:right="283"/>
        <w:jc w:val="both"/>
        <w:rPr>
          <w:rFonts w:ascii="CorpoS" w:hAnsi="CorpoS"/>
          <w:sz w:val="22"/>
          <w:szCs w:val="22"/>
          <w:lang w:val="de-DE"/>
        </w:rPr>
      </w:pPr>
      <w:r w:rsidRPr="008E6EDD">
        <w:rPr>
          <w:rFonts w:ascii="CorpoS" w:hAnsi="CorpoS"/>
          <w:sz w:val="22"/>
          <w:szCs w:val="22"/>
          <w:lang w:val="de-DE"/>
        </w:rPr>
        <w:t xml:space="preserve">München, </w:t>
      </w:r>
      <w:r w:rsidR="00586F30" w:rsidRPr="008E6EDD">
        <w:rPr>
          <w:rFonts w:ascii="CorpoS" w:hAnsi="CorpoS"/>
          <w:sz w:val="22"/>
          <w:szCs w:val="22"/>
          <w:lang w:val="de-DE"/>
        </w:rPr>
        <w:t>2</w:t>
      </w:r>
      <w:r w:rsidR="00163313">
        <w:rPr>
          <w:rFonts w:ascii="CorpoS" w:hAnsi="CorpoS"/>
          <w:sz w:val="22"/>
          <w:szCs w:val="22"/>
          <w:lang w:val="de-DE"/>
        </w:rPr>
        <w:t>1</w:t>
      </w:r>
      <w:r w:rsidRPr="008E6EDD">
        <w:rPr>
          <w:rFonts w:ascii="CorpoS" w:hAnsi="CorpoS"/>
          <w:sz w:val="22"/>
          <w:szCs w:val="22"/>
          <w:lang w:val="de-DE"/>
        </w:rPr>
        <w:t xml:space="preserve">. </w:t>
      </w:r>
      <w:r w:rsidR="00A044A3">
        <w:rPr>
          <w:rFonts w:ascii="CorpoS" w:hAnsi="CorpoS"/>
          <w:sz w:val="22"/>
          <w:szCs w:val="22"/>
          <w:lang w:val="de-DE"/>
        </w:rPr>
        <w:t>Februar</w:t>
      </w:r>
      <w:r w:rsidRPr="008E6EDD">
        <w:rPr>
          <w:rFonts w:ascii="CorpoS" w:hAnsi="CorpoS"/>
          <w:sz w:val="22"/>
          <w:szCs w:val="22"/>
          <w:lang w:val="de-DE"/>
        </w:rPr>
        <w:t xml:space="preserve"> 201</w:t>
      </w:r>
      <w:r w:rsidR="00163313">
        <w:rPr>
          <w:rFonts w:ascii="CorpoS" w:hAnsi="CorpoS"/>
          <w:sz w:val="22"/>
          <w:szCs w:val="22"/>
          <w:lang w:val="de-DE"/>
        </w:rPr>
        <w:t>8</w:t>
      </w:r>
      <w:r w:rsidRPr="008E6EDD">
        <w:rPr>
          <w:rFonts w:ascii="CorpoS" w:hAnsi="CorpoS"/>
          <w:sz w:val="22"/>
          <w:szCs w:val="22"/>
          <w:lang w:val="de-DE"/>
        </w:rPr>
        <w:t xml:space="preserve"> – </w:t>
      </w:r>
      <w:r w:rsidR="009D65F9" w:rsidRPr="00CF7BBA">
        <w:rPr>
          <w:rFonts w:ascii="CorpoS" w:hAnsi="CorpoS"/>
          <w:sz w:val="22"/>
          <w:szCs w:val="22"/>
          <w:lang w:val="de-DE"/>
        </w:rPr>
        <w:t xml:space="preserve">Die MTU Aero Engines AG </w:t>
      </w:r>
      <w:r w:rsidR="00CF7BBA" w:rsidRPr="00CF7BBA">
        <w:rPr>
          <w:rFonts w:ascii="CorpoS" w:hAnsi="CorpoS"/>
          <w:sz w:val="22"/>
          <w:szCs w:val="22"/>
          <w:lang w:val="de-DE"/>
        </w:rPr>
        <w:t>blickt erneut auf ein Rekordjahr zurück: 2017</w:t>
      </w:r>
      <w:r w:rsidR="00AA674D">
        <w:rPr>
          <w:rFonts w:ascii="CorpoS" w:hAnsi="CorpoS"/>
          <w:sz w:val="22"/>
          <w:szCs w:val="22"/>
          <w:lang w:val="de-DE"/>
        </w:rPr>
        <w:t xml:space="preserve"> stieg der Umsatz um 6 % von 4.732,7 Mio. € auf den neuen Höchstwert von 5.036,3 Mio. €. </w:t>
      </w:r>
      <w:r w:rsidR="00AA674D" w:rsidRPr="00AA674D">
        <w:rPr>
          <w:rFonts w:ascii="CorpoS" w:hAnsi="CorpoS"/>
          <w:sz w:val="22"/>
          <w:szCs w:val="22"/>
          <w:lang w:val="de-DE"/>
        </w:rPr>
        <w:t>Das op</w:t>
      </w:r>
      <w:r w:rsidR="00AA674D" w:rsidRPr="00AA674D">
        <w:rPr>
          <w:rFonts w:ascii="CorpoS" w:hAnsi="CorpoS"/>
          <w:sz w:val="22"/>
          <w:szCs w:val="22"/>
          <w:lang w:val="de-DE"/>
        </w:rPr>
        <w:t>e</w:t>
      </w:r>
      <w:r w:rsidR="00AA674D" w:rsidRPr="00AA674D">
        <w:rPr>
          <w:rFonts w:ascii="CorpoS" w:hAnsi="CorpoS"/>
          <w:sz w:val="22"/>
          <w:szCs w:val="22"/>
          <w:lang w:val="de-DE"/>
        </w:rPr>
        <w:t>rative Ergebnis</w:t>
      </w:r>
      <w:r w:rsidR="00AA674D" w:rsidRPr="00AA674D">
        <w:rPr>
          <w:rStyle w:val="Funotenzeichen"/>
          <w:rFonts w:ascii="CorpoS" w:hAnsi="CorpoS"/>
          <w:b/>
          <w:sz w:val="22"/>
          <w:szCs w:val="22"/>
          <w:lang w:val="de-DE"/>
        </w:rPr>
        <w:footnoteReference w:id="1"/>
      </w:r>
      <w:r w:rsidR="00AA674D" w:rsidRPr="00AA674D">
        <w:rPr>
          <w:rFonts w:ascii="CorpoS" w:hAnsi="CorpoS"/>
          <w:sz w:val="22"/>
          <w:szCs w:val="22"/>
          <w:lang w:val="de-DE"/>
        </w:rPr>
        <w:t xml:space="preserve"> legte </w:t>
      </w:r>
      <w:r w:rsidR="00AA674D">
        <w:rPr>
          <w:rFonts w:ascii="CorpoS" w:hAnsi="CorpoS"/>
          <w:sz w:val="22"/>
          <w:szCs w:val="22"/>
          <w:lang w:val="de-DE"/>
        </w:rPr>
        <w:t xml:space="preserve">um 21 % zu und erreichte </w:t>
      </w:r>
      <w:r w:rsidR="00BE65EB">
        <w:rPr>
          <w:rFonts w:ascii="CorpoS" w:hAnsi="CorpoS"/>
          <w:sz w:val="22"/>
          <w:szCs w:val="22"/>
          <w:lang w:val="de-DE"/>
        </w:rPr>
        <w:t>d</w:t>
      </w:r>
      <w:r w:rsidR="00B656A9">
        <w:rPr>
          <w:rFonts w:ascii="CorpoS" w:hAnsi="CorpoS"/>
          <w:sz w:val="22"/>
          <w:szCs w:val="22"/>
          <w:lang w:val="de-DE"/>
        </w:rPr>
        <w:t>ie neue Höchstmarke</w:t>
      </w:r>
      <w:r w:rsidR="00BE65EB">
        <w:rPr>
          <w:rFonts w:ascii="CorpoS" w:hAnsi="CorpoS"/>
          <w:sz w:val="22"/>
          <w:szCs w:val="22"/>
          <w:lang w:val="de-DE"/>
        </w:rPr>
        <w:t xml:space="preserve"> von</w:t>
      </w:r>
      <w:r w:rsidR="00AA674D">
        <w:rPr>
          <w:rFonts w:ascii="CorpoS" w:hAnsi="CorpoS"/>
          <w:sz w:val="22"/>
          <w:szCs w:val="22"/>
          <w:lang w:val="de-DE"/>
        </w:rPr>
        <w:t xml:space="preserve"> 606,6 Mio. € (2016: 503,0 Mio. </w:t>
      </w:r>
      <w:r w:rsidR="00AA674D" w:rsidRPr="00AA674D">
        <w:rPr>
          <w:rFonts w:ascii="CorpoS" w:hAnsi="CorpoS"/>
          <w:sz w:val="22"/>
          <w:szCs w:val="22"/>
          <w:lang w:val="de-DE"/>
        </w:rPr>
        <w:t xml:space="preserve">€). </w:t>
      </w:r>
      <w:r w:rsidR="00F1491A" w:rsidRPr="00AA674D">
        <w:rPr>
          <w:rFonts w:ascii="CorpoS" w:hAnsi="CorpoS"/>
          <w:sz w:val="22"/>
          <w:szCs w:val="22"/>
          <w:lang w:val="de-DE"/>
        </w:rPr>
        <w:t xml:space="preserve">Beim </w:t>
      </w:r>
      <w:r w:rsidR="009D65F9" w:rsidRPr="00AA674D">
        <w:rPr>
          <w:rFonts w:ascii="CorpoS" w:hAnsi="CorpoS"/>
          <w:sz w:val="22"/>
          <w:szCs w:val="22"/>
          <w:lang w:val="de-DE"/>
        </w:rPr>
        <w:t>Gewinn nach Steuern</w:t>
      </w:r>
      <w:r w:rsidR="009D65F9" w:rsidRPr="00AA674D">
        <w:rPr>
          <w:rStyle w:val="Funotenzeichen"/>
          <w:rFonts w:ascii="CorpoS" w:hAnsi="CorpoS"/>
          <w:b/>
          <w:sz w:val="22"/>
          <w:szCs w:val="22"/>
        </w:rPr>
        <w:footnoteReference w:id="2"/>
      </w:r>
      <w:r w:rsidR="009D65F9" w:rsidRPr="00AA674D">
        <w:rPr>
          <w:rFonts w:ascii="CorpoS" w:hAnsi="CorpoS"/>
          <w:sz w:val="22"/>
          <w:szCs w:val="22"/>
          <w:lang w:val="de-DE"/>
        </w:rPr>
        <w:t xml:space="preserve"> </w:t>
      </w:r>
      <w:r w:rsidR="00AA674D" w:rsidRPr="00AA674D">
        <w:rPr>
          <w:rFonts w:ascii="CorpoS" w:hAnsi="CorpoS"/>
          <w:sz w:val="22"/>
          <w:szCs w:val="22"/>
          <w:lang w:val="de-DE"/>
        </w:rPr>
        <w:t xml:space="preserve">liegt </w:t>
      </w:r>
      <w:r w:rsidR="00B656A9">
        <w:rPr>
          <w:rFonts w:ascii="CorpoS" w:hAnsi="CorpoS"/>
          <w:sz w:val="22"/>
          <w:szCs w:val="22"/>
          <w:lang w:val="de-DE"/>
        </w:rPr>
        <w:t>der neue Rekord</w:t>
      </w:r>
      <w:r w:rsidR="00AA674D" w:rsidRPr="00AA674D">
        <w:rPr>
          <w:rFonts w:ascii="CorpoS" w:hAnsi="CorpoS"/>
          <w:sz w:val="22"/>
          <w:szCs w:val="22"/>
          <w:lang w:val="de-DE"/>
        </w:rPr>
        <w:t xml:space="preserve"> bei 429,1 Mio. €, 24 % über dem b</w:t>
      </w:r>
      <w:r w:rsidR="008E6EDD" w:rsidRPr="00AA674D">
        <w:rPr>
          <w:rFonts w:ascii="CorpoS" w:hAnsi="CorpoS"/>
          <w:sz w:val="22"/>
          <w:szCs w:val="22"/>
          <w:lang w:val="de-DE"/>
        </w:rPr>
        <w:t>isherigen</w:t>
      </w:r>
      <w:r w:rsidR="00AA674D" w:rsidRPr="00AA674D">
        <w:rPr>
          <w:rFonts w:ascii="CorpoS" w:hAnsi="CorpoS"/>
          <w:sz w:val="22"/>
          <w:szCs w:val="22"/>
          <w:lang w:val="de-DE"/>
        </w:rPr>
        <w:t xml:space="preserve"> Höchststand</w:t>
      </w:r>
      <w:r w:rsidR="008E6EDD" w:rsidRPr="00AA674D">
        <w:rPr>
          <w:rFonts w:ascii="CorpoS" w:hAnsi="CorpoS"/>
          <w:sz w:val="22"/>
          <w:szCs w:val="22"/>
          <w:lang w:val="de-DE"/>
        </w:rPr>
        <w:t xml:space="preserve"> von 345,4 Mio. €</w:t>
      </w:r>
      <w:r w:rsidR="00AA674D" w:rsidRPr="00AA674D">
        <w:rPr>
          <w:rFonts w:ascii="CorpoS" w:hAnsi="CorpoS"/>
          <w:sz w:val="22"/>
          <w:szCs w:val="22"/>
          <w:lang w:val="de-DE"/>
        </w:rPr>
        <w:t xml:space="preserve"> aus dem Jahr 2016</w:t>
      </w:r>
      <w:r w:rsidR="008E6EDD" w:rsidRPr="00AA674D">
        <w:rPr>
          <w:rFonts w:ascii="CorpoS" w:hAnsi="CorpoS"/>
          <w:sz w:val="22"/>
          <w:szCs w:val="22"/>
          <w:lang w:val="de-DE"/>
        </w:rPr>
        <w:t>.</w:t>
      </w:r>
    </w:p>
    <w:p w:rsidR="009D65F9" w:rsidRPr="00163313" w:rsidRDefault="009D65F9" w:rsidP="009D65F9">
      <w:pPr>
        <w:tabs>
          <w:tab w:val="left" w:pos="7655"/>
          <w:tab w:val="left" w:pos="9072"/>
        </w:tabs>
        <w:spacing w:line="300" w:lineRule="exact"/>
        <w:ind w:right="283"/>
        <w:jc w:val="both"/>
        <w:rPr>
          <w:rFonts w:ascii="CorpoS" w:hAnsi="CorpoS"/>
          <w:color w:val="FF0000"/>
          <w:sz w:val="22"/>
          <w:szCs w:val="22"/>
          <w:lang w:val="de-DE"/>
        </w:rPr>
      </w:pPr>
    </w:p>
    <w:p w:rsidR="009D65F9" w:rsidRDefault="009D65F9" w:rsidP="009D65F9">
      <w:pPr>
        <w:tabs>
          <w:tab w:val="left" w:pos="7655"/>
          <w:tab w:val="left" w:pos="9072"/>
        </w:tabs>
        <w:spacing w:line="300" w:lineRule="exact"/>
        <w:ind w:right="283"/>
        <w:jc w:val="both"/>
        <w:rPr>
          <w:rFonts w:ascii="CorpoS" w:hAnsi="CorpoS"/>
          <w:sz w:val="22"/>
          <w:szCs w:val="22"/>
          <w:lang w:val="de-DE"/>
        </w:rPr>
      </w:pPr>
      <w:r w:rsidRPr="001A6F8E">
        <w:rPr>
          <w:rFonts w:ascii="CorpoS" w:hAnsi="CorpoS"/>
          <w:sz w:val="22"/>
          <w:szCs w:val="22"/>
          <w:lang w:val="de-DE"/>
        </w:rPr>
        <w:t xml:space="preserve"> „</w:t>
      </w:r>
      <w:r w:rsidR="00ED27A5" w:rsidRPr="00C3475C">
        <w:rPr>
          <w:rFonts w:ascii="CorpoS" w:hAnsi="CorpoS"/>
          <w:sz w:val="22"/>
          <w:szCs w:val="22"/>
          <w:lang w:val="de-DE"/>
        </w:rPr>
        <w:t>Wir haben das hervorragende Marktumfeld 201</w:t>
      </w:r>
      <w:r w:rsidR="00B81E97">
        <w:rPr>
          <w:rFonts w:ascii="CorpoS" w:hAnsi="CorpoS"/>
          <w:sz w:val="22"/>
          <w:szCs w:val="22"/>
          <w:lang w:val="de-DE"/>
        </w:rPr>
        <w:t>7</w:t>
      </w:r>
      <w:r w:rsidR="00ED27A5" w:rsidRPr="00C3475C">
        <w:rPr>
          <w:rFonts w:ascii="CorpoS" w:hAnsi="CorpoS"/>
          <w:sz w:val="22"/>
          <w:szCs w:val="22"/>
          <w:lang w:val="de-DE"/>
        </w:rPr>
        <w:t xml:space="preserve"> erfolgreich für profitables Wachstum genutzt - </w:t>
      </w:r>
      <w:r w:rsidR="00105396">
        <w:rPr>
          <w:rFonts w:ascii="CorpoS" w:hAnsi="CorpoS"/>
          <w:sz w:val="22"/>
          <w:szCs w:val="22"/>
          <w:lang w:val="de-DE"/>
        </w:rPr>
        <w:br w:type="textWrapping" w:clear="all"/>
      </w:r>
      <w:r w:rsidR="00ED27A5" w:rsidRPr="00C3475C">
        <w:rPr>
          <w:rFonts w:ascii="CorpoS" w:hAnsi="CorpoS"/>
          <w:sz w:val="22"/>
          <w:szCs w:val="22"/>
          <w:lang w:val="de-DE"/>
        </w:rPr>
        <w:t>sowohl im OEM- als auch im MRO-Segment.</w:t>
      </w:r>
      <w:r w:rsidR="00ED27A5">
        <w:rPr>
          <w:rFonts w:ascii="CorpoS" w:hAnsi="CorpoS"/>
          <w:sz w:val="22"/>
          <w:szCs w:val="22"/>
          <w:lang w:val="de-DE"/>
        </w:rPr>
        <w:t xml:space="preserve"> Insgesamt sind unsere</w:t>
      </w:r>
      <w:r w:rsidR="00E7066C" w:rsidRPr="001A6F8E">
        <w:rPr>
          <w:rFonts w:ascii="CorpoS" w:hAnsi="CorpoS"/>
          <w:sz w:val="22"/>
          <w:szCs w:val="22"/>
          <w:lang w:val="de-DE"/>
        </w:rPr>
        <w:t xml:space="preserve"> </w:t>
      </w:r>
      <w:r w:rsidR="00ED27A5">
        <w:rPr>
          <w:rFonts w:ascii="CorpoS" w:hAnsi="CorpoS"/>
          <w:sz w:val="22"/>
          <w:szCs w:val="22"/>
          <w:lang w:val="de-DE"/>
        </w:rPr>
        <w:t xml:space="preserve">Ergebniswerte </w:t>
      </w:r>
      <w:r w:rsidR="00E7066C" w:rsidRPr="001A6F8E">
        <w:rPr>
          <w:rFonts w:ascii="CorpoS" w:hAnsi="CorpoS"/>
          <w:sz w:val="22"/>
          <w:szCs w:val="22"/>
          <w:lang w:val="de-DE"/>
        </w:rPr>
        <w:t xml:space="preserve">sogar etwas besser ausgefallen, als wir bei der zweiten Erhöhung der Ergebnisprognose im Oktober </w:t>
      </w:r>
      <w:r w:rsidR="00EF21D1" w:rsidRPr="001A6F8E">
        <w:rPr>
          <w:rFonts w:ascii="CorpoS" w:hAnsi="CorpoS"/>
          <w:sz w:val="22"/>
          <w:szCs w:val="22"/>
          <w:lang w:val="de-DE"/>
        </w:rPr>
        <w:t>angenommen</w:t>
      </w:r>
      <w:r w:rsidR="00E7066C" w:rsidRPr="001A6F8E">
        <w:rPr>
          <w:rFonts w:ascii="CorpoS" w:hAnsi="CorpoS"/>
          <w:sz w:val="22"/>
          <w:szCs w:val="22"/>
          <w:lang w:val="de-DE"/>
        </w:rPr>
        <w:t xml:space="preserve"> hatten</w:t>
      </w:r>
      <w:r w:rsidRPr="001A6F8E">
        <w:rPr>
          <w:rFonts w:ascii="CorpoS" w:hAnsi="CorpoS"/>
          <w:sz w:val="22"/>
          <w:szCs w:val="22"/>
          <w:lang w:val="de-DE"/>
        </w:rPr>
        <w:t xml:space="preserve">“, </w:t>
      </w:r>
      <w:r w:rsidR="006E5A43" w:rsidRPr="001A6F8E">
        <w:rPr>
          <w:rFonts w:ascii="CorpoS" w:hAnsi="CorpoS"/>
          <w:sz w:val="22"/>
          <w:szCs w:val="22"/>
          <w:lang w:val="de-DE"/>
        </w:rPr>
        <w:t>resümierte</w:t>
      </w:r>
      <w:r w:rsidRPr="001A6F8E">
        <w:rPr>
          <w:rFonts w:ascii="CorpoS" w:hAnsi="CorpoS"/>
          <w:sz w:val="22"/>
          <w:szCs w:val="22"/>
          <w:lang w:val="de-DE"/>
        </w:rPr>
        <w:t xml:space="preserve"> Reiner Winkler, Vorstandsvorsitzender der MTU Aero Engines AG, bei der Vorlage de</w:t>
      </w:r>
      <w:r w:rsidR="006E5A43" w:rsidRPr="001A6F8E">
        <w:rPr>
          <w:rFonts w:ascii="CorpoS" w:hAnsi="CorpoS"/>
          <w:sz w:val="22"/>
          <w:szCs w:val="22"/>
          <w:lang w:val="de-DE"/>
        </w:rPr>
        <w:t>r</w:t>
      </w:r>
      <w:r w:rsidRPr="001A6F8E">
        <w:rPr>
          <w:rFonts w:ascii="CorpoS" w:hAnsi="CorpoS"/>
          <w:sz w:val="22"/>
          <w:szCs w:val="22"/>
          <w:lang w:val="de-DE"/>
        </w:rPr>
        <w:t xml:space="preserve"> vo</w:t>
      </w:r>
      <w:r w:rsidRPr="001A6F8E">
        <w:rPr>
          <w:rFonts w:ascii="CorpoS" w:hAnsi="CorpoS"/>
          <w:sz w:val="22"/>
          <w:szCs w:val="22"/>
          <w:lang w:val="de-DE"/>
        </w:rPr>
        <w:t>r</w:t>
      </w:r>
      <w:r w:rsidRPr="001A6F8E">
        <w:rPr>
          <w:rFonts w:ascii="CorpoS" w:hAnsi="CorpoS"/>
          <w:sz w:val="22"/>
          <w:szCs w:val="22"/>
          <w:lang w:val="de-DE"/>
        </w:rPr>
        <w:t xml:space="preserve">läufigen </w:t>
      </w:r>
      <w:r w:rsidR="006E5A43" w:rsidRPr="001A6F8E">
        <w:rPr>
          <w:rFonts w:ascii="CorpoS" w:hAnsi="CorpoS"/>
          <w:sz w:val="22"/>
          <w:szCs w:val="22"/>
          <w:lang w:val="de-DE"/>
        </w:rPr>
        <w:t>Geschäftszahlen am</w:t>
      </w:r>
      <w:r w:rsidRPr="001A6F8E">
        <w:rPr>
          <w:rFonts w:ascii="CorpoS" w:hAnsi="CorpoS"/>
          <w:sz w:val="22"/>
          <w:szCs w:val="22"/>
          <w:lang w:val="de-DE"/>
        </w:rPr>
        <w:t xml:space="preserve"> </w:t>
      </w:r>
      <w:r w:rsidR="00EF21D1" w:rsidRPr="001A6F8E">
        <w:rPr>
          <w:rFonts w:ascii="CorpoS" w:hAnsi="CorpoS"/>
          <w:sz w:val="22"/>
          <w:szCs w:val="22"/>
          <w:lang w:val="de-DE"/>
        </w:rPr>
        <w:t>Mittwoch</w:t>
      </w:r>
      <w:r w:rsidRPr="001A6F8E">
        <w:rPr>
          <w:rFonts w:ascii="CorpoS" w:hAnsi="CorpoS"/>
          <w:sz w:val="22"/>
          <w:szCs w:val="22"/>
          <w:lang w:val="de-DE"/>
        </w:rPr>
        <w:t xml:space="preserve">, </w:t>
      </w:r>
      <w:r w:rsidR="006E5A43" w:rsidRPr="001A6F8E">
        <w:rPr>
          <w:rFonts w:ascii="CorpoS" w:hAnsi="CorpoS"/>
          <w:sz w:val="22"/>
          <w:szCs w:val="22"/>
          <w:lang w:val="de-DE"/>
        </w:rPr>
        <w:t>2</w:t>
      </w:r>
      <w:r w:rsidR="00EF21D1" w:rsidRPr="001A6F8E">
        <w:rPr>
          <w:rFonts w:ascii="CorpoS" w:hAnsi="CorpoS"/>
          <w:sz w:val="22"/>
          <w:szCs w:val="22"/>
          <w:lang w:val="de-DE"/>
        </w:rPr>
        <w:t>1</w:t>
      </w:r>
      <w:r w:rsidRPr="001A6F8E">
        <w:rPr>
          <w:rFonts w:ascii="CorpoS" w:hAnsi="CorpoS"/>
          <w:sz w:val="22"/>
          <w:szCs w:val="22"/>
          <w:lang w:val="de-DE"/>
        </w:rPr>
        <w:t>. Februar 201</w:t>
      </w:r>
      <w:r w:rsidR="00EF21D1" w:rsidRPr="001A6F8E">
        <w:rPr>
          <w:rFonts w:ascii="CorpoS" w:hAnsi="CorpoS"/>
          <w:sz w:val="22"/>
          <w:szCs w:val="22"/>
          <w:lang w:val="de-DE"/>
        </w:rPr>
        <w:t>8</w:t>
      </w:r>
      <w:r w:rsidRPr="00E67783">
        <w:rPr>
          <w:rFonts w:ascii="CorpoS" w:hAnsi="CorpoS"/>
          <w:sz w:val="22"/>
          <w:szCs w:val="22"/>
          <w:lang w:val="de-DE"/>
        </w:rPr>
        <w:t>.</w:t>
      </w:r>
      <w:r w:rsidR="00EF21D1" w:rsidRPr="00E67783">
        <w:rPr>
          <w:rFonts w:ascii="CorpoS" w:hAnsi="CorpoS"/>
          <w:sz w:val="22"/>
          <w:szCs w:val="22"/>
          <w:lang w:val="de-DE"/>
        </w:rPr>
        <w:t xml:space="preserve"> </w:t>
      </w:r>
      <w:r w:rsidRPr="00E67783">
        <w:rPr>
          <w:rFonts w:ascii="CorpoS" w:hAnsi="CorpoS"/>
          <w:sz w:val="22"/>
          <w:szCs w:val="22"/>
          <w:lang w:val="de-DE"/>
        </w:rPr>
        <w:t>Die MTU</w:t>
      </w:r>
      <w:r w:rsidR="009E24CD" w:rsidRPr="00E67783">
        <w:rPr>
          <w:rFonts w:ascii="CorpoS" w:hAnsi="CorpoS"/>
          <w:sz w:val="22"/>
          <w:szCs w:val="22"/>
          <w:lang w:val="de-DE"/>
        </w:rPr>
        <w:t xml:space="preserve"> hatte für 201</w:t>
      </w:r>
      <w:r w:rsidR="001A6F8E" w:rsidRPr="00E67783">
        <w:rPr>
          <w:rFonts w:ascii="CorpoS" w:hAnsi="CorpoS"/>
          <w:sz w:val="22"/>
          <w:szCs w:val="22"/>
          <w:lang w:val="de-DE"/>
        </w:rPr>
        <w:t>7 mit r</w:t>
      </w:r>
      <w:r w:rsidR="006C2A60" w:rsidRPr="00E67783">
        <w:rPr>
          <w:rFonts w:ascii="CorpoS" w:hAnsi="CorpoS"/>
          <w:sz w:val="22"/>
          <w:szCs w:val="22"/>
          <w:lang w:val="de-DE"/>
        </w:rPr>
        <w:t>und 5,1 Mrd. € Umsatz gerechnet.</w:t>
      </w:r>
      <w:r w:rsidR="009E24CD" w:rsidRPr="00E67783">
        <w:rPr>
          <w:rFonts w:ascii="CorpoS" w:hAnsi="CorpoS"/>
          <w:sz w:val="22"/>
          <w:szCs w:val="22"/>
          <w:lang w:val="de-DE"/>
        </w:rPr>
        <w:t xml:space="preserve"> </w:t>
      </w:r>
      <w:r w:rsidR="006C2A60" w:rsidRPr="00E67783">
        <w:rPr>
          <w:rFonts w:ascii="CorpoS" w:hAnsi="CorpoS"/>
          <w:sz w:val="22"/>
          <w:szCs w:val="22"/>
          <w:lang w:val="de-DE"/>
        </w:rPr>
        <w:t xml:space="preserve">Der </w:t>
      </w:r>
      <w:r w:rsidR="009E24CD" w:rsidRPr="00E67783">
        <w:rPr>
          <w:rFonts w:ascii="CorpoS" w:hAnsi="CorpoS"/>
          <w:sz w:val="22"/>
          <w:szCs w:val="22"/>
          <w:lang w:val="de-DE"/>
        </w:rPr>
        <w:t>Ergebnis</w:t>
      </w:r>
      <w:r w:rsidR="006C2A60" w:rsidRPr="00E67783">
        <w:rPr>
          <w:rFonts w:ascii="CorpoS" w:hAnsi="CorpoS"/>
          <w:sz w:val="22"/>
          <w:szCs w:val="22"/>
          <w:lang w:val="de-DE"/>
        </w:rPr>
        <w:t>ausblick</w:t>
      </w:r>
      <w:r w:rsidR="009E24CD" w:rsidRPr="00E67783">
        <w:rPr>
          <w:rFonts w:ascii="CorpoS" w:hAnsi="CorpoS"/>
          <w:sz w:val="22"/>
          <w:szCs w:val="22"/>
          <w:lang w:val="de-DE"/>
        </w:rPr>
        <w:t xml:space="preserve"> lag bei rund </w:t>
      </w:r>
      <w:r w:rsidR="00E67783" w:rsidRPr="00E67783">
        <w:rPr>
          <w:rFonts w:ascii="CorpoS" w:hAnsi="CorpoS"/>
          <w:sz w:val="22"/>
          <w:szCs w:val="22"/>
          <w:lang w:val="de-DE"/>
        </w:rPr>
        <w:t>6</w:t>
      </w:r>
      <w:r w:rsidR="009E24CD" w:rsidRPr="00E67783">
        <w:rPr>
          <w:rFonts w:ascii="CorpoS" w:hAnsi="CorpoS"/>
          <w:sz w:val="22"/>
          <w:szCs w:val="22"/>
          <w:lang w:val="de-DE"/>
        </w:rPr>
        <w:t xml:space="preserve">00 Mio. € für das bereinigte EBIT und bei etwa </w:t>
      </w:r>
      <w:r w:rsidR="00E67783" w:rsidRPr="00E67783">
        <w:rPr>
          <w:rFonts w:ascii="CorpoS" w:hAnsi="CorpoS"/>
          <w:sz w:val="22"/>
          <w:szCs w:val="22"/>
          <w:lang w:val="de-DE"/>
        </w:rPr>
        <w:t>420</w:t>
      </w:r>
      <w:r w:rsidR="009E24CD" w:rsidRPr="00E67783">
        <w:rPr>
          <w:rFonts w:ascii="CorpoS" w:hAnsi="CorpoS"/>
          <w:sz w:val="22"/>
          <w:szCs w:val="22"/>
          <w:lang w:val="de-DE"/>
        </w:rPr>
        <w:t xml:space="preserve"> Mio. € für den Gewinn nach Steuern</w:t>
      </w:r>
      <w:r w:rsidR="009E24CD" w:rsidRPr="00CC7B7A">
        <w:rPr>
          <w:rFonts w:ascii="CorpoS" w:hAnsi="CorpoS"/>
          <w:sz w:val="22"/>
          <w:szCs w:val="22"/>
          <w:lang w:val="de-DE"/>
        </w:rPr>
        <w:t>.</w:t>
      </w:r>
      <w:r w:rsidRPr="00CC7B7A">
        <w:rPr>
          <w:rFonts w:ascii="CorpoS" w:hAnsi="CorpoS"/>
          <w:sz w:val="22"/>
          <w:szCs w:val="22"/>
          <w:lang w:val="de-DE"/>
        </w:rPr>
        <w:t xml:space="preserve"> </w:t>
      </w:r>
      <w:r w:rsidR="002C4DDC" w:rsidRPr="00CC7B7A">
        <w:rPr>
          <w:rFonts w:ascii="CorpoS" w:hAnsi="CorpoS"/>
          <w:sz w:val="22"/>
          <w:szCs w:val="22"/>
          <w:lang w:val="de-DE"/>
        </w:rPr>
        <w:t xml:space="preserve">Das Jahr 2018 markiert den Übergang von der Investitions- </w:t>
      </w:r>
      <w:r w:rsidR="00123D36">
        <w:rPr>
          <w:rFonts w:ascii="CorpoS" w:hAnsi="CorpoS"/>
          <w:sz w:val="22"/>
          <w:szCs w:val="22"/>
          <w:lang w:val="de-DE"/>
        </w:rPr>
        <w:t>in</w:t>
      </w:r>
      <w:r w:rsidR="002C4DDC" w:rsidRPr="00CC7B7A">
        <w:rPr>
          <w:rFonts w:ascii="CorpoS" w:hAnsi="CorpoS"/>
          <w:sz w:val="22"/>
          <w:szCs w:val="22"/>
          <w:lang w:val="de-DE"/>
        </w:rPr>
        <w:t xml:space="preserve"> die Konsolidierungsphase. „Wir streben </w:t>
      </w:r>
      <w:r w:rsidR="00BD0FC5">
        <w:rPr>
          <w:rFonts w:ascii="CorpoS" w:hAnsi="CorpoS"/>
          <w:sz w:val="22"/>
          <w:szCs w:val="22"/>
          <w:lang w:val="de-DE"/>
        </w:rPr>
        <w:t>dieses Jahr</w:t>
      </w:r>
      <w:r w:rsidR="002C4DDC" w:rsidRPr="00CC7B7A">
        <w:rPr>
          <w:rFonts w:ascii="CorpoS" w:hAnsi="CorpoS"/>
          <w:sz w:val="22"/>
          <w:szCs w:val="22"/>
          <w:lang w:val="de-DE"/>
        </w:rPr>
        <w:t xml:space="preserve"> weiteres Wachstum an</w:t>
      </w:r>
      <w:r w:rsidR="00A61728" w:rsidRPr="00CC7B7A">
        <w:rPr>
          <w:rFonts w:ascii="CorpoS" w:hAnsi="CorpoS"/>
          <w:sz w:val="22"/>
          <w:szCs w:val="22"/>
          <w:lang w:val="de-DE"/>
        </w:rPr>
        <w:t xml:space="preserve">“, </w:t>
      </w:r>
      <w:r w:rsidR="002C4DDC" w:rsidRPr="00CC7B7A">
        <w:rPr>
          <w:rFonts w:ascii="CorpoS" w:hAnsi="CorpoS"/>
          <w:sz w:val="22"/>
          <w:szCs w:val="22"/>
          <w:lang w:val="de-DE"/>
        </w:rPr>
        <w:t>stellte Winkler in Au</w:t>
      </w:r>
      <w:r w:rsidR="002C4DDC" w:rsidRPr="00CC7B7A">
        <w:rPr>
          <w:rFonts w:ascii="CorpoS" w:hAnsi="CorpoS"/>
          <w:sz w:val="22"/>
          <w:szCs w:val="22"/>
          <w:lang w:val="de-DE"/>
        </w:rPr>
        <w:t>s</w:t>
      </w:r>
      <w:r w:rsidR="002C4DDC" w:rsidRPr="00CC7B7A">
        <w:rPr>
          <w:rFonts w:ascii="CorpoS" w:hAnsi="CorpoS"/>
          <w:sz w:val="22"/>
          <w:szCs w:val="22"/>
          <w:lang w:val="de-DE"/>
        </w:rPr>
        <w:t>sicht</w:t>
      </w:r>
      <w:r w:rsidR="00A61728" w:rsidRPr="00CC7B7A">
        <w:rPr>
          <w:rFonts w:ascii="CorpoS" w:hAnsi="CorpoS"/>
          <w:sz w:val="22"/>
          <w:szCs w:val="22"/>
          <w:lang w:val="de-DE"/>
        </w:rPr>
        <w:t>.</w:t>
      </w:r>
    </w:p>
    <w:p w:rsidR="00F0428D" w:rsidRDefault="00F0428D" w:rsidP="009D65F9">
      <w:pPr>
        <w:tabs>
          <w:tab w:val="left" w:pos="7655"/>
          <w:tab w:val="left" w:pos="9072"/>
        </w:tabs>
        <w:spacing w:line="300" w:lineRule="exact"/>
        <w:ind w:right="283"/>
        <w:jc w:val="both"/>
        <w:rPr>
          <w:rFonts w:ascii="CorpoS" w:hAnsi="CorpoS"/>
          <w:sz w:val="22"/>
          <w:szCs w:val="22"/>
          <w:lang w:val="de-DE"/>
        </w:rPr>
      </w:pPr>
    </w:p>
    <w:p w:rsidR="00F0428D" w:rsidRPr="00CC7B7A" w:rsidRDefault="00F0428D" w:rsidP="009D65F9">
      <w:pPr>
        <w:tabs>
          <w:tab w:val="left" w:pos="7655"/>
          <w:tab w:val="left" w:pos="9072"/>
        </w:tabs>
        <w:spacing w:line="300" w:lineRule="exact"/>
        <w:ind w:right="283"/>
        <w:jc w:val="both"/>
        <w:rPr>
          <w:rFonts w:ascii="CorpoS" w:hAnsi="CorpoS"/>
          <w:sz w:val="22"/>
          <w:szCs w:val="22"/>
          <w:lang w:val="de-DE"/>
        </w:rPr>
      </w:pPr>
      <w:r w:rsidRPr="00025AFC">
        <w:rPr>
          <w:rFonts w:ascii="CorpoS" w:hAnsi="CorpoS"/>
          <w:sz w:val="22"/>
          <w:szCs w:val="22"/>
          <w:lang w:val="de-DE"/>
        </w:rPr>
        <w:t xml:space="preserve">Ab 2018 wendet die MTU den neuen Rechnungslegungsstandard IFRS 15 an, der zu einer Reduzierung </w:t>
      </w:r>
      <w:r w:rsidR="008E6D0B" w:rsidRPr="00025AFC">
        <w:rPr>
          <w:rFonts w:ascii="CorpoS" w:hAnsi="CorpoS"/>
          <w:sz w:val="22"/>
          <w:szCs w:val="22"/>
          <w:lang w:val="de-DE"/>
        </w:rPr>
        <w:t>der ausgewiesenen Umsätze führt.</w:t>
      </w:r>
      <w:r w:rsidRPr="00025AFC">
        <w:rPr>
          <w:rFonts w:ascii="CorpoS" w:hAnsi="CorpoS"/>
          <w:sz w:val="22"/>
          <w:szCs w:val="22"/>
          <w:lang w:val="de-DE"/>
        </w:rPr>
        <w:t xml:space="preserve"> </w:t>
      </w:r>
      <w:r w:rsidR="00204EE6" w:rsidRPr="00025AFC">
        <w:rPr>
          <w:rFonts w:ascii="CorpoS" w:hAnsi="CorpoS"/>
          <w:sz w:val="22"/>
          <w:szCs w:val="22"/>
          <w:lang w:val="de-DE"/>
        </w:rPr>
        <w:t xml:space="preserve">Für das </w:t>
      </w:r>
      <w:r w:rsidRPr="00025AFC">
        <w:rPr>
          <w:rFonts w:ascii="CorpoS" w:hAnsi="CorpoS"/>
          <w:sz w:val="22"/>
          <w:szCs w:val="22"/>
          <w:lang w:val="de-DE"/>
        </w:rPr>
        <w:t>Geschäftsjahr 201</w:t>
      </w:r>
      <w:r w:rsidR="000E18AB" w:rsidRPr="00025AFC">
        <w:rPr>
          <w:rFonts w:ascii="CorpoS" w:hAnsi="CorpoS"/>
          <w:sz w:val="22"/>
          <w:szCs w:val="22"/>
          <w:lang w:val="de-DE"/>
        </w:rPr>
        <w:t>7</w:t>
      </w:r>
      <w:r w:rsidRPr="00025AFC">
        <w:rPr>
          <w:rFonts w:ascii="CorpoS" w:hAnsi="CorpoS"/>
          <w:sz w:val="22"/>
          <w:szCs w:val="22"/>
          <w:lang w:val="de-DE"/>
        </w:rPr>
        <w:t xml:space="preserve"> </w:t>
      </w:r>
      <w:r w:rsidR="003C0459">
        <w:rPr>
          <w:rFonts w:ascii="CorpoS" w:hAnsi="CorpoS"/>
          <w:sz w:val="22"/>
          <w:szCs w:val="22"/>
          <w:lang w:val="de-DE"/>
        </w:rPr>
        <w:t>rechnet</w:t>
      </w:r>
      <w:r w:rsidR="008E6D0B" w:rsidRPr="00025AFC">
        <w:rPr>
          <w:rFonts w:ascii="CorpoS" w:hAnsi="CorpoS"/>
          <w:sz w:val="22"/>
          <w:szCs w:val="22"/>
          <w:lang w:val="de-DE"/>
        </w:rPr>
        <w:t xml:space="preserve"> die</w:t>
      </w:r>
      <w:r w:rsidR="00204EE6" w:rsidRPr="00025AFC">
        <w:rPr>
          <w:rFonts w:ascii="CorpoS" w:hAnsi="CorpoS"/>
          <w:sz w:val="22"/>
          <w:szCs w:val="22"/>
          <w:lang w:val="de-DE"/>
        </w:rPr>
        <w:t xml:space="preserve"> MTU</w:t>
      </w:r>
      <w:r w:rsidR="00775F9D">
        <w:rPr>
          <w:rFonts w:ascii="CorpoS" w:hAnsi="CorpoS"/>
          <w:sz w:val="22"/>
          <w:szCs w:val="22"/>
          <w:lang w:val="de-DE"/>
        </w:rPr>
        <w:t xml:space="preserve"> n</w:t>
      </w:r>
      <w:r w:rsidR="003C0459">
        <w:rPr>
          <w:rFonts w:ascii="CorpoS" w:hAnsi="CorpoS"/>
          <w:sz w:val="22"/>
          <w:szCs w:val="22"/>
          <w:lang w:val="de-DE"/>
        </w:rPr>
        <w:t>ach IFRS 15 mit einem</w:t>
      </w:r>
      <w:r w:rsidR="00204EE6" w:rsidRPr="00025AFC">
        <w:rPr>
          <w:rFonts w:ascii="CorpoS" w:hAnsi="CorpoS"/>
          <w:sz w:val="22"/>
          <w:szCs w:val="22"/>
          <w:lang w:val="de-DE"/>
        </w:rPr>
        <w:t xml:space="preserve"> Um</w:t>
      </w:r>
      <w:r w:rsidR="000075A5">
        <w:rPr>
          <w:rFonts w:ascii="CorpoS" w:hAnsi="CorpoS"/>
          <w:sz w:val="22"/>
          <w:szCs w:val="22"/>
          <w:lang w:val="de-DE"/>
        </w:rPr>
        <w:t>satz</w:t>
      </w:r>
      <w:r w:rsidR="00204EE6" w:rsidRPr="00025AFC">
        <w:rPr>
          <w:rFonts w:ascii="CorpoS" w:hAnsi="CorpoS"/>
          <w:sz w:val="22"/>
          <w:szCs w:val="22"/>
          <w:lang w:val="de-DE"/>
        </w:rPr>
        <w:t xml:space="preserve"> </w:t>
      </w:r>
      <w:r w:rsidR="003C0459">
        <w:rPr>
          <w:rFonts w:ascii="CorpoS" w:hAnsi="CorpoS"/>
          <w:sz w:val="22"/>
          <w:szCs w:val="22"/>
          <w:lang w:val="de-DE"/>
        </w:rPr>
        <w:t>von</w:t>
      </w:r>
      <w:r w:rsidR="00204EE6" w:rsidRPr="00025AFC">
        <w:rPr>
          <w:rFonts w:ascii="CorpoS" w:hAnsi="CorpoS"/>
          <w:sz w:val="22"/>
          <w:szCs w:val="22"/>
          <w:lang w:val="de-DE"/>
        </w:rPr>
        <w:t xml:space="preserve"> 3,65 Mrd. €</w:t>
      </w:r>
      <w:r w:rsidRPr="00025AFC">
        <w:rPr>
          <w:rFonts w:ascii="CorpoS" w:hAnsi="CorpoS"/>
          <w:sz w:val="22"/>
          <w:szCs w:val="22"/>
          <w:lang w:val="de-DE"/>
        </w:rPr>
        <w:t xml:space="preserve">. Das operative Ergebnis </w:t>
      </w:r>
      <w:r w:rsidR="00D92C20" w:rsidRPr="00025AFC">
        <w:rPr>
          <w:rFonts w:ascii="CorpoS" w:hAnsi="CorpoS"/>
          <w:sz w:val="22"/>
          <w:szCs w:val="22"/>
          <w:lang w:val="de-DE"/>
        </w:rPr>
        <w:t xml:space="preserve">2017 </w:t>
      </w:r>
      <w:r w:rsidRPr="00025AFC">
        <w:rPr>
          <w:rFonts w:ascii="CorpoS" w:hAnsi="CorpoS"/>
          <w:sz w:val="22"/>
          <w:szCs w:val="22"/>
          <w:lang w:val="de-DE"/>
        </w:rPr>
        <w:t xml:space="preserve">dürfte </w:t>
      </w:r>
      <w:r w:rsidR="00787C69" w:rsidRPr="00025AFC">
        <w:rPr>
          <w:rFonts w:ascii="CorpoS" w:hAnsi="CorpoS"/>
          <w:sz w:val="22"/>
          <w:szCs w:val="22"/>
          <w:lang w:val="de-DE"/>
        </w:rPr>
        <w:t xml:space="preserve">unter Anwendung von IFRS 15 leicht </w:t>
      </w:r>
      <w:r w:rsidR="00204EE6" w:rsidRPr="00025AFC">
        <w:rPr>
          <w:rFonts w:ascii="CorpoS" w:hAnsi="CorpoS"/>
          <w:sz w:val="22"/>
          <w:szCs w:val="22"/>
          <w:lang w:val="de-DE"/>
        </w:rPr>
        <w:t xml:space="preserve">niedriger </w:t>
      </w:r>
      <w:r w:rsidR="00787C69" w:rsidRPr="00025AFC">
        <w:rPr>
          <w:rFonts w:ascii="CorpoS" w:hAnsi="CorpoS"/>
          <w:sz w:val="22"/>
          <w:szCs w:val="22"/>
          <w:lang w:val="de-DE"/>
        </w:rPr>
        <w:t>ausfallen</w:t>
      </w:r>
      <w:r w:rsidR="008E6D0B" w:rsidRPr="00025AFC">
        <w:rPr>
          <w:rFonts w:ascii="CorpoS" w:hAnsi="CorpoS"/>
          <w:sz w:val="22"/>
          <w:szCs w:val="22"/>
          <w:lang w:val="de-DE"/>
        </w:rPr>
        <w:t xml:space="preserve"> und</w:t>
      </w:r>
      <w:r w:rsidR="00371B73" w:rsidRPr="00025AFC">
        <w:rPr>
          <w:rFonts w:ascii="CorpoS" w:hAnsi="CorpoS"/>
          <w:sz w:val="22"/>
          <w:szCs w:val="22"/>
          <w:lang w:val="de-DE"/>
        </w:rPr>
        <w:t xml:space="preserve"> </w:t>
      </w:r>
      <w:r w:rsidR="008E6D0B" w:rsidRPr="00025AFC">
        <w:rPr>
          <w:rFonts w:ascii="CorpoS" w:hAnsi="CorpoS"/>
          <w:sz w:val="22"/>
          <w:szCs w:val="22"/>
          <w:lang w:val="de-DE"/>
        </w:rPr>
        <w:t>bei</w:t>
      </w:r>
      <w:r w:rsidR="00787C69" w:rsidRPr="00025AFC">
        <w:rPr>
          <w:rFonts w:ascii="CorpoS" w:hAnsi="CorpoS"/>
          <w:sz w:val="22"/>
          <w:szCs w:val="22"/>
          <w:lang w:val="de-DE"/>
        </w:rPr>
        <w:t xml:space="preserve"> </w:t>
      </w:r>
      <w:r w:rsidR="00204EE6" w:rsidRPr="00025AFC">
        <w:rPr>
          <w:rFonts w:ascii="CorpoS" w:hAnsi="CorpoS"/>
          <w:sz w:val="22"/>
          <w:szCs w:val="22"/>
          <w:lang w:val="de-DE"/>
        </w:rPr>
        <w:t xml:space="preserve">etwa 570 </w:t>
      </w:r>
      <w:r w:rsidRPr="00025AFC">
        <w:rPr>
          <w:rFonts w:ascii="CorpoS" w:hAnsi="CorpoS"/>
          <w:sz w:val="22"/>
          <w:szCs w:val="22"/>
          <w:lang w:val="de-DE"/>
        </w:rPr>
        <w:t>Mio. €</w:t>
      </w:r>
      <w:r w:rsidR="008E6D0B" w:rsidRPr="00025AFC">
        <w:rPr>
          <w:rFonts w:ascii="CorpoS" w:hAnsi="CorpoS"/>
          <w:sz w:val="22"/>
          <w:szCs w:val="22"/>
          <w:lang w:val="de-DE"/>
        </w:rPr>
        <w:t xml:space="preserve"> liegen</w:t>
      </w:r>
      <w:r w:rsidRPr="00025AFC">
        <w:rPr>
          <w:rFonts w:ascii="CorpoS" w:hAnsi="CorpoS"/>
          <w:sz w:val="22"/>
          <w:szCs w:val="22"/>
          <w:lang w:val="de-DE"/>
        </w:rPr>
        <w:t>.</w:t>
      </w:r>
      <w:r>
        <w:rPr>
          <w:rFonts w:ascii="CorpoS" w:hAnsi="CorpoS"/>
          <w:sz w:val="22"/>
          <w:szCs w:val="22"/>
          <w:lang w:val="de-DE"/>
        </w:rPr>
        <w:t xml:space="preserve"> </w:t>
      </w:r>
    </w:p>
    <w:p w:rsidR="009D65F9" w:rsidRPr="00AD279D" w:rsidRDefault="009D65F9" w:rsidP="009D65F9">
      <w:pPr>
        <w:tabs>
          <w:tab w:val="left" w:pos="7655"/>
          <w:tab w:val="left" w:pos="9072"/>
        </w:tabs>
        <w:spacing w:line="300" w:lineRule="exact"/>
        <w:ind w:right="283"/>
        <w:jc w:val="both"/>
        <w:rPr>
          <w:rFonts w:ascii="CorpoS" w:hAnsi="CorpoS"/>
          <w:b/>
          <w:sz w:val="22"/>
          <w:szCs w:val="22"/>
          <w:lang w:val="de-DE"/>
        </w:rPr>
      </w:pPr>
      <w:r w:rsidRPr="00AD279D">
        <w:rPr>
          <w:rFonts w:ascii="CorpoS" w:hAnsi="CorpoS"/>
          <w:sz w:val="22"/>
          <w:szCs w:val="22"/>
          <w:lang w:val="de-DE"/>
        </w:rPr>
        <w:t xml:space="preserve"> </w:t>
      </w:r>
    </w:p>
    <w:p w:rsidR="009D65F9" w:rsidRPr="00CA3A26" w:rsidRDefault="009D65F9" w:rsidP="009D65F9">
      <w:pPr>
        <w:tabs>
          <w:tab w:val="left" w:pos="7655"/>
          <w:tab w:val="left" w:pos="9072"/>
        </w:tabs>
        <w:spacing w:line="300" w:lineRule="exact"/>
        <w:ind w:right="283"/>
        <w:jc w:val="both"/>
        <w:rPr>
          <w:rFonts w:ascii="CorpoS" w:hAnsi="CorpoS"/>
          <w:b/>
          <w:sz w:val="22"/>
          <w:szCs w:val="22"/>
          <w:lang w:val="de-DE"/>
        </w:rPr>
      </w:pPr>
      <w:r w:rsidRPr="00CA3A26">
        <w:rPr>
          <w:rFonts w:ascii="CorpoS" w:hAnsi="CorpoS"/>
          <w:b/>
          <w:sz w:val="22"/>
          <w:szCs w:val="22"/>
          <w:lang w:val="de-DE"/>
        </w:rPr>
        <w:t>Ausblick 201</w:t>
      </w:r>
      <w:r w:rsidR="00163313">
        <w:rPr>
          <w:rFonts w:ascii="CorpoS" w:hAnsi="CorpoS"/>
          <w:b/>
          <w:sz w:val="22"/>
          <w:szCs w:val="22"/>
          <w:lang w:val="de-DE"/>
        </w:rPr>
        <w:t>8</w:t>
      </w:r>
    </w:p>
    <w:p w:rsidR="002C4DDC" w:rsidRDefault="00BD0FC5" w:rsidP="009D65F9">
      <w:pPr>
        <w:tabs>
          <w:tab w:val="left" w:pos="7655"/>
          <w:tab w:val="left" w:pos="7938"/>
        </w:tabs>
        <w:spacing w:line="300" w:lineRule="exact"/>
        <w:ind w:right="283"/>
        <w:jc w:val="both"/>
        <w:rPr>
          <w:rFonts w:ascii="CorpoS" w:hAnsi="CorpoS"/>
          <w:sz w:val="22"/>
          <w:szCs w:val="22"/>
          <w:lang w:val="de-DE"/>
        </w:rPr>
      </w:pPr>
      <w:r w:rsidRPr="00025AFC">
        <w:rPr>
          <w:rFonts w:ascii="CorpoS" w:hAnsi="CorpoS"/>
          <w:sz w:val="22"/>
          <w:szCs w:val="22"/>
          <w:lang w:val="de-DE"/>
        </w:rPr>
        <w:t>2018</w:t>
      </w:r>
      <w:r w:rsidR="002C4DDC" w:rsidRPr="00025AFC">
        <w:rPr>
          <w:rFonts w:ascii="CorpoS" w:hAnsi="CorpoS"/>
          <w:sz w:val="22"/>
          <w:szCs w:val="22"/>
          <w:lang w:val="de-DE"/>
        </w:rPr>
        <w:t xml:space="preserve"> </w:t>
      </w:r>
      <w:r w:rsidR="00DB2480" w:rsidRPr="00025AFC">
        <w:rPr>
          <w:rFonts w:ascii="CorpoS" w:hAnsi="CorpoS"/>
          <w:sz w:val="22"/>
          <w:szCs w:val="22"/>
          <w:lang w:val="de-DE"/>
        </w:rPr>
        <w:t xml:space="preserve">dürfte das zivile Seriengeschäft </w:t>
      </w:r>
      <w:r w:rsidRPr="00025AFC">
        <w:rPr>
          <w:rFonts w:ascii="CorpoS" w:hAnsi="CorpoS"/>
          <w:sz w:val="22"/>
          <w:szCs w:val="22"/>
          <w:lang w:val="de-DE"/>
        </w:rPr>
        <w:t xml:space="preserve">mit einem Umsatzplus von </w:t>
      </w:r>
      <w:r w:rsidR="007A33DF" w:rsidRPr="007A33DF">
        <w:rPr>
          <w:rFonts w:ascii="CorpoS" w:hAnsi="CorpoS"/>
          <w:sz w:val="22"/>
          <w:szCs w:val="22"/>
          <w:lang w:val="de-DE"/>
        </w:rPr>
        <w:t>et</w:t>
      </w:r>
      <w:r w:rsidRPr="007A33DF">
        <w:rPr>
          <w:rFonts w:ascii="CorpoS" w:hAnsi="CorpoS"/>
          <w:sz w:val="22"/>
          <w:szCs w:val="22"/>
          <w:lang w:val="de-DE"/>
        </w:rPr>
        <w:t xml:space="preserve">wa </w:t>
      </w:r>
      <w:r w:rsidR="007A33DF" w:rsidRPr="007A33DF">
        <w:rPr>
          <w:rFonts w:ascii="CorpoS" w:hAnsi="CorpoS"/>
          <w:sz w:val="22"/>
          <w:szCs w:val="22"/>
          <w:lang w:val="de-DE"/>
        </w:rPr>
        <w:t>30</w:t>
      </w:r>
      <w:r w:rsidR="00204EE6" w:rsidRPr="007A33DF">
        <w:rPr>
          <w:rFonts w:ascii="CorpoS" w:hAnsi="CorpoS"/>
          <w:sz w:val="22"/>
          <w:szCs w:val="22"/>
          <w:lang w:val="de-DE"/>
        </w:rPr>
        <w:t xml:space="preserve"> </w:t>
      </w:r>
      <w:r w:rsidRPr="007A33DF">
        <w:rPr>
          <w:rFonts w:ascii="CorpoS" w:hAnsi="CorpoS"/>
          <w:sz w:val="22"/>
          <w:szCs w:val="22"/>
          <w:lang w:val="de-DE"/>
        </w:rPr>
        <w:t>% auf</w:t>
      </w:r>
      <w:r w:rsidRPr="00025AFC">
        <w:rPr>
          <w:rFonts w:ascii="CorpoS" w:hAnsi="CorpoS"/>
          <w:sz w:val="22"/>
          <w:szCs w:val="22"/>
          <w:lang w:val="de-DE"/>
        </w:rPr>
        <w:t xml:space="preserve"> US-Dollar-Basis</w:t>
      </w:r>
      <w:r w:rsidR="00204EE6" w:rsidRPr="00025AFC">
        <w:rPr>
          <w:rFonts w:ascii="CorpoS" w:hAnsi="CorpoS"/>
          <w:sz w:val="22"/>
          <w:szCs w:val="22"/>
          <w:lang w:val="de-DE"/>
        </w:rPr>
        <w:t xml:space="preserve"> </w:t>
      </w:r>
      <w:r w:rsidR="00DB2480" w:rsidRPr="00025AFC">
        <w:rPr>
          <w:rFonts w:ascii="CorpoS" w:hAnsi="CorpoS"/>
          <w:sz w:val="22"/>
          <w:szCs w:val="22"/>
          <w:lang w:val="de-DE"/>
        </w:rPr>
        <w:t>das am stärksten wachsende Segment sein. „Getrieben ist der Anstieg von den</w:t>
      </w:r>
      <w:r w:rsidR="00DB2480" w:rsidRPr="009D732F">
        <w:rPr>
          <w:rFonts w:ascii="CorpoS" w:hAnsi="CorpoS"/>
          <w:sz w:val="22"/>
          <w:szCs w:val="22"/>
          <w:lang w:val="de-DE"/>
        </w:rPr>
        <w:t xml:space="preserve"> Getriebefan-Programmen, deren Wachstum </w:t>
      </w:r>
      <w:r w:rsidR="009D732F" w:rsidRPr="009D732F">
        <w:rPr>
          <w:rFonts w:ascii="CorpoS" w:hAnsi="CorpoS"/>
          <w:sz w:val="22"/>
          <w:szCs w:val="22"/>
          <w:lang w:val="de-DE"/>
        </w:rPr>
        <w:t>dieses Jahr</w:t>
      </w:r>
      <w:r w:rsidR="00DB2480" w:rsidRPr="009D732F">
        <w:rPr>
          <w:rFonts w:ascii="CorpoS" w:hAnsi="CorpoS"/>
          <w:sz w:val="22"/>
          <w:szCs w:val="22"/>
          <w:lang w:val="de-DE"/>
        </w:rPr>
        <w:t xml:space="preserve"> seinen Höhepunkt erreichen dürfte“, </w:t>
      </w:r>
      <w:r>
        <w:rPr>
          <w:rFonts w:ascii="CorpoS" w:hAnsi="CorpoS"/>
          <w:sz w:val="22"/>
          <w:szCs w:val="22"/>
          <w:lang w:val="de-DE"/>
        </w:rPr>
        <w:t>so</w:t>
      </w:r>
      <w:r w:rsidR="00DB2480" w:rsidRPr="009D732F">
        <w:rPr>
          <w:rFonts w:ascii="CorpoS" w:hAnsi="CorpoS"/>
          <w:sz w:val="22"/>
          <w:szCs w:val="22"/>
          <w:lang w:val="de-DE"/>
        </w:rPr>
        <w:t xml:space="preserve"> Winkler. Weiter zunehmen dür</w:t>
      </w:r>
      <w:r w:rsidR="00DB2480" w:rsidRPr="009D732F">
        <w:rPr>
          <w:rFonts w:ascii="CorpoS" w:hAnsi="CorpoS"/>
          <w:sz w:val="22"/>
          <w:szCs w:val="22"/>
          <w:lang w:val="de-DE"/>
        </w:rPr>
        <w:t>f</w:t>
      </w:r>
      <w:r w:rsidR="00DB2480" w:rsidRPr="009D732F">
        <w:rPr>
          <w:rFonts w:ascii="CorpoS" w:hAnsi="CorpoS"/>
          <w:sz w:val="22"/>
          <w:szCs w:val="22"/>
          <w:lang w:val="de-DE"/>
        </w:rPr>
        <w:t xml:space="preserve">ten auch das zivile MRO- und das Ersatzteilgeschäft: In der zivilen Instandhaltung geht die MTU in US-Dollar von einem </w:t>
      </w:r>
      <w:r w:rsidR="008F024F" w:rsidRPr="009D732F">
        <w:rPr>
          <w:rFonts w:ascii="CorpoS" w:hAnsi="CorpoS"/>
          <w:sz w:val="22"/>
          <w:szCs w:val="22"/>
          <w:lang w:val="de-DE"/>
        </w:rPr>
        <w:t xml:space="preserve">Zuwachs im </w:t>
      </w:r>
      <w:r w:rsidR="00DB2480" w:rsidRPr="009D732F">
        <w:rPr>
          <w:rFonts w:ascii="CorpoS" w:hAnsi="CorpoS"/>
          <w:sz w:val="22"/>
          <w:szCs w:val="22"/>
          <w:lang w:val="de-DE"/>
        </w:rPr>
        <w:t>hohen Zehner-Prozent</w:t>
      </w:r>
      <w:r w:rsidR="008F024F" w:rsidRPr="009D732F">
        <w:rPr>
          <w:rFonts w:ascii="CorpoS" w:hAnsi="CorpoS"/>
          <w:sz w:val="22"/>
          <w:szCs w:val="22"/>
          <w:lang w:val="de-DE"/>
        </w:rPr>
        <w:t>bereich</w:t>
      </w:r>
      <w:r w:rsidR="00DB2480" w:rsidRPr="009D732F">
        <w:rPr>
          <w:rFonts w:ascii="CorpoS" w:hAnsi="CorpoS"/>
          <w:sz w:val="22"/>
          <w:szCs w:val="22"/>
          <w:lang w:val="de-DE"/>
        </w:rPr>
        <w:t xml:space="preserve"> aus, das Ersatzteilgeschäft dürfte </w:t>
      </w:r>
      <w:r w:rsidR="00B306E8">
        <w:rPr>
          <w:rFonts w:ascii="CorpoS" w:hAnsi="CorpoS"/>
          <w:sz w:val="22"/>
          <w:szCs w:val="22"/>
          <w:lang w:val="de-DE"/>
        </w:rPr>
        <w:t>um e</w:t>
      </w:r>
      <w:r w:rsidR="00B306E8">
        <w:rPr>
          <w:rFonts w:ascii="CorpoS" w:hAnsi="CorpoS"/>
          <w:sz w:val="22"/>
          <w:szCs w:val="22"/>
          <w:lang w:val="de-DE"/>
        </w:rPr>
        <w:t>i</w:t>
      </w:r>
      <w:r w:rsidR="00B306E8">
        <w:rPr>
          <w:rFonts w:ascii="CorpoS" w:hAnsi="CorpoS"/>
          <w:sz w:val="22"/>
          <w:szCs w:val="22"/>
          <w:lang w:val="de-DE"/>
        </w:rPr>
        <w:t>nen</w:t>
      </w:r>
      <w:r w:rsidR="00DB2480" w:rsidRPr="009D732F">
        <w:rPr>
          <w:rFonts w:ascii="CorpoS" w:hAnsi="CorpoS"/>
          <w:sz w:val="22"/>
          <w:szCs w:val="22"/>
          <w:lang w:val="de-DE"/>
        </w:rPr>
        <w:t xml:space="preserve"> mittleren einstelligen Prozent</w:t>
      </w:r>
      <w:r w:rsidR="00B306E8">
        <w:rPr>
          <w:rFonts w:ascii="CorpoS" w:hAnsi="CorpoS"/>
          <w:sz w:val="22"/>
          <w:szCs w:val="22"/>
          <w:lang w:val="de-DE"/>
        </w:rPr>
        <w:t>wert</w:t>
      </w:r>
      <w:r w:rsidR="008F024F" w:rsidRPr="009D732F">
        <w:rPr>
          <w:rFonts w:ascii="CorpoS" w:hAnsi="CorpoS"/>
          <w:sz w:val="22"/>
          <w:szCs w:val="22"/>
          <w:lang w:val="de-DE"/>
        </w:rPr>
        <w:t xml:space="preserve"> steigen</w:t>
      </w:r>
      <w:r w:rsidR="00DB2480" w:rsidRPr="009D732F">
        <w:rPr>
          <w:rFonts w:ascii="CorpoS" w:hAnsi="CorpoS"/>
          <w:sz w:val="22"/>
          <w:szCs w:val="22"/>
          <w:lang w:val="de-DE"/>
        </w:rPr>
        <w:t>. Der Umsatz des Militärgeschäfts wir</w:t>
      </w:r>
      <w:r w:rsidR="008F024F" w:rsidRPr="009D732F">
        <w:rPr>
          <w:rFonts w:ascii="CorpoS" w:hAnsi="CorpoS"/>
          <w:sz w:val="22"/>
          <w:szCs w:val="22"/>
          <w:lang w:val="de-DE"/>
        </w:rPr>
        <w:t>d</w:t>
      </w:r>
      <w:r w:rsidR="00DB2480" w:rsidRPr="009D732F">
        <w:rPr>
          <w:rFonts w:ascii="CorpoS" w:hAnsi="CorpoS"/>
          <w:sz w:val="22"/>
          <w:szCs w:val="22"/>
          <w:lang w:val="de-DE"/>
        </w:rPr>
        <w:t xml:space="preserve"> auf dem Niveau von 2017 erwartet. </w:t>
      </w:r>
      <w:r w:rsidRPr="009D732F">
        <w:rPr>
          <w:rFonts w:ascii="CorpoS" w:hAnsi="CorpoS"/>
          <w:sz w:val="22"/>
          <w:szCs w:val="22"/>
          <w:lang w:val="de-DE"/>
        </w:rPr>
        <w:t>„</w:t>
      </w:r>
      <w:r>
        <w:rPr>
          <w:rFonts w:ascii="CorpoS" w:hAnsi="CorpoS"/>
          <w:sz w:val="22"/>
          <w:szCs w:val="22"/>
          <w:lang w:val="de-DE"/>
        </w:rPr>
        <w:t>Das zeigt, dass unser</w:t>
      </w:r>
      <w:r w:rsidRPr="009D732F">
        <w:rPr>
          <w:rFonts w:ascii="CorpoS" w:hAnsi="CorpoS"/>
          <w:sz w:val="22"/>
          <w:szCs w:val="22"/>
          <w:lang w:val="de-DE"/>
        </w:rPr>
        <w:t xml:space="preserve"> Geschäftserfolg ungebrochen</w:t>
      </w:r>
      <w:r>
        <w:rPr>
          <w:rFonts w:ascii="CorpoS" w:hAnsi="CorpoS"/>
          <w:sz w:val="22"/>
          <w:szCs w:val="22"/>
          <w:lang w:val="de-DE"/>
        </w:rPr>
        <w:t xml:space="preserve"> ist</w:t>
      </w:r>
      <w:r w:rsidRPr="009D732F">
        <w:rPr>
          <w:rFonts w:ascii="CorpoS" w:hAnsi="CorpoS"/>
          <w:sz w:val="22"/>
          <w:szCs w:val="22"/>
          <w:lang w:val="de-DE"/>
        </w:rPr>
        <w:t>“, er</w:t>
      </w:r>
      <w:r>
        <w:rPr>
          <w:rFonts w:ascii="CorpoS" w:hAnsi="CorpoS"/>
          <w:sz w:val="22"/>
          <w:szCs w:val="22"/>
          <w:lang w:val="de-DE"/>
        </w:rPr>
        <w:t>gänzte</w:t>
      </w:r>
      <w:r w:rsidRPr="009D732F">
        <w:rPr>
          <w:rFonts w:ascii="CorpoS" w:hAnsi="CorpoS"/>
          <w:sz w:val="22"/>
          <w:szCs w:val="22"/>
          <w:lang w:val="de-DE"/>
        </w:rPr>
        <w:t xml:space="preserve"> CFO Peter </w:t>
      </w:r>
      <w:r w:rsidR="00105396">
        <w:rPr>
          <w:rFonts w:ascii="CorpoS" w:hAnsi="CorpoS"/>
          <w:sz w:val="22"/>
          <w:szCs w:val="22"/>
          <w:lang w:val="de-DE"/>
        </w:rPr>
        <w:br w:type="textWrapping" w:clear="all"/>
      </w:r>
      <w:proofErr w:type="spellStart"/>
      <w:r w:rsidRPr="009D732F">
        <w:rPr>
          <w:rFonts w:ascii="CorpoS" w:hAnsi="CorpoS"/>
          <w:sz w:val="22"/>
          <w:szCs w:val="22"/>
          <w:lang w:val="de-DE"/>
        </w:rPr>
        <w:t>Kameritsch</w:t>
      </w:r>
      <w:proofErr w:type="spellEnd"/>
      <w:r w:rsidRPr="009D732F">
        <w:rPr>
          <w:rFonts w:ascii="CorpoS" w:hAnsi="CorpoS"/>
          <w:sz w:val="22"/>
          <w:szCs w:val="22"/>
          <w:lang w:val="de-DE"/>
        </w:rPr>
        <w:t xml:space="preserve">. </w:t>
      </w:r>
      <w:r w:rsidR="001855C5">
        <w:rPr>
          <w:rFonts w:ascii="CorpoS" w:hAnsi="CorpoS"/>
          <w:sz w:val="22"/>
          <w:szCs w:val="22"/>
          <w:lang w:val="de-DE"/>
        </w:rPr>
        <w:t>Trotz des enormen Anstiegs des Seriengeschäfts stellt die MTU für 2018 einen moder</w:t>
      </w:r>
      <w:r w:rsidR="001855C5">
        <w:rPr>
          <w:rFonts w:ascii="CorpoS" w:hAnsi="CorpoS"/>
          <w:sz w:val="22"/>
          <w:szCs w:val="22"/>
          <w:lang w:val="de-DE"/>
        </w:rPr>
        <w:t>a</w:t>
      </w:r>
      <w:r w:rsidR="001855C5">
        <w:rPr>
          <w:rFonts w:ascii="CorpoS" w:hAnsi="CorpoS"/>
          <w:sz w:val="22"/>
          <w:szCs w:val="22"/>
          <w:lang w:val="de-DE"/>
        </w:rPr>
        <w:lastRenderedPageBreak/>
        <w:t>ten Anstieg des bereinigten EBIT in Aussicht</w:t>
      </w:r>
      <w:r>
        <w:rPr>
          <w:rFonts w:ascii="CorpoS" w:hAnsi="CorpoS"/>
          <w:sz w:val="22"/>
          <w:szCs w:val="22"/>
          <w:lang w:val="de-DE"/>
        </w:rPr>
        <w:t xml:space="preserve"> (2017: 606,6 Mio. €)</w:t>
      </w:r>
      <w:r w:rsidR="00D0185F">
        <w:rPr>
          <w:rFonts w:ascii="CorpoS" w:hAnsi="CorpoS"/>
          <w:sz w:val="22"/>
          <w:szCs w:val="22"/>
          <w:lang w:val="de-DE"/>
        </w:rPr>
        <w:t>, der</w:t>
      </w:r>
      <w:r>
        <w:rPr>
          <w:rFonts w:ascii="CorpoS" w:hAnsi="CorpoS"/>
          <w:sz w:val="22"/>
          <w:szCs w:val="22"/>
          <w:lang w:val="de-DE"/>
        </w:rPr>
        <w:t xml:space="preserve"> Gewinn nach Steuern </w:t>
      </w:r>
      <w:r w:rsidR="00B95CF7">
        <w:rPr>
          <w:rFonts w:ascii="CorpoS" w:hAnsi="CorpoS"/>
          <w:sz w:val="22"/>
          <w:szCs w:val="22"/>
          <w:lang w:val="de-DE"/>
        </w:rPr>
        <w:t>dürfte</w:t>
      </w:r>
      <w:r>
        <w:rPr>
          <w:rFonts w:ascii="CorpoS" w:hAnsi="CorpoS"/>
          <w:sz w:val="22"/>
          <w:szCs w:val="22"/>
          <w:lang w:val="de-DE"/>
        </w:rPr>
        <w:t xml:space="preserve"> </w:t>
      </w:r>
      <w:r w:rsidR="00D0185F">
        <w:rPr>
          <w:rFonts w:ascii="CorpoS" w:hAnsi="CorpoS"/>
          <w:sz w:val="22"/>
          <w:szCs w:val="22"/>
          <w:lang w:val="de-DE"/>
        </w:rPr>
        <w:t>analog zum operativen Ergebnis steigen</w:t>
      </w:r>
      <w:r w:rsidR="009F5B81">
        <w:rPr>
          <w:rFonts w:ascii="CorpoS" w:hAnsi="CorpoS"/>
          <w:sz w:val="22"/>
          <w:szCs w:val="22"/>
          <w:lang w:val="de-DE"/>
        </w:rPr>
        <w:t xml:space="preserve"> </w:t>
      </w:r>
      <w:r w:rsidR="009F5B81" w:rsidRPr="00087202">
        <w:rPr>
          <w:rFonts w:ascii="CorpoS" w:hAnsi="CorpoS"/>
          <w:sz w:val="22"/>
          <w:szCs w:val="22"/>
          <w:lang w:val="de-DE"/>
        </w:rPr>
        <w:t>(Net Income bereinigt, 2017: 429,1 Mio. €)</w:t>
      </w:r>
      <w:r>
        <w:rPr>
          <w:rFonts w:ascii="CorpoS" w:hAnsi="CorpoS"/>
          <w:sz w:val="22"/>
          <w:szCs w:val="22"/>
          <w:lang w:val="de-DE"/>
        </w:rPr>
        <w:t xml:space="preserve">. </w:t>
      </w:r>
      <w:r w:rsidR="00CC5F3A">
        <w:rPr>
          <w:rFonts w:ascii="CorpoS" w:hAnsi="CorpoS"/>
          <w:sz w:val="22"/>
          <w:szCs w:val="22"/>
          <w:lang w:val="de-DE"/>
        </w:rPr>
        <w:t xml:space="preserve">Die Cash </w:t>
      </w:r>
      <w:proofErr w:type="spellStart"/>
      <w:r w:rsidR="00CC5F3A">
        <w:rPr>
          <w:rFonts w:ascii="CorpoS" w:hAnsi="CorpoS"/>
          <w:sz w:val="22"/>
          <w:szCs w:val="22"/>
          <w:lang w:val="de-DE"/>
        </w:rPr>
        <w:t>Conve</w:t>
      </w:r>
      <w:r w:rsidR="00CC5F3A">
        <w:rPr>
          <w:rFonts w:ascii="CorpoS" w:hAnsi="CorpoS"/>
          <w:sz w:val="22"/>
          <w:szCs w:val="22"/>
          <w:lang w:val="de-DE"/>
        </w:rPr>
        <w:t>r</w:t>
      </w:r>
      <w:r w:rsidR="00CC5F3A">
        <w:rPr>
          <w:rFonts w:ascii="CorpoS" w:hAnsi="CorpoS"/>
          <w:sz w:val="22"/>
          <w:szCs w:val="22"/>
          <w:lang w:val="de-DE"/>
        </w:rPr>
        <w:t>sion</w:t>
      </w:r>
      <w:proofErr w:type="spellEnd"/>
      <w:r w:rsidR="00CC5F3A">
        <w:rPr>
          <w:rFonts w:ascii="CorpoS" w:hAnsi="CorpoS"/>
          <w:sz w:val="22"/>
          <w:szCs w:val="22"/>
          <w:lang w:val="de-DE"/>
        </w:rPr>
        <w:t xml:space="preserve"> </w:t>
      </w:r>
      <w:r w:rsidR="002F6732" w:rsidRPr="00220CEF">
        <w:rPr>
          <w:rFonts w:ascii="CorpoS" w:hAnsi="CorpoS"/>
          <w:sz w:val="22"/>
          <w:szCs w:val="22"/>
          <w:lang w:val="de-DE"/>
        </w:rPr>
        <w:t xml:space="preserve">Rate, definiert als das Verhältnis von Free Cashflow zu bereinigtem Gewinn nach Steuern, </w:t>
      </w:r>
      <w:r w:rsidR="001855C5">
        <w:rPr>
          <w:rFonts w:ascii="CorpoS" w:hAnsi="CorpoS"/>
          <w:sz w:val="22"/>
          <w:szCs w:val="22"/>
          <w:lang w:val="de-DE"/>
        </w:rPr>
        <w:t>soll</w:t>
      </w:r>
      <w:r w:rsidR="00371B73">
        <w:rPr>
          <w:rFonts w:ascii="CorpoS" w:hAnsi="CorpoS"/>
          <w:sz w:val="22"/>
          <w:szCs w:val="22"/>
          <w:lang w:val="de-DE"/>
        </w:rPr>
        <w:t xml:space="preserve"> 2018</w:t>
      </w:r>
      <w:r w:rsidR="001855C5">
        <w:rPr>
          <w:rFonts w:ascii="CorpoS" w:hAnsi="CorpoS"/>
          <w:sz w:val="22"/>
          <w:szCs w:val="22"/>
          <w:lang w:val="de-DE"/>
        </w:rPr>
        <w:t xml:space="preserve"> </w:t>
      </w:r>
      <w:r w:rsidR="00371B73" w:rsidRPr="00371B73">
        <w:rPr>
          <w:rFonts w:ascii="CorpoS" w:hAnsi="CorpoS"/>
          <w:sz w:val="22"/>
          <w:szCs w:val="22"/>
          <w:lang w:val="de-DE"/>
        </w:rPr>
        <w:t>mit einem mittleren zweistelligen Prozentsatz erneut etwas höher ausfallen als im Vorjahr</w:t>
      </w:r>
      <w:r w:rsidR="00371B73">
        <w:rPr>
          <w:rFonts w:ascii="CorpoS" w:hAnsi="CorpoS"/>
          <w:sz w:val="22"/>
          <w:szCs w:val="22"/>
          <w:lang w:val="de-DE"/>
        </w:rPr>
        <w:t xml:space="preserve"> </w:t>
      </w:r>
      <w:r w:rsidR="001855C5">
        <w:rPr>
          <w:rFonts w:ascii="CorpoS" w:hAnsi="CorpoS"/>
          <w:sz w:val="22"/>
          <w:szCs w:val="22"/>
          <w:lang w:val="de-DE"/>
        </w:rPr>
        <w:t xml:space="preserve">(2017: </w:t>
      </w:r>
      <w:bookmarkStart w:id="0" w:name="_GoBack"/>
      <w:bookmarkEnd w:id="0"/>
      <w:r w:rsidR="001855C5">
        <w:rPr>
          <w:rFonts w:ascii="CorpoS" w:hAnsi="CorpoS"/>
          <w:sz w:val="22"/>
          <w:szCs w:val="22"/>
          <w:lang w:val="de-DE"/>
        </w:rPr>
        <w:t>35 %)</w:t>
      </w:r>
      <w:r w:rsidR="002F6732" w:rsidRPr="00220CEF">
        <w:rPr>
          <w:rFonts w:ascii="CorpoS" w:hAnsi="CorpoS"/>
          <w:sz w:val="22"/>
          <w:szCs w:val="22"/>
          <w:lang w:val="de-DE"/>
        </w:rPr>
        <w:t xml:space="preserve">. </w:t>
      </w:r>
    </w:p>
    <w:p w:rsidR="00204EE6" w:rsidRDefault="00204EE6" w:rsidP="009D65F9">
      <w:pPr>
        <w:tabs>
          <w:tab w:val="left" w:pos="7655"/>
          <w:tab w:val="left" w:pos="7938"/>
        </w:tabs>
        <w:spacing w:line="300" w:lineRule="exact"/>
        <w:ind w:right="283"/>
        <w:jc w:val="both"/>
        <w:rPr>
          <w:rFonts w:ascii="CorpoS" w:hAnsi="CorpoS"/>
          <w:sz w:val="22"/>
          <w:szCs w:val="22"/>
          <w:lang w:val="de-DE"/>
        </w:rPr>
      </w:pPr>
    </w:p>
    <w:p w:rsidR="00204EE6" w:rsidRPr="003D5779" w:rsidRDefault="004A5988" w:rsidP="009D65F9">
      <w:pPr>
        <w:tabs>
          <w:tab w:val="left" w:pos="7655"/>
          <w:tab w:val="left" w:pos="7938"/>
        </w:tabs>
        <w:spacing w:line="300" w:lineRule="exact"/>
        <w:ind w:right="283"/>
        <w:jc w:val="both"/>
        <w:rPr>
          <w:rFonts w:ascii="CorpoS" w:hAnsi="CorpoS"/>
          <w:sz w:val="22"/>
          <w:szCs w:val="22"/>
          <w:lang w:val="de-DE"/>
        </w:rPr>
      </w:pPr>
      <w:r w:rsidRPr="004155C9">
        <w:rPr>
          <w:rFonts w:ascii="CorpoS" w:hAnsi="CorpoS"/>
          <w:sz w:val="22"/>
          <w:szCs w:val="22"/>
          <w:lang w:val="de-DE"/>
        </w:rPr>
        <w:t xml:space="preserve">Die </w:t>
      </w:r>
      <w:r w:rsidR="00204EE6" w:rsidRPr="004155C9">
        <w:rPr>
          <w:rFonts w:ascii="CorpoS" w:hAnsi="CorpoS"/>
          <w:sz w:val="22"/>
          <w:szCs w:val="22"/>
          <w:lang w:val="de-DE"/>
        </w:rPr>
        <w:t>MTU legt der Prognose die Annahme zu</w:t>
      </w:r>
      <w:r w:rsidR="00E32187" w:rsidRPr="004155C9">
        <w:rPr>
          <w:rFonts w:ascii="CorpoS" w:hAnsi="CorpoS"/>
          <w:sz w:val="22"/>
          <w:szCs w:val="22"/>
          <w:lang w:val="de-DE"/>
        </w:rPr>
        <w:t>g</w:t>
      </w:r>
      <w:r w:rsidR="00204EE6" w:rsidRPr="004155C9">
        <w:rPr>
          <w:rFonts w:ascii="CorpoS" w:hAnsi="CorpoS"/>
          <w:sz w:val="22"/>
          <w:szCs w:val="22"/>
          <w:lang w:val="de-DE"/>
        </w:rPr>
        <w:t xml:space="preserve">runde, dass die </w:t>
      </w:r>
      <w:r w:rsidR="007A5314" w:rsidRPr="004155C9">
        <w:rPr>
          <w:rFonts w:ascii="CorpoS" w:hAnsi="CorpoS"/>
          <w:sz w:val="22"/>
          <w:szCs w:val="22"/>
          <w:lang w:val="de-DE"/>
        </w:rPr>
        <w:t xml:space="preserve">technischen Probleme, die </w:t>
      </w:r>
      <w:r w:rsidR="00204EE6" w:rsidRPr="004155C9">
        <w:rPr>
          <w:rFonts w:ascii="CorpoS" w:hAnsi="CorpoS"/>
          <w:sz w:val="22"/>
          <w:szCs w:val="22"/>
          <w:lang w:val="de-DE"/>
        </w:rPr>
        <w:t>im Februar</w:t>
      </w:r>
      <w:r w:rsidR="007A5314" w:rsidRPr="004155C9">
        <w:rPr>
          <w:rFonts w:ascii="CorpoS" w:hAnsi="CorpoS"/>
          <w:sz w:val="22"/>
          <w:szCs w:val="22"/>
          <w:lang w:val="de-DE"/>
        </w:rPr>
        <w:t xml:space="preserve"> an PW1100G-JM-</w:t>
      </w:r>
      <w:r w:rsidR="001B6BEA" w:rsidRPr="004155C9">
        <w:rPr>
          <w:rFonts w:ascii="CorpoS" w:hAnsi="CorpoS"/>
          <w:sz w:val="22"/>
          <w:szCs w:val="22"/>
          <w:lang w:val="de-DE"/>
        </w:rPr>
        <w:t>Triebwerken</w:t>
      </w:r>
      <w:r w:rsidR="007A5314" w:rsidRPr="004155C9">
        <w:rPr>
          <w:rFonts w:ascii="CorpoS" w:hAnsi="CorpoS"/>
          <w:sz w:val="22"/>
          <w:szCs w:val="22"/>
          <w:lang w:val="de-DE"/>
        </w:rPr>
        <w:t xml:space="preserve"> </w:t>
      </w:r>
      <w:r w:rsidR="00D22B01" w:rsidRPr="004155C9">
        <w:rPr>
          <w:rFonts w:ascii="CorpoS" w:hAnsi="CorpoS"/>
          <w:sz w:val="22"/>
          <w:szCs w:val="22"/>
          <w:lang w:val="de-DE"/>
        </w:rPr>
        <w:t xml:space="preserve">für die A320neo </w:t>
      </w:r>
      <w:r w:rsidR="007A5314" w:rsidRPr="004155C9">
        <w:rPr>
          <w:rFonts w:ascii="CorpoS" w:hAnsi="CorpoS"/>
          <w:sz w:val="22"/>
          <w:szCs w:val="22"/>
          <w:lang w:val="de-DE"/>
        </w:rPr>
        <w:t>aufgetreten sind,</w:t>
      </w:r>
      <w:r w:rsidR="00204EE6" w:rsidRPr="004155C9">
        <w:rPr>
          <w:rFonts w:ascii="CorpoS" w:hAnsi="CorpoS"/>
          <w:sz w:val="22"/>
          <w:szCs w:val="22"/>
          <w:lang w:val="de-DE"/>
        </w:rPr>
        <w:t xml:space="preserve"> kurzfristig behoben werden können und die </w:t>
      </w:r>
      <w:r w:rsidR="00E32187" w:rsidRPr="004155C9">
        <w:rPr>
          <w:rFonts w:ascii="CorpoS" w:hAnsi="CorpoS"/>
          <w:sz w:val="22"/>
          <w:szCs w:val="22"/>
          <w:lang w:val="de-DE"/>
        </w:rPr>
        <w:t>GTF-</w:t>
      </w:r>
      <w:r w:rsidR="00204EE6" w:rsidRPr="004155C9">
        <w:rPr>
          <w:rFonts w:ascii="CorpoS" w:hAnsi="CorpoS"/>
          <w:sz w:val="22"/>
          <w:szCs w:val="22"/>
          <w:lang w:val="de-DE"/>
        </w:rPr>
        <w:t xml:space="preserve">Auslieferungsziele </w:t>
      </w:r>
      <w:r w:rsidR="00C6608E" w:rsidRPr="004155C9">
        <w:rPr>
          <w:rFonts w:ascii="CorpoS" w:hAnsi="CorpoS"/>
          <w:sz w:val="22"/>
          <w:szCs w:val="22"/>
          <w:lang w:val="de-DE"/>
        </w:rPr>
        <w:t>nicht gefährden</w:t>
      </w:r>
      <w:r w:rsidR="00204EE6" w:rsidRPr="004155C9">
        <w:rPr>
          <w:rFonts w:ascii="CorpoS" w:hAnsi="CorpoS"/>
          <w:sz w:val="22"/>
          <w:szCs w:val="22"/>
          <w:lang w:val="de-DE"/>
        </w:rPr>
        <w:t>.</w:t>
      </w:r>
    </w:p>
    <w:p w:rsidR="009D65F9" w:rsidRPr="00163313" w:rsidRDefault="009D65F9" w:rsidP="009D65F9">
      <w:pPr>
        <w:tabs>
          <w:tab w:val="left" w:pos="7655"/>
          <w:tab w:val="left" w:pos="9072"/>
        </w:tabs>
        <w:spacing w:line="300" w:lineRule="exact"/>
        <w:ind w:right="283"/>
        <w:jc w:val="both"/>
        <w:rPr>
          <w:rFonts w:ascii="CorpoS" w:hAnsi="CorpoS"/>
          <w:color w:val="FF0000"/>
          <w:sz w:val="22"/>
          <w:szCs w:val="22"/>
          <w:lang w:val="de-DE"/>
        </w:rPr>
      </w:pPr>
    </w:p>
    <w:p w:rsidR="009D65F9" w:rsidRPr="006B6894" w:rsidRDefault="009D65F9" w:rsidP="009D65F9">
      <w:pPr>
        <w:tabs>
          <w:tab w:val="left" w:pos="7655"/>
          <w:tab w:val="left" w:pos="7938"/>
        </w:tabs>
        <w:spacing w:line="300" w:lineRule="exact"/>
        <w:ind w:right="283"/>
        <w:jc w:val="both"/>
        <w:rPr>
          <w:rFonts w:ascii="CorpoS" w:hAnsi="CorpoS"/>
          <w:b/>
          <w:sz w:val="22"/>
          <w:szCs w:val="22"/>
          <w:lang w:val="de-DE"/>
        </w:rPr>
      </w:pPr>
      <w:r w:rsidRPr="006B6894">
        <w:rPr>
          <w:rFonts w:ascii="CorpoS" w:hAnsi="CorpoS"/>
          <w:b/>
          <w:sz w:val="22"/>
          <w:szCs w:val="22"/>
          <w:lang w:val="de-DE"/>
        </w:rPr>
        <w:t>Umsatzschub in der zivilen Instandhaltung</w:t>
      </w:r>
    </w:p>
    <w:p w:rsidR="009D65F9" w:rsidRPr="00326219" w:rsidRDefault="00326219" w:rsidP="009D65F9">
      <w:pPr>
        <w:spacing w:line="300" w:lineRule="exact"/>
        <w:ind w:right="283"/>
        <w:jc w:val="both"/>
        <w:rPr>
          <w:rFonts w:ascii="CorpoS" w:hAnsi="CorpoS"/>
          <w:sz w:val="22"/>
          <w:szCs w:val="22"/>
          <w:lang w:val="de-DE"/>
        </w:rPr>
      </w:pPr>
      <w:r w:rsidRPr="00326219">
        <w:rPr>
          <w:rFonts w:ascii="CorpoS" w:hAnsi="CorpoS"/>
          <w:sz w:val="22"/>
          <w:szCs w:val="22"/>
          <w:lang w:val="de-DE"/>
        </w:rPr>
        <w:t xml:space="preserve">Den höchsten Umsatzzuwachs erzielte </w:t>
      </w:r>
      <w:r w:rsidR="003A32EF" w:rsidRPr="00326219">
        <w:rPr>
          <w:rFonts w:ascii="CorpoS" w:hAnsi="CorpoS"/>
          <w:sz w:val="22"/>
          <w:szCs w:val="22"/>
          <w:lang w:val="de-DE"/>
        </w:rPr>
        <w:t>201</w:t>
      </w:r>
      <w:r w:rsidR="00D06799" w:rsidRPr="00326219">
        <w:rPr>
          <w:rFonts w:ascii="CorpoS" w:hAnsi="CorpoS"/>
          <w:sz w:val="22"/>
          <w:szCs w:val="22"/>
          <w:lang w:val="de-DE"/>
        </w:rPr>
        <w:t>7</w:t>
      </w:r>
      <w:r w:rsidR="003A32EF" w:rsidRPr="00326219">
        <w:rPr>
          <w:rFonts w:ascii="CorpoS" w:hAnsi="CorpoS"/>
          <w:sz w:val="22"/>
          <w:szCs w:val="22"/>
          <w:lang w:val="de-DE"/>
        </w:rPr>
        <w:t xml:space="preserve"> die zivile Inst</w:t>
      </w:r>
      <w:r w:rsidR="00D06799" w:rsidRPr="00326219">
        <w:rPr>
          <w:rFonts w:ascii="CorpoS" w:hAnsi="CorpoS"/>
          <w:sz w:val="22"/>
          <w:szCs w:val="22"/>
          <w:lang w:val="de-DE"/>
        </w:rPr>
        <w:t>andhaltung mit einem Plus von 19</w:t>
      </w:r>
      <w:r w:rsidR="003A32EF" w:rsidRPr="00326219">
        <w:rPr>
          <w:rFonts w:ascii="CorpoS" w:hAnsi="CorpoS"/>
          <w:sz w:val="22"/>
          <w:szCs w:val="22"/>
          <w:lang w:val="de-DE"/>
        </w:rPr>
        <w:t xml:space="preserve"> % auf </w:t>
      </w:r>
      <w:r w:rsidR="00D06799" w:rsidRPr="00326219">
        <w:rPr>
          <w:rFonts w:ascii="CorpoS" w:hAnsi="CorpoS"/>
          <w:sz w:val="22"/>
          <w:szCs w:val="22"/>
          <w:lang w:val="de-DE"/>
        </w:rPr>
        <w:t>2.285,3</w:t>
      </w:r>
      <w:r w:rsidR="003A32EF" w:rsidRPr="00326219">
        <w:rPr>
          <w:rFonts w:ascii="CorpoS" w:hAnsi="CorpoS"/>
          <w:sz w:val="22"/>
          <w:szCs w:val="22"/>
          <w:lang w:val="de-DE"/>
        </w:rPr>
        <w:t xml:space="preserve"> Mio. € (201</w:t>
      </w:r>
      <w:r w:rsidR="00D06799" w:rsidRPr="00326219">
        <w:rPr>
          <w:rFonts w:ascii="CorpoS" w:hAnsi="CorpoS"/>
          <w:sz w:val="22"/>
          <w:szCs w:val="22"/>
          <w:lang w:val="de-DE"/>
        </w:rPr>
        <w:t>6</w:t>
      </w:r>
      <w:r w:rsidR="003A32EF" w:rsidRPr="00326219">
        <w:rPr>
          <w:rFonts w:ascii="CorpoS" w:hAnsi="CorpoS"/>
          <w:sz w:val="22"/>
          <w:szCs w:val="22"/>
          <w:lang w:val="de-DE"/>
        </w:rPr>
        <w:t>: 1.</w:t>
      </w:r>
      <w:r w:rsidR="00D06799" w:rsidRPr="00326219">
        <w:rPr>
          <w:rFonts w:ascii="CorpoS" w:hAnsi="CorpoS"/>
          <w:sz w:val="22"/>
          <w:szCs w:val="22"/>
          <w:lang w:val="de-DE"/>
        </w:rPr>
        <w:t>914,4</w:t>
      </w:r>
      <w:r w:rsidR="003A32EF" w:rsidRPr="00326219">
        <w:rPr>
          <w:rFonts w:ascii="CorpoS" w:hAnsi="CorpoS"/>
          <w:sz w:val="22"/>
          <w:szCs w:val="22"/>
          <w:lang w:val="de-DE"/>
        </w:rPr>
        <w:t xml:space="preserve"> Mio. €).</w:t>
      </w:r>
      <w:r w:rsidR="009D65F9" w:rsidRPr="00326219">
        <w:rPr>
          <w:rFonts w:ascii="CorpoS" w:hAnsi="CorpoS"/>
          <w:sz w:val="22"/>
          <w:szCs w:val="22"/>
          <w:lang w:val="de-DE"/>
        </w:rPr>
        <w:t xml:space="preserve"> </w:t>
      </w:r>
      <w:r w:rsidR="00D06799" w:rsidRPr="00326219">
        <w:rPr>
          <w:rFonts w:ascii="CorpoS" w:hAnsi="CorpoS"/>
          <w:sz w:val="22"/>
          <w:szCs w:val="22"/>
          <w:lang w:val="de-DE"/>
        </w:rPr>
        <w:t xml:space="preserve">Die größten Umsatzanteile entfielen auf den </w:t>
      </w:r>
      <w:r w:rsidR="009D65F9" w:rsidRPr="00326219">
        <w:rPr>
          <w:rFonts w:ascii="CorpoS" w:hAnsi="CorpoS"/>
          <w:sz w:val="22"/>
          <w:szCs w:val="22"/>
          <w:lang w:val="de-DE"/>
        </w:rPr>
        <w:t>A320-Antrieb V2500</w:t>
      </w:r>
      <w:r w:rsidR="00D06799" w:rsidRPr="00326219">
        <w:rPr>
          <w:rFonts w:ascii="CorpoS" w:hAnsi="CorpoS"/>
          <w:sz w:val="22"/>
          <w:szCs w:val="22"/>
          <w:lang w:val="de-DE"/>
        </w:rPr>
        <w:t xml:space="preserve"> und das CF34, das in </w:t>
      </w:r>
      <w:r w:rsidR="003A32EF" w:rsidRPr="00326219">
        <w:rPr>
          <w:rFonts w:ascii="CorpoS" w:hAnsi="CorpoS"/>
          <w:sz w:val="22"/>
          <w:szCs w:val="22"/>
          <w:lang w:val="de-DE"/>
        </w:rPr>
        <w:t>Geschäftsreise- und Regionalflugzeug</w:t>
      </w:r>
      <w:r w:rsidR="00D06799" w:rsidRPr="00326219">
        <w:rPr>
          <w:rFonts w:ascii="CorpoS" w:hAnsi="CorpoS"/>
          <w:sz w:val="22"/>
          <w:szCs w:val="22"/>
          <w:lang w:val="de-DE"/>
        </w:rPr>
        <w:t xml:space="preserve">en zum Einsatz kommt. </w:t>
      </w:r>
      <w:r w:rsidR="003A32EF" w:rsidRPr="00326219">
        <w:rPr>
          <w:rFonts w:ascii="CorpoS" w:hAnsi="CorpoS"/>
          <w:sz w:val="22"/>
          <w:szCs w:val="22"/>
          <w:lang w:val="de-DE"/>
        </w:rPr>
        <w:t>„</w:t>
      </w:r>
      <w:r w:rsidRPr="00326219">
        <w:rPr>
          <w:rFonts w:ascii="CorpoS" w:hAnsi="CorpoS"/>
          <w:sz w:val="22"/>
          <w:szCs w:val="22"/>
          <w:lang w:val="de-DE"/>
        </w:rPr>
        <w:t>Das hohe Umsatzplus korrespondiert mit der</w:t>
      </w:r>
      <w:r w:rsidR="00B93B4B" w:rsidRPr="00326219">
        <w:rPr>
          <w:rFonts w:ascii="CorpoS" w:hAnsi="CorpoS"/>
          <w:sz w:val="22"/>
          <w:szCs w:val="22"/>
          <w:lang w:val="de-DE"/>
        </w:rPr>
        <w:t xml:space="preserve"> anhaltend hohe</w:t>
      </w:r>
      <w:r w:rsidRPr="00326219">
        <w:rPr>
          <w:rFonts w:ascii="CorpoS" w:hAnsi="CorpoS"/>
          <w:sz w:val="22"/>
          <w:szCs w:val="22"/>
          <w:lang w:val="de-DE"/>
        </w:rPr>
        <w:t>n</w:t>
      </w:r>
      <w:r w:rsidR="00B93B4B" w:rsidRPr="00326219">
        <w:rPr>
          <w:rFonts w:ascii="CorpoS" w:hAnsi="CorpoS"/>
          <w:sz w:val="22"/>
          <w:szCs w:val="22"/>
          <w:lang w:val="de-DE"/>
        </w:rPr>
        <w:t xml:space="preserve"> Auslastung aller unserer MRO-Standorte</w:t>
      </w:r>
      <w:r w:rsidR="006A1C42" w:rsidRPr="00326219">
        <w:rPr>
          <w:rFonts w:ascii="CorpoS" w:hAnsi="CorpoS"/>
          <w:sz w:val="22"/>
          <w:szCs w:val="22"/>
          <w:lang w:val="de-DE"/>
        </w:rPr>
        <w:t>“, e</w:t>
      </w:r>
      <w:r w:rsidR="006A1C42" w:rsidRPr="00326219">
        <w:rPr>
          <w:rFonts w:ascii="CorpoS" w:hAnsi="CorpoS"/>
          <w:sz w:val="22"/>
          <w:szCs w:val="22"/>
          <w:lang w:val="de-DE"/>
        </w:rPr>
        <w:t>r</w:t>
      </w:r>
      <w:r w:rsidR="006A1C42" w:rsidRPr="00326219">
        <w:rPr>
          <w:rFonts w:ascii="CorpoS" w:hAnsi="CorpoS"/>
          <w:sz w:val="22"/>
          <w:szCs w:val="22"/>
          <w:lang w:val="de-DE"/>
        </w:rPr>
        <w:t xml:space="preserve">gänzte </w:t>
      </w:r>
      <w:r w:rsidRPr="00326219">
        <w:rPr>
          <w:rFonts w:ascii="CorpoS" w:hAnsi="CorpoS"/>
          <w:sz w:val="22"/>
          <w:szCs w:val="22"/>
          <w:lang w:val="de-DE"/>
        </w:rPr>
        <w:t>Winkler</w:t>
      </w:r>
      <w:r w:rsidR="006A1C42" w:rsidRPr="00326219">
        <w:rPr>
          <w:rFonts w:ascii="CorpoS" w:hAnsi="CorpoS"/>
          <w:sz w:val="22"/>
          <w:szCs w:val="22"/>
          <w:lang w:val="de-DE"/>
        </w:rPr>
        <w:t>.</w:t>
      </w:r>
    </w:p>
    <w:p w:rsidR="006A1C42" w:rsidRPr="006463C2" w:rsidRDefault="006A1C42" w:rsidP="009D65F9">
      <w:pPr>
        <w:spacing w:line="300" w:lineRule="exact"/>
        <w:ind w:right="283"/>
        <w:jc w:val="both"/>
        <w:rPr>
          <w:rFonts w:ascii="CorpoS" w:hAnsi="CorpoS"/>
          <w:sz w:val="22"/>
          <w:szCs w:val="22"/>
          <w:lang w:val="de-DE"/>
        </w:rPr>
      </w:pPr>
    </w:p>
    <w:p w:rsidR="009D65F9" w:rsidRPr="006463C2" w:rsidRDefault="006A1C42" w:rsidP="009D65F9">
      <w:pPr>
        <w:spacing w:line="300" w:lineRule="exact"/>
        <w:ind w:right="283"/>
        <w:jc w:val="both"/>
        <w:rPr>
          <w:rFonts w:ascii="CorpoS" w:hAnsi="CorpoS"/>
          <w:sz w:val="22"/>
          <w:szCs w:val="22"/>
          <w:lang w:val="de-DE"/>
        </w:rPr>
      </w:pPr>
      <w:r w:rsidRPr="006463C2">
        <w:rPr>
          <w:rFonts w:ascii="CorpoS" w:hAnsi="CorpoS"/>
          <w:sz w:val="22"/>
          <w:szCs w:val="22"/>
          <w:lang w:val="de-DE"/>
        </w:rPr>
        <w:t xml:space="preserve">Im zivilen Triebwerksgeschäft </w:t>
      </w:r>
      <w:r w:rsidR="006463C2" w:rsidRPr="006463C2">
        <w:rPr>
          <w:rFonts w:ascii="CorpoS" w:hAnsi="CorpoS"/>
          <w:sz w:val="22"/>
          <w:szCs w:val="22"/>
          <w:lang w:val="de-DE"/>
        </w:rPr>
        <w:t xml:space="preserve">erreichte die MTU einen </w:t>
      </w:r>
      <w:r w:rsidRPr="006463C2">
        <w:rPr>
          <w:rFonts w:ascii="CorpoS" w:hAnsi="CorpoS"/>
          <w:sz w:val="22"/>
          <w:szCs w:val="22"/>
          <w:lang w:val="de-DE"/>
        </w:rPr>
        <w:t xml:space="preserve">Umsatz </w:t>
      </w:r>
      <w:r w:rsidR="006463C2" w:rsidRPr="006463C2">
        <w:rPr>
          <w:rFonts w:ascii="CorpoS" w:hAnsi="CorpoS"/>
          <w:sz w:val="22"/>
          <w:szCs w:val="22"/>
          <w:lang w:val="de-DE"/>
        </w:rPr>
        <w:t>in Höhe von 2.469,4 Mio. €; 2016 w</w:t>
      </w:r>
      <w:r w:rsidR="006463C2" w:rsidRPr="006463C2">
        <w:rPr>
          <w:rFonts w:ascii="CorpoS" w:hAnsi="CorpoS"/>
          <w:sz w:val="22"/>
          <w:szCs w:val="22"/>
          <w:lang w:val="de-DE"/>
        </w:rPr>
        <w:t>a</w:t>
      </w:r>
      <w:r w:rsidR="006463C2" w:rsidRPr="006463C2">
        <w:rPr>
          <w:rFonts w:ascii="CorpoS" w:hAnsi="CorpoS"/>
          <w:sz w:val="22"/>
          <w:szCs w:val="22"/>
          <w:lang w:val="de-DE"/>
        </w:rPr>
        <w:t>ren es 2.401,2 Mio. €. Die wichtigsten Umsatzträger waren d</w:t>
      </w:r>
      <w:r w:rsidR="009D65F9" w:rsidRPr="006463C2">
        <w:rPr>
          <w:rFonts w:ascii="CorpoS" w:hAnsi="CorpoS"/>
          <w:sz w:val="22"/>
          <w:szCs w:val="22"/>
          <w:lang w:val="de-DE"/>
        </w:rPr>
        <w:t xml:space="preserve">as V2500, </w:t>
      </w:r>
      <w:r w:rsidR="006463C2" w:rsidRPr="006463C2">
        <w:rPr>
          <w:rFonts w:ascii="CorpoS" w:hAnsi="CorpoS"/>
          <w:sz w:val="22"/>
          <w:szCs w:val="22"/>
          <w:lang w:val="de-DE"/>
        </w:rPr>
        <w:t xml:space="preserve">das </w:t>
      </w:r>
      <w:proofErr w:type="spellStart"/>
      <w:r w:rsidR="006463C2" w:rsidRPr="006463C2">
        <w:rPr>
          <w:rFonts w:ascii="CorpoS" w:hAnsi="CorpoS"/>
          <w:sz w:val="22"/>
          <w:szCs w:val="22"/>
          <w:lang w:val="de-DE"/>
        </w:rPr>
        <w:t>GEnx</w:t>
      </w:r>
      <w:proofErr w:type="spellEnd"/>
      <w:r w:rsidR="006463C2" w:rsidRPr="006463C2">
        <w:rPr>
          <w:rFonts w:ascii="CorpoS" w:hAnsi="CorpoS"/>
          <w:sz w:val="22"/>
          <w:szCs w:val="22"/>
          <w:lang w:val="de-DE"/>
        </w:rPr>
        <w:t xml:space="preserve"> für die Boeing 787 und 747-8 und der A320neo-Antrieb PW1100G-JM.</w:t>
      </w:r>
    </w:p>
    <w:p w:rsidR="009D65F9" w:rsidRPr="00C138A9" w:rsidRDefault="009D65F9" w:rsidP="009D65F9">
      <w:pPr>
        <w:spacing w:line="300" w:lineRule="exact"/>
        <w:ind w:right="283"/>
        <w:jc w:val="both"/>
        <w:rPr>
          <w:rFonts w:ascii="CorpoS" w:hAnsi="CorpoS"/>
          <w:sz w:val="22"/>
          <w:szCs w:val="22"/>
          <w:lang w:val="de-DE"/>
        </w:rPr>
      </w:pPr>
    </w:p>
    <w:p w:rsidR="009D65F9" w:rsidRPr="00C138A9" w:rsidRDefault="003A32EF" w:rsidP="009D65F9">
      <w:pPr>
        <w:spacing w:line="300" w:lineRule="exact"/>
        <w:ind w:right="283"/>
        <w:jc w:val="both"/>
        <w:rPr>
          <w:rFonts w:ascii="CorpoS" w:hAnsi="CorpoS"/>
          <w:sz w:val="22"/>
          <w:szCs w:val="22"/>
          <w:lang w:val="de-DE"/>
        </w:rPr>
      </w:pPr>
      <w:r w:rsidRPr="00C138A9">
        <w:rPr>
          <w:rFonts w:ascii="CorpoS" w:hAnsi="CorpoS"/>
          <w:sz w:val="22"/>
          <w:szCs w:val="22"/>
          <w:lang w:val="de-DE"/>
        </w:rPr>
        <w:t>Der Umsatz des m</w:t>
      </w:r>
      <w:r w:rsidR="009D65F9" w:rsidRPr="00C138A9">
        <w:rPr>
          <w:rFonts w:ascii="CorpoS" w:hAnsi="CorpoS"/>
          <w:sz w:val="22"/>
          <w:szCs w:val="22"/>
          <w:lang w:val="de-DE"/>
        </w:rPr>
        <w:t>ilitärischen Triebwerksgeschäft</w:t>
      </w:r>
      <w:r w:rsidRPr="00C138A9">
        <w:rPr>
          <w:rFonts w:ascii="CorpoS" w:hAnsi="CorpoS"/>
          <w:sz w:val="22"/>
          <w:szCs w:val="22"/>
          <w:lang w:val="de-DE"/>
        </w:rPr>
        <w:t xml:space="preserve">s </w:t>
      </w:r>
      <w:r w:rsidR="00480A75" w:rsidRPr="00C138A9">
        <w:rPr>
          <w:rFonts w:ascii="CorpoS" w:hAnsi="CorpoS"/>
          <w:sz w:val="22"/>
          <w:szCs w:val="22"/>
          <w:lang w:val="de-DE"/>
        </w:rPr>
        <w:t>ist um 20 % von 504,0 Mio. € auf 404,3 Mio. €</w:t>
      </w:r>
      <w:r w:rsidR="00C138A9" w:rsidRPr="00C138A9">
        <w:rPr>
          <w:rFonts w:ascii="CorpoS" w:hAnsi="CorpoS"/>
          <w:sz w:val="22"/>
          <w:szCs w:val="22"/>
          <w:lang w:val="de-DE"/>
        </w:rPr>
        <w:t xml:space="preserve"> </w:t>
      </w:r>
      <w:r w:rsidR="00105396">
        <w:rPr>
          <w:rFonts w:ascii="CorpoS" w:hAnsi="CorpoS"/>
          <w:sz w:val="22"/>
          <w:szCs w:val="22"/>
          <w:lang w:val="de-DE"/>
        </w:rPr>
        <w:br w:type="textWrapping" w:clear="all"/>
      </w:r>
      <w:r w:rsidR="00480A75" w:rsidRPr="00C138A9">
        <w:rPr>
          <w:rFonts w:ascii="CorpoS" w:hAnsi="CorpoS"/>
          <w:sz w:val="22"/>
          <w:szCs w:val="22"/>
          <w:lang w:val="de-DE"/>
        </w:rPr>
        <w:t>zurückgegangen.</w:t>
      </w:r>
      <w:r w:rsidRPr="00C138A9">
        <w:rPr>
          <w:rFonts w:ascii="CorpoS" w:hAnsi="CorpoS"/>
          <w:sz w:val="22"/>
          <w:szCs w:val="22"/>
          <w:lang w:val="de-DE"/>
        </w:rPr>
        <w:t xml:space="preserve"> </w:t>
      </w:r>
      <w:r w:rsidR="009D65F9" w:rsidRPr="00C138A9">
        <w:rPr>
          <w:rFonts w:ascii="CorpoS" w:hAnsi="CorpoS"/>
          <w:sz w:val="22"/>
          <w:szCs w:val="22"/>
          <w:lang w:val="de-DE"/>
        </w:rPr>
        <w:t>Hauptumsatzträger war der Eurofighter-Antrieb EJ200.</w:t>
      </w:r>
    </w:p>
    <w:p w:rsidR="009D65F9" w:rsidRPr="00C138A9" w:rsidRDefault="009D65F9" w:rsidP="009D65F9">
      <w:pPr>
        <w:spacing w:line="300" w:lineRule="exact"/>
        <w:ind w:right="283"/>
        <w:jc w:val="both"/>
        <w:rPr>
          <w:rFonts w:ascii="CorpoS" w:hAnsi="CorpoS"/>
          <w:sz w:val="22"/>
          <w:szCs w:val="22"/>
          <w:lang w:val="de-DE"/>
        </w:rPr>
      </w:pPr>
    </w:p>
    <w:p w:rsidR="009D65F9" w:rsidRPr="00A3407C" w:rsidRDefault="009D65F9" w:rsidP="009D65F9">
      <w:pPr>
        <w:tabs>
          <w:tab w:val="left" w:pos="7655"/>
          <w:tab w:val="left" w:pos="7938"/>
        </w:tabs>
        <w:spacing w:line="300" w:lineRule="exact"/>
        <w:ind w:right="283"/>
        <w:jc w:val="both"/>
        <w:rPr>
          <w:rFonts w:ascii="CorpoS" w:hAnsi="CorpoS"/>
          <w:b/>
          <w:sz w:val="22"/>
          <w:szCs w:val="22"/>
          <w:lang w:val="de-DE"/>
        </w:rPr>
      </w:pPr>
      <w:r w:rsidRPr="00A3407C">
        <w:rPr>
          <w:rFonts w:ascii="CorpoS" w:hAnsi="CorpoS"/>
          <w:b/>
          <w:sz w:val="22"/>
          <w:szCs w:val="22"/>
          <w:lang w:val="de-DE"/>
        </w:rPr>
        <w:t xml:space="preserve">Auftragsbestand </w:t>
      </w:r>
      <w:r w:rsidR="00BE461F" w:rsidRPr="009777BC">
        <w:rPr>
          <w:rFonts w:ascii="CorpoS" w:hAnsi="CorpoS"/>
          <w:b/>
          <w:sz w:val="22"/>
          <w:szCs w:val="22"/>
          <w:lang w:val="de-DE"/>
        </w:rPr>
        <w:t xml:space="preserve">bei </w:t>
      </w:r>
      <w:r w:rsidR="009777BC" w:rsidRPr="000E18AB">
        <w:rPr>
          <w:rFonts w:ascii="CorpoS" w:hAnsi="CorpoS" w:cs="Arial"/>
          <w:b/>
          <w:sz w:val="22"/>
          <w:szCs w:val="22"/>
          <w:lang w:val="de-DE"/>
        </w:rPr>
        <w:t xml:space="preserve">13.224,7 </w:t>
      </w:r>
      <w:r w:rsidR="00BE461F" w:rsidRPr="009777BC">
        <w:rPr>
          <w:rFonts w:ascii="CorpoS" w:hAnsi="CorpoS"/>
          <w:b/>
          <w:sz w:val="22"/>
          <w:szCs w:val="22"/>
          <w:lang w:val="de-DE"/>
        </w:rPr>
        <w:t>Mio</w:t>
      </w:r>
      <w:r w:rsidR="00BE461F" w:rsidRPr="00A3407C">
        <w:rPr>
          <w:rFonts w:ascii="CorpoS" w:hAnsi="CorpoS"/>
          <w:b/>
          <w:sz w:val="22"/>
          <w:szCs w:val="22"/>
          <w:lang w:val="de-DE"/>
        </w:rPr>
        <w:t>. €</w:t>
      </w:r>
    </w:p>
    <w:p w:rsidR="009D65F9" w:rsidRPr="00A3407C" w:rsidRDefault="009D65F9" w:rsidP="009D65F9">
      <w:pPr>
        <w:tabs>
          <w:tab w:val="left" w:pos="7655"/>
          <w:tab w:val="left" w:pos="9072"/>
        </w:tabs>
        <w:spacing w:line="300" w:lineRule="exact"/>
        <w:ind w:right="283"/>
        <w:jc w:val="both"/>
        <w:rPr>
          <w:rFonts w:ascii="CorpoS" w:hAnsi="CorpoS"/>
          <w:sz w:val="22"/>
          <w:szCs w:val="22"/>
          <w:lang w:val="de-DE"/>
        </w:rPr>
      </w:pPr>
      <w:r w:rsidRPr="00A3407C">
        <w:rPr>
          <w:rFonts w:ascii="CorpoS" w:hAnsi="CorpoS"/>
          <w:sz w:val="22"/>
          <w:szCs w:val="22"/>
          <w:lang w:val="de-DE"/>
        </w:rPr>
        <w:t xml:space="preserve">Der Auftragsbestand der MTU </w:t>
      </w:r>
      <w:r w:rsidR="00BE461F" w:rsidRPr="00A3407C">
        <w:rPr>
          <w:rFonts w:ascii="CorpoS" w:hAnsi="CorpoS"/>
          <w:sz w:val="22"/>
          <w:szCs w:val="22"/>
          <w:lang w:val="de-DE"/>
        </w:rPr>
        <w:t xml:space="preserve">lag 2017 bei </w:t>
      </w:r>
      <w:r w:rsidR="009777BC" w:rsidRPr="009777BC">
        <w:rPr>
          <w:rFonts w:ascii="CorpoS" w:hAnsi="CorpoS" w:cs="Arial"/>
          <w:sz w:val="22"/>
          <w:szCs w:val="22"/>
          <w:lang w:val="de-DE"/>
        </w:rPr>
        <w:t xml:space="preserve">13.224,7 </w:t>
      </w:r>
      <w:r w:rsidR="00BE461F" w:rsidRPr="00A3407C">
        <w:rPr>
          <w:rFonts w:ascii="CorpoS" w:hAnsi="CorpoS"/>
          <w:sz w:val="22"/>
          <w:szCs w:val="22"/>
          <w:lang w:val="de-DE"/>
        </w:rPr>
        <w:t xml:space="preserve">Mio. € nach </w:t>
      </w:r>
      <w:r w:rsidRPr="00A3407C">
        <w:rPr>
          <w:rFonts w:ascii="CorpoS" w:hAnsi="CorpoS"/>
          <w:sz w:val="22"/>
          <w:szCs w:val="22"/>
          <w:lang w:val="de-DE"/>
        </w:rPr>
        <w:t>1</w:t>
      </w:r>
      <w:r w:rsidR="0090114A" w:rsidRPr="00A3407C">
        <w:rPr>
          <w:rFonts w:ascii="CorpoS" w:hAnsi="CorpoS"/>
          <w:sz w:val="22"/>
          <w:szCs w:val="22"/>
          <w:lang w:val="de-DE"/>
        </w:rPr>
        <w:t>4</w:t>
      </w:r>
      <w:r w:rsidRPr="00A3407C">
        <w:rPr>
          <w:rFonts w:ascii="CorpoS" w:hAnsi="CorpoS"/>
          <w:sz w:val="22"/>
          <w:szCs w:val="22"/>
          <w:lang w:val="de-DE"/>
        </w:rPr>
        <w:t>.</w:t>
      </w:r>
      <w:r w:rsidR="0090114A" w:rsidRPr="00A3407C">
        <w:rPr>
          <w:rFonts w:ascii="CorpoS" w:hAnsi="CorpoS"/>
          <w:sz w:val="22"/>
          <w:szCs w:val="22"/>
          <w:lang w:val="de-DE"/>
        </w:rPr>
        <w:t>172</w:t>
      </w:r>
      <w:r w:rsidRPr="00A3407C">
        <w:rPr>
          <w:rFonts w:ascii="CorpoS" w:hAnsi="CorpoS"/>
          <w:sz w:val="22"/>
          <w:szCs w:val="22"/>
          <w:lang w:val="de-DE"/>
        </w:rPr>
        <w:t>,</w:t>
      </w:r>
      <w:r w:rsidR="0090114A" w:rsidRPr="00A3407C">
        <w:rPr>
          <w:rFonts w:ascii="CorpoS" w:hAnsi="CorpoS"/>
          <w:sz w:val="22"/>
          <w:szCs w:val="22"/>
          <w:lang w:val="de-DE"/>
        </w:rPr>
        <w:t>2</w:t>
      </w:r>
      <w:r w:rsidRPr="00A3407C">
        <w:rPr>
          <w:rFonts w:ascii="CorpoS" w:hAnsi="CorpoS"/>
          <w:sz w:val="22"/>
          <w:szCs w:val="22"/>
          <w:lang w:val="de-DE"/>
        </w:rPr>
        <w:t xml:space="preserve"> Mio. € </w:t>
      </w:r>
      <w:r w:rsidR="00BE461F" w:rsidRPr="00A3407C">
        <w:rPr>
          <w:rFonts w:ascii="CorpoS" w:hAnsi="CorpoS"/>
          <w:sz w:val="22"/>
          <w:szCs w:val="22"/>
          <w:lang w:val="de-DE"/>
        </w:rPr>
        <w:t xml:space="preserve">im </w:t>
      </w:r>
      <w:r w:rsidR="001D0043" w:rsidRPr="00A3407C">
        <w:rPr>
          <w:rFonts w:ascii="CorpoS" w:hAnsi="CorpoS"/>
          <w:sz w:val="22"/>
          <w:szCs w:val="22"/>
          <w:lang w:val="de-DE"/>
        </w:rPr>
        <w:t>Jahr 2016</w:t>
      </w:r>
      <w:r w:rsidR="00BE461F" w:rsidRPr="00A3407C">
        <w:rPr>
          <w:rFonts w:ascii="CorpoS" w:hAnsi="CorpoS"/>
          <w:sz w:val="22"/>
          <w:szCs w:val="22"/>
          <w:lang w:val="de-DE"/>
        </w:rPr>
        <w:t xml:space="preserve">. </w:t>
      </w:r>
      <w:r w:rsidR="00105396">
        <w:rPr>
          <w:rFonts w:ascii="CorpoS" w:hAnsi="CorpoS"/>
          <w:sz w:val="22"/>
          <w:szCs w:val="22"/>
          <w:lang w:val="de-DE"/>
        </w:rPr>
        <w:br w:type="textWrapping" w:clear="all"/>
      </w:r>
      <w:r w:rsidR="0090114A" w:rsidRPr="00A3407C">
        <w:rPr>
          <w:rFonts w:ascii="CorpoS" w:hAnsi="CorpoS"/>
          <w:sz w:val="22"/>
          <w:szCs w:val="22"/>
          <w:lang w:val="de-DE"/>
        </w:rPr>
        <w:t>„</w:t>
      </w:r>
      <w:r w:rsidR="001D0043" w:rsidRPr="00A3407C">
        <w:rPr>
          <w:rFonts w:ascii="CorpoS" w:hAnsi="CorpoS"/>
          <w:sz w:val="22"/>
          <w:szCs w:val="22"/>
          <w:lang w:val="de-DE"/>
        </w:rPr>
        <w:t xml:space="preserve">In den Zahlen spiegeln sich die Abschwächung des US-Dollar-Wechselkurses </w:t>
      </w:r>
      <w:r w:rsidR="00D06799">
        <w:rPr>
          <w:rFonts w:ascii="CorpoS" w:hAnsi="CorpoS"/>
          <w:sz w:val="22"/>
          <w:szCs w:val="22"/>
          <w:lang w:val="de-DE"/>
        </w:rPr>
        <w:t xml:space="preserve">einerseits und </w:t>
      </w:r>
      <w:r w:rsidR="001D0043" w:rsidRPr="00A3407C">
        <w:rPr>
          <w:rFonts w:ascii="CorpoS" w:hAnsi="CorpoS"/>
          <w:sz w:val="22"/>
          <w:szCs w:val="22"/>
          <w:lang w:val="de-DE"/>
        </w:rPr>
        <w:t>die Aba</w:t>
      </w:r>
      <w:r w:rsidR="001D0043" w:rsidRPr="00A3407C">
        <w:rPr>
          <w:rFonts w:ascii="CorpoS" w:hAnsi="CorpoS"/>
          <w:sz w:val="22"/>
          <w:szCs w:val="22"/>
          <w:lang w:val="de-DE"/>
        </w:rPr>
        <w:t>r</w:t>
      </w:r>
      <w:r w:rsidR="001D0043" w:rsidRPr="00A3407C">
        <w:rPr>
          <w:rFonts w:ascii="CorpoS" w:hAnsi="CorpoS"/>
          <w:sz w:val="22"/>
          <w:szCs w:val="22"/>
          <w:lang w:val="de-DE"/>
        </w:rPr>
        <w:t xml:space="preserve">beitung des Rekord-Auftragsbestands des Vorjahres </w:t>
      </w:r>
      <w:r w:rsidR="00D06799">
        <w:rPr>
          <w:rFonts w:ascii="CorpoS" w:hAnsi="CorpoS"/>
          <w:sz w:val="22"/>
          <w:szCs w:val="22"/>
          <w:lang w:val="de-DE"/>
        </w:rPr>
        <w:t xml:space="preserve">andererseits </w:t>
      </w:r>
      <w:r w:rsidR="001D0043" w:rsidRPr="00A3407C">
        <w:rPr>
          <w:rFonts w:ascii="CorpoS" w:hAnsi="CorpoS"/>
          <w:sz w:val="22"/>
          <w:szCs w:val="22"/>
          <w:lang w:val="de-DE"/>
        </w:rPr>
        <w:t>wider</w:t>
      </w:r>
      <w:r w:rsidR="0090114A" w:rsidRPr="00A3407C">
        <w:rPr>
          <w:rFonts w:ascii="CorpoS" w:hAnsi="CorpoS"/>
          <w:sz w:val="22"/>
          <w:szCs w:val="22"/>
          <w:lang w:val="de-DE"/>
        </w:rPr>
        <w:t xml:space="preserve">“, </w:t>
      </w:r>
      <w:r w:rsidR="005017E2">
        <w:rPr>
          <w:rFonts w:ascii="CorpoS" w:hAnsi="CorpoS"/>
          <w:sz w:val="22"/>
          <w:szCs w:val="22"/>
          <w:lang w:val="de-DE"/>
        </w:rPr>
        <w:t>erläuterte</w:t>
      </w:r>
      <w:r w:rsidR="0090114A" w:rsidRPr="00A3407C">
        <w:rPr>
          <w:rFonts w:ascii="CorpoS" w:hAnsi="CorpoS"/>
          <w:sz w:val="22"/>
          <w:szCs w:val="22"/>
          <w:lang w:val="de-DE"/>
        </w:rPr>
        <w:t xml:space="preserve"> </w:t>
      </w:r>
      <w:r w:rsidR="005B4C0D">
        <w:rPr>
          <w:rFonts w:ascii="CorpoS" w:hAnsi="CorpoS"/>
          <w:sz w:val="22"/>
          <w:szCs w:val="22"/>
          <w:lang w:val="de-DE"/>
        </w:rPr>
        <w:t>Winkler</w:t>
      </w:r>
      <w:r w:rsidR="0090114A" w:rsidRPr="00A3407C">
        <w:rPr>
          <w:rFonts w:ascii="CorpoS" w:hAnsi="CorpoS"/>
          <w:sz w:val="22"/>
          <w:szCs w:val="22"/>
          <w:lang w:val="de-DE"/>
        </w:rPr>
        <w:t xml:space="preserve">. </w:t>
      </w:r>
      <w:r w:rsidR="001D0043" w:rsidRPr="00A3407C">
        <w:rPr>
          <w:rFonts w:ascii="CorpoS" w:hAnsi="CorpoS"/>
          <w:sz w:val="22"/>
          <w:szCs w:val="22"/>
          <w:lang w:val="de-DE"/>
        </w:rPr>
        <w:t>Die wic</w:t>
      </w:r>
      <w:r w:rsidR="001D0043" w:rsidRPr="00A3407C">
        <w:rPr>
          <w:rFonts w:ascii="CorpoS" w:hAnsi="CorpoS"/>
          <w:sz w:val="22"/>
          <w:szCs w:val="22"/>
          <w:lang w:val="de-DE"/>
        </w:rPr>
        <w:t>h</w:t>
      </w:r>
      <w:r w:rsidR="001D0043" w:rsidRPr="00A3407C">
        <w:rPr>
          <w:rFonts w:ascii="CorpoS" w:hAnsi="CorpoS"/>
          <w:sz w:val="22"/>
          <w:szCs w:val="22"/>
          <w:lang w:val="de-DE"/>
        </w:rPr>
        <w:t>tigsten Programme im Auftragsbestand sind das V2500 und die Getriebefan-Triebwerke der PW1000G-Familie, insbesondere das PW1100G-JM.</w:t>
      </w:r>
    </w:p>
    <w:p w:rsidR="009D65F9" w:rsidRPr="00A3407C" w:rsidRDefault="009D65F9" w:rsidP="009D65F9">
      <w:pPr>
        <w:tabs>
          <w:tab w:val="left" w:pos="7655"/>
          <w:tab w:val="left" w:pos="9072"/>
        </w:tabs>
        <w:spacing w:line="300" w:lineRule="exact"/>
        <w:ind w:right="283"/>
        <w:jc w:val="both"/>
        <w:rPr>
          <w:rFonts w:ascii="CorpoS" w:hAnsi="CorpoS"/>
          <w:b/>
          <w:sz w:val="22"/>
          <w:szCs w:val="22"/>
          <w:lang w:val="de-DE"/>
        </w:rPr>
      </w:pPr>
    </w:p>
    <w:p w:rsidR="009D65F9" w:rsidRPr="00B66245" w:rsidRDefault="009D65F9" w:rsidP="009D65F9">
      <w:pPr>
        <w:tabs>
          <w:tab w:val="left" w:pos="7655"/>
          <w:tab w:val="left" w:pos="9072"/>
        </w:tabs>
        <w:spacing w:line="300" w:lineRule="exact"/>
        <w:ind w:right="283"/>
        <w:jc w:val="both"/>
        <w:rPr>
          <w:rFonts w:ascii="CorpoS" w:hAnsi="CorpoS"/>
          <w:b/>
          <w:sz w:val="22"/>
          <w:szCs w:val="22"/>
          <w:lang w:val="de-DE"/>
        </w:rPr>
      </w:pPr>
      <w:r w:rsidRPr="00B66245">
        <w:rPr>
          <w:rFonts w:ascii="CorpoS" w:hAnsi="CorpoS"/>
          <w:b/>
          <w:sz w:val="22"/>
          <w:szCs w:val="22"/>
          <w:lang w:val="de-DE"/>
        </w:rPr>
        <w:t>Ergebnis</w:t>
      </w:r>
      <w:r w:rsidR="00B03205">
        <w:rPr>
          <w:rFonts w:ascii="CorpoS" w:hAnsi="CorpoS"/>
          <w:b/>
          <w:sz w:val="22"/>
          <w:szCs w:val="22"/>
          <w:lang w:val="de-DE"/>
        </w:rPr>
        <w:t>zuwachs</w:t>
      </w:r>
      <w:r w:rsidRPr="00B66245">
        <w:rPr>
          <w:rFonts w:ascii="CorpoS" w:hAnsi="CorpoS"/>
          <w:b/>
          <w:sz w:val="22"/>
          <w:szCs w:val="22"/>
          <w:lang w:val="de-DE"/>
        </w:rPr>
        <w:t xml:space="preserve"> in allen Geschäftsbereichen</w:t>
      </w:r>
    </w:p>
    <w:p w:rsidR="00900007" w:rsidRPr="00163313" w:rsidRDefault="00656C88" w:rsidP="00900007">
      <w:pPr>
        <w:tabs>
          <w:tab w:val="left" w:pos="7655"/>
          <w:tab w:val="left" w:pos="9072"/>
        </w:tabs>
        <w:spacing w:line="300" w:lineRule="exact"/>
        <w:ind w:right="283"/>
        <w:jc w:val="both"/>
        <w:rPr>
          <w:rFonts w:ascii="CorpoS" w:hAnsi="CorpoS"/>
          <w:b/>
          <w:color w:val="FF0000"/>
          <w:sz w:val="22"/>
          <w:szCs w:val="22"/>
          <w:lang w:val="de-DE"/>
        </w:rPr>
      </w:pPr>
      <w:r>
        <w:rPr>
          <w:rFonts w:ascii="CorpoS" w:hAnsi="CorpoS"/>
          <w:sz w:val="22"/>
          <w:szCs w:val="22"/>
          <w:lang w:val="de-DE"/>
        </w:rPr>
        <w:t>Das Ergebnisplus</w:t>
      </w:r>
      <w:r w:rsidR="007E223F">
        <w:rPr>
          <w:rFonts w:ascii="CorpoS" w:hAnsi="CorpoS"/>
          <w:sz w:val="22"/>
          <w:szCs w:val="22"/>
          <w:lang w:val="de-DE"/>
        </w:rPr>
        <w:t xml:space="preserve"> </w:t>
      </w:r>
      <w:r w:rsidR="00161C8C">
        <w:rPr>
          <w:rFonts w:ascii="CorpoS" w:hAnsi="CorpoS"/>
          <w:sz w:val="22"/>
          <w:szCs w:val="22"/>
          <w:lang w:val="de-DE"/>
        </w:rPr>
        <w:t xml:space="preserve">des Geschäftsjahres 2017 </w:t>
      </w:r>
      <w:r w:rsidR="007E223F">
        <w:rPr>
          <w:rFonts w:ascii="CorpoS" w:hAnsi="CorpoS"/>
          <w:sz w:val="22"/>
          <w:szCs w:val="22"/>
          <w:lang w:val="de-DE"/>
        </w:rPr>
        <w:t xml:space="preserve">ist vor allem auf </w:t>
      </w:r>
      <w:r w:rsidR="005017E2">
        <w:rPr>
          <w:rFonts w:ascii="CorpoS" w:hAnsi="CorpoS"/>
          <w:sz w:val="22"/>
          <w:szCs w:val="22"/>
          <w:lang w:val="de-DE"/>
        </w:rPr>
        <w:t>den starken Ergeb</w:t>
      </w:r>
      <w:r w:rsidR="00D508AF">
        <w:rPr>
          <w:rFonts w:ascii="CorpoS" w:hAnsi="CorpoS"/>
          <w:sz w:val="22"/>
          <w:szCs w:val="22"/>
          <w:lang w:val="de-DE"/>
        </w:rPr>
        <w:t>n</w:t>
      </w:r>
      <w:r w:rsidR="005017E2">
        <w:rPr>
          <w:rFonts w:ascii="CorpoS" w:hAnsi="CorpoS"/>
          <w:sz w:val="22"/>
          <w:szCs w:val="22"/>
          <w:lang w:val="de-DE"/>
        </w:rPr>
        <w:t>isan</w:t>
      </w:r>
      <w:r w:rsidR="00D508AF">
        <w:rPr>
          <w:rFonts w:ascii="CorpoS" w:hAnsi="CorpoS"/>
          <w:sz w:val="22"/>
          <w:szCs w:val="22"/>
          <w:lang w:val="de-DE"/>
        </w:rPr>
        <w:t>stieg</w:t>
      </w:r>
      <w:r w:rsidR="007E223F">
        <w:rPr>
          <w:rFonts w:ascii="CorpoS" w:hAnsi="CorpoS"/>
          <w:sz w:val="22"/>
          <w:szCs w:val="22"/>
          <w:lang w:val="de-DE"/>
        </w:rPr>
        <w:t xml:space="preserve"> im OEM-Geschäft zurückzuführen: </w:t>
      </w:r>
      <w:r w:rsidR="007E223F" w:rsidRPr="00656C88">
        <w:rPr>
          <w:rFonts w:ascii="CorpoS" w:hAnsi="CorpoS"/>
          <w:sz w:val="22"/>
          <w:szCs w:val="22"/>
          <w:lang w:val="de-DE"/>
        </w:rPr>
        <w:t>Hier verzeichnete die MTU ein</w:t>
      </w:r>
      <w:r w:rsidR="005017E2">
        <w:rPr>
          <w:rFonts w:ascii="CorpoS" w:hAnsi="CorpoS"/>
          <w:sz w:val="22"/>
          <w:szCs w:val="22"/>
          <w:lang w:val="de-DE"/>
        </w:rPr>
        <w:t>en Zuwachs</w:t>
      </w:r>
      <w:r w:rsidR="007E223F" w:rsidRPr="00656C88">
        <w:rPr>
          <w:rFonts w:ascii="CorpoS" w:hAnsi="CorpoS"/>
          <w:sz w:val="22"/>
          <w:szCs w:val="22"/>
          <w:lang w:val="de-DE"/>
        </w:rPr>
        <w:t xml:space="preserve"> </w:t>
      </w:r>
      <w:r w:rsidR="00D508AF">
        <w:rPr>
          <w:rFonts w:ascii="CorpoS" w:hAnsi="CorpoS"/>
          <w:sz w:val="22"/>
          <w:szCs w:val="22"/>
          <w:lang w:val="de-DE"/>
        </w:rPr>
        <w:t>von</w:t>
      </w:r>
      <w:r w:rsidR="007E223F" w:rsidRPr="00656C88">
        <w:rPr>
          <w:rFonts w:ascii="CorpoS" w:hAnsi="CorpoS"/>
          <w:sz w:val="22"/>
          <w:szCs w:val="22"/>
          <w:lang w:val="de-DE"/>
        </w:rPr>
        <w:t xml:space="preserve"> 28 % auf 412,2 Mio. € (2016: 321,5 Mio. €). </w:t>
      </w:r>
      <w:r w:rsidRPr="00656C88">
        <w:rPr>
          <w:rFonts w:ascii="CorpoS" w:hAnsi="CorpoS"/>
          <w:sz w:val="22"/>
          <w:szCs w:val="22"/>
          <w:lang w:val="de-DE"/>
        </w:rPr>
        <w:t>Die Mar</w:t>
      </w:r>
      <w:r w:rsidR="00D508AF">
        <w:rPr>
          <w:rFonts w:ascii="CorpoS" w:hAnsi="CorpoS"/>
          <w:sz w:val="22"/>
          <w:szCs w:val="22"/>
          <w:lang w:val="de-DE"/>
        </w:rPr>
        <w:t>ge kletterte</w:t>
      </w:r>
      <w:r w:rsidRPr="00656C88">
        <w:rPr>
          <w:rFonts w:ascii="CorpoS" w:hAnsi="CorpoS"/>
          <w:sz w:val="22"/>
          <w:szCs w:val="22"/>
          <w:lang w:val="de-DE"/>
        </w:rPr>
        <w:t xml:space="preserve"> von 11,1 % auf 14,3 </w:t>
      </w:r>
      <w:r w:rsidRPr="00EA0878">
        <w:rPr>
          <w:rFonts w:ascii="CorpoS" w:hAnsi="CorpoS"/>
          <w:sz w:val="22"/>
          <w:szCs w:val="22"/>
          <w:lang w:val="de-DE"/>
        </w:rPr>
        <w:t>%. „</w:t>
      </w:r>
      <w:r w:rsidR="00EA0878" w:rsidRPr="00EA0878">
        <w:rPr>
          <w:rFonts w:ascii="CorpoS" w:hAnsi="CorpoS"/>
          <w:sz w:val="22"/>
          <w:szCs w:val="22"/>
          <w:lang w:val="de-DE"/>
        </w:rPr>
        <w:t xml:space="preserve">Die Marge </w:t>
      </w:r>
      <w:r w:rsidR="009777BC">
        <w:rPr>
          <w:rFonts w:ascii="CorpoS" w:hAnsi="CorpoS"/>
          <w:sz w:val="22"/>
          <w:szCs w:val="22"/>
          <w:lang w:val="de-DE"/>
        </w:rPr>
        <w:t>war damit</w:t>
      </w:r>
      <w:r w:rsidR="00EA0878" w:rsidRPr="00EA0878">
        <w:rPr>
          <w:rFonts w:ascii="CorpoS" w:hAnsi="CorpoS"/>
          <w:sz w:val="22"/>
          <w:szCs w:val="22"/>
          <w:lang w:val="de-DE"/>
        </w:rPr>
        <w:t xml:space="preserve"> trotz des deutlichen Anstiegs der GTF-Auslieferungen im vierten Quartal</w:t>
      </w:r>
      <w:r w:rsidR="00123D36">
        <w:rPr>
          <w:rFonts w:ascii="CorpoS" w:hAnsi="CorpoS"/>
          <w:sz w:val="22"/>
          <w:szCs w:val="22"/>
          <w:lang w:val="de-DE"/>
        </w:rPr>
        <w:t xml:space="preserve"> auf</w:t>
      </w:r>
      <w:r w:rsidR="00EA0878" w:rsidRPr="00EA0878">
        <w:rPr>
          <w:rFonts w:ascii="CorpoS" w:hAnsi="CorpoS"/>
          <w:sz w:val="22"/>
          <w:szCs w:val="22"/>
          <w:lang w:val="de-DE"/>
        </w:rPr>
        <w:t xml:space="preserve"> </w:t>
      </w:r>
      <w:r w:rsidR="009777BC">
        <w:rPr>
          <w:rFonts w:ascii="CorpoS" w:hAnsi="CorpoS"/>
          <w:sz w:val="22"/>
          <w:szCs w:val="22"/>
          <w:lang w:val="de-DE"/>
        </w:rPr>
        <w:t xml:space="preserve">außergewöhnlich </w:t>
      </w:r>
      <w:r w:rsidR="00EA0878" w:rsidRPr="00EA0878">
        <w:rPr>
          <w:rFonts w:ascii="CorpoS" w:hAnsi="CorpoS"/>
          <w:sz w:val="22"/>
          <w:szCs w:val="22"/>
          <w:lang w:val="de-DE"/>
        </w:rPr>
        <w:t>hohem Niveau</w:t>
      </w:r>
      <w:r w:rsidRPr="00EA0878">
        <w:rPr>
          <w:rFonts w:ascii="CorpoS" w:hAnsi="CorpoS"/>
          <w:sz w:val="22"/>
          <w:szCs w:val="22"/>
          <w:lang w:val="de-DE"/>
        </w:rPr>
        <w:t xml:space="preserve">“, </w:t>
      </w:r>
      <w:r w:rsidR="005B0F46">
        <w:rPr>
          <w:rFonts w:ascii="CorpoS" w:hAnsi="CorpoS"/>
          <w:sz w:val="22"/>
          <w:szCs w:val="22"/>
          <w:lang w:val="de-DE"/>
        </w:rPr>
        <w:t>sagte</w:t>
      </w:r>
      <w:r w:rsidRPr="00EA0878">
        <w:rPr>
          <w:rFonts w:ascii="CorpoS" w:hAnsi="CorpoS"/>
          <w:sz w:val="22"/>
          <w:szCs w:val="22"/>
          <w:lang w:val="de-DE"/>
        </w:rPr>
        <w:t xml:space="preserve"> </w:t>
      </w:r>
      <w:r w:rsidRPr="00656C88">
        <w:rPr>
          <w:rFonts w:ascii="CorpoS" w:hAnsi="CorpoS"/>
          <w:sz w:val="22"/>
          <w:szCs w:val="22"/>
          <w:lang w:val="de-DE"/>
        </w:rPr>
        <w:t>Winkler.</w:t>
      </w:r>
      <w:r w:rsidR="00EA0878">
        <w:rPr>
          <w:rFonts w:ascii="CorpoS" w:hAnsi="CorpoS"/>
          <w:sz w:val="22"/>
          <w:szCs w:val="22"/>
          <w:lang w:val="de-DE"/>
        </w:rPr>
        <w:t xml:space="preserve"> „Gemeinsam mit Pratt &amp; Whitney haben wir letztes Jahr 374 Getriebefans an Kunden überg</w:t>
      </w:r>
      <w:r w:rsidR="00EA0878">
        <w:rPr>
          <w:rFonts w:ascii="CorpoS" w:hAnsi="CorpoS"/>
          <w:sz w:val="22"/>
          <w:szCs w:val="22"/>
          <w:lang w:val="de-DE"/>
        </w:rPr>
        <w:t>e</w:t>
      </w:r>
      <w:r w:rsidR="00EA0878">
        <w:rPr>
          <w:rFonts w:ascii="CorpoS" w:hAnsi="CorpoS"/>
          <w:sz w:val="22"/>
          <w:szCs w:val="22"/>
          <w:lang w:val="de-DE"/>
        </w:rPr>
        <w:t>ben und damit unser Auslieferungsziel erreicht.“</w:t>
      </w:r>
      <w:r w:rsidR="00900007" w:rsidRPr="00656C88">
        <w:rPr>
          <w:rFonts w:ascii="CorpoS" w:hAnsi="CorpoS"/>
          <w:sz w:val="22"/>
          <w:szCs w:val="22"/>
          <w:lang w:val="de-DE"/>
        </w:rPr>
        <w:t xml:space="preserve"> </w:t>
      </w:r>
    </w:p>
    <w:p w:rsidR="00F50134" w:rsidRPr="00163313" w:rsidRDefault="00F50134" w:rsidP="009D65F9">
      <w:pPr>
        <w:tabs>
          <w:tab w:val="left" w:pos="7655"/>
          <w:tab w:val="left" w:pos="9072"/>
        </w:tabs>
        <w:spacing w:line="300" w:lineRule="exact"/>
        <w:ind w:right="283"/>
        <w:jc w:val="both"/>
        <w:rPr>
          <w:rFonts w:ascii="CorpoS" w:hAnsi="CorpoS"/>
          <w:color w:val="FF0000"/>
          <w:sz w:val="22"/>
          <w:szCs w:val="22"/>
          <w:lang w:val="de-DE"/>
        </w:rPr>
      </w:pPr>
    </w:p>
    <w:p w:rsidR="009D65F9" w:rsidRPr="00B03205" w:rsidRDefault="00F50134" w:rsidP="009D65F9">
      <w:pPr>
        <w:tabs>
          <w:tab w:val="left" w:pos="7655"/>
          <w:tab w:val="left" w:pos="9072"/>
        </w:tabs>
        <w:spacing w:line="300" w:lineRule="exact"/>
        <w:ind w:right="283"/>
        <w:jc w:val="both"/>
        <w:rPr>
          <w:rFonts w:ascii="CorpoS" w:hAnsi="CorpoS"/>
          <w:sz w:val="22"/>
          <w:szCs w:val="22"/>
          <w:lang w:val="de-DE"/>
        </w:rPr>
      </w:pPr>
      <w:r w:rsidRPr="00B03205">
        <w:rPr>
          <w:rFonts w:ascii="CorpoS" w:hAnsi="CorpoS"/>
          <w:sz w:val="22"/>
          <w:szCs w:val="22"/>
          <w:lang w:val="de-DE"/>
        </w:rPr>
        <w:lastRenderedPageBreak/>
        <w:t xml:space="preserve">Das bereinigte EBIT der </w:t>
      </w:r>
      <w:r w:rsidR="009D65F9" w:rsidRPr="00B03205">
        <w:rPr>
          <w:rFonts w:ascii="CorpoS" w:hAnsi="CorpoS"/>
          <w:sz w:val="22"/>
          <w:szCs w:val="22"/>
          <w:lang w:val="de-DE"/>
        </w:rPr>
        <w:t xml:space="preserve">zivilen Instandhaltung </w:t>
      </w:r>
      <w:r w:rsidR="00B03205" w:rsidRPr="00B03205">
        <w:rPr>
          <w:rFonts w:ascii="CorpoS" w:hAnsi="CorpoS"/>
          <w:sz w:val="22"/>
          <w:szCs w:val="22"/>
          <w:lang w:val="de-DE"/>
        </w:rPr>
        <w:t xml:space="preserve">hat die MTU um 7 % auf 194,4 Mio. € gesteigert (2016: 181,5 Mio. €). </w:t>
      </w:r>
      <w:r w:rsidR="00816635" w:rsidRPr="00B03205">
        <w:rPr>
          <w:rFonts w:ascii="CorpoS" w:hAnsi="CorpoS"/>
          <w:sz w:val="22"/>
          <w:szCs w:val="22"/>
          <w:lang w:val="de-DE"/>
        </w:rPr>
        <w:t>D</w:t>
      </w:r>
      <w:r w:rsidRPr="00B03205">
        <w:rPr>
          <w:rFonts w:ascii="CorpoS" w:hAnsi="CorpoS"/>
          <w:sz w:val="22"/>
          <w:szCs w:val="22"/>
          <w:lang w:val="de-DE"/>
        </w:rPr>
        <w:t xml:space="preserve">ie EBIT-Marge </w:t>
      </w:r>
      <w:r w:rsidR="00816635" w:rsidRPr="00B03205">
        <w:rPr>
          <w:rFonts w:ascii="CorpoS" w:hAnsi="CorpoS"/>
          <w:sz w:val="22"/>
          <w:szCs w:val="22"/>
          <w:lang w:val="de-DE"/>
        </w:rPr>
        <w:t xml:space="preserve">des MRO-Bereichs </w:t>
      </w:r>
      <w:r w:rsidR="00B03205" w:rsidRPr="00B03205">
        <w:rPr>
          <w:rFonts w:ascii="CorpoS" w:hAnsi="CorpoS"/>
          <w:sz w:val="22"/>
          <w:szCs w:val="22"/>
          <w:lang w:val="de-DE"/>
        </w:rPr>
        <w:t>erreichte 8,5 % nach 9,5 % im Vorjahr.</w:t>
      </w:r>
    </w:p>
    <w:p w:rsidR="00974F5A" w:rsidRPr="00B03205" w:rsidRDefault="00974F5A" w:rsidP="009D65F9">
      <w:pPr>
        <w:tabs>
          <w:tab w:val="left" w:pos="7655"/>
          <w:tab w:val="left" w:pos="9072"/>
        </w:tabs>
        <w:spacing w:line="300" w:lineRule="exact"/>
        <w:ind w:right="283"/>
        <w:jc w:val="both"/>
        <w:rPr>
          <w:rFonts w:ascii="CorpoS" w:hAnsi="CorpoS"/>
          <w:sz w:val="22"/>
          <w:szCs w:val="22"/>
          <w:lang w:val="de-DE"/>
        </w:rPr>
      </w:pPr>
    </w:p>
    <w:p w:rsidR="009D65F9" w:rsidRPr="00163313" w:rsidRDefault="009D65F9" w:rsidP="009D65F9">
      <w:pPr>
        <w:tabs>
          <w:tab w:val="left" w:pos="7655"/>
          <w:tab w:val="left" w:pos="9072"/>
        </w:tabs>
        <w:spacing w:line="300" w:lineRule="exact"/>
        <w:ind w:right="283"/>
        <w:jc w:val="both"/>
        <w:rPr>
          <w:rFonts w:ascii="CorpoS" w:hAnsi="CorpoS"/>
          <w:b/>
          <w:sz w:val="22"/>
          <w:szCs w:val="22"/>
          <w:lang w:val="de-DE"/>
        </w:rPr>
      </w:pPr>
      <w:r w:rsidRPr="00163313">
        <w:rPr>
          <w:rFonts w:ascii="CorpoS" w:hAnsi="CorpoS"/>
          <w:b/>
          <w:sz w:val="22"/>
          <w:szCs w:val="22"/>
          <w:lang w:val="de-DE"/>
        </w:rPr>
        <w:t xml:space="preserve">Dividendenvorschlag am </w:t>
      </w:r>
      <w:r w:rsidR="00163313" w:rsidRPr="00163313">
        <w:rPr>
          <w:rFonts w:ascii="CorpoS" w:hAnsi="CorpoS"/>
          <w:b/>
          <w:sz w:val="22"/>
          <w:szCs w:val="22"/>
          <w:lang w:val="de-DE"/>
        </w:rPr>
        <w:t>27</w:t>
      </w:r>
      <w:r w:rsidRPr="00163313">
        <w:rPr>
          <w:rFonts w:ascii="CorpoS" w:hAnsi="CorpoS"/>
          <w:b/>
          <w:sz w:val="22"/>
          <w:szCs w:val="22"/>
          <w:lang w:val="de-DE"/>
        </w:rPr>
        <w:t xml:space="preserve">. </w:t>
      </w:r>
      <w:r w:rsidR="00163313" w:rsidRPr="00163313">
        <w:rPr>
          <w:rFonts w:ascii="CorpoS" w:hAnsi="CorpoS"/>
          <w:b/>
          <w:sz w:val="22"/>
          <w:szCs w:val="22"/>
          <w:lang w:val="de-DE"/>
        </w:rPr>
        <w:t>Februar</w:t>
      </w:r>
    </w:p>
    <w:p w:rsidR="009D65F9" w:rsidRPr="00146764" w:rsidRDefault="009D65F9" w:rsidP="009D65F9">
      <w:pPr>
        <w:tabs>
          <w:tab w:val="left" w:pos="7655"/>
          <w:tab w:val="left" w:pos="9072"/>
        </w:tabs>
        <w:spacing w:line="300" w:lineRule="exact"/>
        <w:ind w:right="283"/>
        <w:jc w:val="both"/>
        <w:rPr>
          <w:rFonts w:ascii="CorpoS" w:hAnsi="CorpoS"/>
          <w:sz w:val="22"/>
          <w:szCs w:val="22"/>
          <w:lang w:val="de-DE"/>
        </w:rPr>
      </w:pPr>
      <w:r w:rsidRPr="00146764">
        <w:rPr>
          <w:rFonts w:ascii="CorpoS" w:hAnsi="CorpoS"/>
          <w:sz w:val="22"/>
          <w:szCs w:val="22"/>
          <w:lang w:val="de-DE"/>
        </w:rPr>
        <w:t>„</w:t>
      </w:r>
      <w:r w:rsidR="00146764" w:rsidRPr="00146764">
        <w:rPr>
          <w:rFonts w:ascii="CorpoS" w:hAnsi="CorpoS"/>
          <w:sz w:val="22"/>
          <w:szCs w:val="22"/>
          <w:lang w:val="de-DE"/>
        </w:rPr>
        <w:t xml:space="preserve">Im Sinne unserer kontinuierlichen Dividendenpolitik sollen unsere Aktionäre selbstverständlich auch dieses Jahr angemessen von unserem erneuten Rekordergebnis </w:t>
      </w:r>
      <w:r w:rsidR="00146764" w:rsidRPr="005E65F7">
        <w:rPr>
          <w:rFonts w:ascii="CorpoS" w:hAnsi="CorpoS"/>
          <w:sz w:val="22"/>
          <w:szCs w:val="22"/>
          <w:lang w:val="de-DE"/>
        </w:rPr>
        <w:t>profitieren</w:t>
      </w:r>
      <w:r w:rsidR="00F50134" w:rsidRPr="005E65F7">
        <w:rPr>
          <w:rFonts w:ascii="CorpoS" w:hAnsi="CorpoS"/>
          <w:sz w:val="22"/>
          <w:szCs w:val="22"/>
          <w:lang w:val="de-DE"/>
        </w:rPr>
        <w:t>“, s</w:t>
      </w:r>
      <w:r w:rsidR="00BC3AA4" w:rsidRPr="005E65F7">
        <w:rPr>
          <w:rFonts w:ascii="CorpoS" w:hAnsi="CorpoS"/>
          <w:sz w:val="22"/>
          <w:szCs w:val="22"/>
          <w:lang w:val="de-DE"/>
        </w:rPr>
        <w:t>agte</w:t>
      </w:r>
      <w:r w:rsidR="00146764" w:rsidRPr="005E65F7">
        <w:rPr>
          <w:rFonts w:ascii="CorpoS" w:hAnsi="CorpoS"/>
          <w:sz w:val="22"/>
          <w:szCs w:val="22"/>
          <w:lang w:val="de-DE"/>
        </w:rPr>
        <w:t xml:space="preserve"> </w:t>
      </w:r>
      <w:proofErr w:type="spellStart"/>
      <w:r w:rsidR="00146764" w:rsidRPr="005E65F7">
        <w:rPr>
          <w:rFonts w:ascii="CorpoS" w:hAnsi="CorpoS"/>
          <w:sz w:val="22"/>
          <w:szCs w:val="22"/>
          <w:lang w:val="de-DE"/>
        </w:rPr>
        <w:t>Kameritsch</w:t>
      </w:r>
      <w:proofErr w:type="spellEnd"/>
      <w:r w:rsidRPr="005E65F7">
        <w:rPr>
          <w:rFonts w:ascii="CorpoS" w:hAnsi="CorpoS"/>
          <w:sz w:val="22"/>
          <w:szCs w:val="22"/>
          <w:lang w:val="de-DE"/>
        </w:rPr>
        <w:t xml:space="preserve">. </w:t>
      </w:r>
      <w:r w:rsidR="00105396">
        <w:rPr>
          <w:rFonts w:ascii="CorpoS" w:hAnsi="CorpoS"/>
          <w:sz w:val="22"/>
          <w:szCs w:val="22"/>
          <w:lang w:val="de-DE"/>
        </w:rPr>
        <w:br w:type="textWrapping" w:clear="all"/>
      </w:r>
      <w:r w:rsidR="00C74E90" w:rsidRPr="005E65F7">
        <w:rPr>
          <w:rFonts w:ascii="CorpoS" w:hAnsi="CorpoS"/>
          <w:sz w:val="22"/>
          <w:szCs w:val="22"/>
          <w:lang w:val="de-DE"/>
        </w:rPr>
        <w:t>„</w:t>
      </w:r>
      <w:r w:rsidR="005E65F7" w:rsidRPr="005E65F7">
        <w:rPr>
          <w:rFonts w:ascii="CorpoS" w:hAnsi="CorpoS"/>
          <w:sz w:val="22"/>
          <w:szCs w:val="22"/>
          <w:lang w:val="de-DE"/>
        </w:rPr>
        <w:t xml:space="preserve">Wir </w:t>
      </w:r>
      <w:r w:rsidR="00A72AF6">
        <w:rPr>
          <w:rFonts w:ascii="CorpoS" w:hAnsi="CorpoS"/>
          <w:sz w:val="22"/>
          <w:szCs w:val="22"/>
          <w:lang w:val="de-DE"/>
        </w:rPr>
        <w:t>schlagen</w:t>
      </w:r>
      <w:r w:rsidR="005E65F7" w:rsidRPr="005E65F7">
        <w:rPr>
          <w:rFonts w:ascii="CorpoS" w:hAnsi="CorpoS"/>
          <w:sz w:val="22"/>
          <w:szCs w:val="22"/>
          <w:lang w:val="de-DE"/>
        </w:rPr>
        <w:t xml:space="preserve"> dem Aufsichtsrat daher in der bilanzfeststellenden Sitzung am 27. Februar</w:t>
      </w:r>
      <w:r w:rsidR="00A72AF6">
        <w:rPr>
          <w:rFonts w:ascii="CorpoS" w:hAnsi="CorpoS"/>
          <w:sz w:val="22"/>
          <w:szCs w:val="22"/>
          <w:lang w:val="de-DE"/>
        </w:rPr>
        <w:t xml:space="preserve"> vor</w:t>
      </w:r>
      <w:r w:rsidR="005E65F7" w:rsidRPr="005E65F7">
        <w:rPr>
          <w:rFonts w:ascii="CorpoS" w:hAnsi="CorpoS"/>
          <w:sz w:val="22"/>
          <w:szCs w:val="22"/>
          <w:lang w:val="de-DE"/>
        </w:rPr>
        <w:t>, der Hauptversammlung eine Dividende von 2,30 € zur Abstimmung vorzulegen.“</w:t>
      </w:r>
      <w:r w:rsidRPr="005E65F7">
        <w:rPr>
          <w:rFonts w:ascii="CorpoS" w:hAnsi="CorpoS"/>
          <w:sz w:val="22"/>
          <w:szCs w:val="22"/>
          <w:lang w:val="de-DE"/>
        </w:rPr>
        <w:t xml:space="preserve"> Für</w:t>
      </w:r>
      <w:r w:rsidRPr="00146764">
        <w:rPr>
          <w:rFonts w:ascii="CorpoS" w:hAnsi="CorpoS"/>
          <w:sz w:val="22"/>
          <w:szCs w:val="22"/>
          <w:lang w:val="de-DE"/>
        </w:rPr>
        <w:t xml:space="preserve"> 201</w:t>
      </w:r>
      <w:r w:rsidR="00146764" w:rsidRPr="00146764">
        <w:rPr>
          <w:rFonts w:ascii="CorpoS" w:hAnsi="CorpoS"/>
          <w:sz w:val="22"/>
          <w:szCs w:val="22"/>
          <w:lang w:val="de-DE"/>
        </w:rPr>
        <w:t>6</w:t>
      </w:r>
      <w:r w:rsidRPr="00146764">
        <w:rPr>
          <w:rFonts w:ascii="CorpoS" w:hAnsi="CorpoS"/>
          <w:sz w:val="22"/>
          <w:szCs w:val="22"/>
          <w:lang w:val="de-DE"/>
        </w:rPr>
        <w:t xml:space="preserve"> hatte </w:t>
      </w:r>
      <w:r w:rsidR="00146764" w:rsidRPr="00146764">
        <w:rPr>
          <w:rFonts w:ascii="CorpoS" w:hAnsi="CorpoS"/>
          <w:sz w:val="22"/>
          <w:szCs w:val="22"/>
          <w:lang w:val="de-DE"/>
        </w:rPr>
        <w:t>das U</w:t>
      </w:r>
      <w:r w:rsidR="00146764" w:rsidRPr="00146764">
        <w:rPr>
          <w:rFonts w:ascii="CorpoS" w:hAnsi="CorpoS"/>
          <w:sz w:val="22"/>
          <w:szCs w:val="22"/>
          <w:lang w:val="de-DE"/>
        </w:rPr>
        <w:t>n</w:t>
      </w:r>
      <w:r w:rsidR="00146764" w:rsidRPr="00146764">
        <w:rPr>
          <w:rFonts w:ascii="CorpoS" w:hAnsi="CorpoS"/>
          <w:sz w:val="22"/>
          <w:szCs w:val="22"/>
          <w:lang w:val="de-DE"/>
        </w:rPr>
        <w:t>ternehmen</w:t>
      </w:r>
      <w:r w:rsidRPr="00146764">
        <w:rPr>
          <w:rFonts w:ascii="CorpoS" w:hAnsi="CorpoS"/>
          <w:sz w:val="22"/>
          <w:szCs w:val="22"/>
          <w:lang w:val="de-DE"/>
        </w:rPr>
        <w:t xml:space="preserve"> </w:t>
      </w:r>
      <w:r w:rsidR="00F50134" w:rsidRPr="00146764">
        <w:rPr>
          <w:rFonts w:ascii="CorpoS" w:hAnsi="CorpoS"/>
          <w:sz w:val="22"/>
          <w:szCs w:val="22"/>
          <w:lang w:val="de-DE"/>
        </w:rPr>
        <w:t xml:space="preserve">je Aktie </w:t>
      </w:r>
      <w:r w:rsidRPr="00146764">
        <w:rPr>
          <w:rFonts w:ascii="CorpoS" w:hAnsi="CorpoS"/>
          <w:sz w:val="22"/>
          <w:szCs w:val="22"/>
          <w:lang w:val="de-DE"/>
        </w:rPr>
        <w:t>1,</w:t>
      </w:r>
      <w:r w:rsidR="00146764" w:rsidRPr="00146764">
        <w:rPr>
          <w:rFonts w:ascii="CorpoS" w:hAnsi="CorpoS"/>
          <w:sz w:val="22"/>
          <w:szCs w:val="22"/>
          <w:lang w:val="de-DE"/>
        </w:rPr>
        <w:t>9</w:t>
      </w:r>
      <w:r w:rsidR="00F50134" w:rsidRPr="00146764">
        <w:rPr>
          <w:rFonts w:ascii="CorpoS" w:hAnsi="CorpoS"/>
          <w:sz w:val="22"/>
          <w:szCs w:val="22"/>
          <w:lang w:val="de-DE"/>
        </w:rPr>
        <w:t>0</w:t>
      </w:r>
      <w:r w:rsidRPr="00146764">
        <w:rPr>
          <w:rFonts w:ascii="CorpoS" w:hAnsi="CorpoS"/>
          <w:sz w:val="22"/>
          <w:szCs w:val="22"/>
          <w:lang w:val="de-DE"/>
        </w:rPr>
        <w:t xml:space="preserve"> € ausgeschüttet.</w:t>
      </w:r>
    </w:p>
    <w:p w:rsidR="009D65F9" w:rsidRPr="00146764" w:rsidRDefault="009D65F9" w:rsidP="009D65F9">
      <w:pPr>
        <w:tabs>
          <w:tab w:val="left" w:pos="7655"/>
          <w:tab w:val="left" w:pos="9072"/>
        </w:tabs>
        <w:spacing w:line="300" w:lineRule="exact"/>
        <w:ind w:right="283"/>
        <w:jc w:val="both"/>
        <w:rPr>
          <w:rFonts w:ascii="CorpoS" w:hAnsi="CorpoS"/>
          <w:sz w:val="22"/>
          <w:szCs w:val="22"/>
          <w:lang w:val="de-DE"/>
        </w:rPr>
      </w:pPr>
    </w:p>
    <w:p w:rsidR="009D65F9" w:rsidRPr="00146764" w:rsidRDefault="009D65F9" w:rsidP="009D65F9">
      <w:pPr>
        <w:tabs>
          <w:tab w:val="left" w:pos="7655"/>
          <w:tab w:val="left" w:pos="7938"/>
        </w:tabs>
        <w:spacing w:line="300" w:lineRule="exact"/>
        <w:ind w:right="283"/>
        <w:jc w:val="both"/>
        <w:rPr>
          <w:rFonts w:ascii="CorpoS" w:hAnsi="CorpoS"/>
          <w:b/>
          <w:sz w:val="22"/>
          <w:szCs w:val="22"/>
          <w:lang w:val="de-DE"/>
        </w:rPr>
      </w:pPr>
      <w:r w:rsidRPr="00146764">
        <w:rPr>
          <w:rFonts w:ascii="CorpoS" w:hAnsi="CorpoS"/>
          <w:b/>
          <w:sz w:val="22"/>
          <w:szCs w:val="22"/>
          <w:lang w:val="de-DE"/>
        </w:rPr>
        <w:t>Forschung und Entwicklung</w:t>
      </w:r>
    </w:p>
    <w:p w:rsidR="009D65F9" w:rsidRPr="00D82D32" w:rsidRDefault="0065411C" w:rsidP="009D65F9">
      <w:pPr>
        <w:tabs>
          <w:tab w:val="left" w:pos="7655"/>
          <w:tab w:val="left" w:pos="7938"/>
        </w:tabs>
        <w:spacing w:line="300" w:lineRule="exact"/>
        <w:ind w:right="283"/>
        <w:jc w:val="both"/>
        <w:rPr>
          <w:rFonts w:ascii="CorpoS" w:hAnsi="CorpoS"/>
          <w:sz w:val="22"/>
          <w:szCs w:val="22"/>
          <w:lang w:val="de-DE"/>
        </w:rPr>
      </w:pPr>
      <w:r>
        <w:rPr>
          <w:rFonts w:ascii="CorpoS" w:hAnsi="CorpoS"/>
          <w:sz w:val="22"/>
          <w:szCs w:val="22"/>
          <w:lang w:val="de-DE"/>
        </w:rPr>
        <w:t>Nach 208,6 Mio. € im Jahr 2016 hat d</w:t>
      </w:r>
      <w:r w:rsidR="00BC3AA4" w:rsidRPr="00D82D32">
        <w:rPr>
          <w:rFonts w:ascii="CorpoS" w:hAnsi="CorpoS"/>
          <w:sz w:val="22"/>
          <w:szCs w:val="22"/>
          <w:lang w:val="de-DE"/>
        </w:rPr>
        <w:t xml:space="preserve">ie MTU im vergangenen Geschäftsjahr 199,7 Mio. € für </w:t>
      </w:r>
      <w:r w:rsidR="00105396">
        <w:rPr>
          <w:rFonts w:ascii="CorpoS" w:hAnsi="CorpoS"/>
          <w:sz w:val="22"/>
          <w:szCs w:val="22"/>
          <w:lang w:val="de-DE"/>
        </w:rPr>
        <w:br w:type="textWrapping" w:clear="all"/>
      </w:r>
      <w:r w:rsidR="00BC3AA4" w:rsidRPr="00D82D32">
        <w:rPr>
          <w:rFonts w:ascii="CorpoS" w:hAnsi="CorpoS"/>
          <w:sz w:val="22"/>
          <w:szCs w:val="22"/>
          <w:lang w:val="de-DE"/>
        </w:rPr>
        <w:t xml:space="preserve">Forschung und Entwicklung ausgegeben. </w:t>
      </w:r>
      <w:r w:rsidR="00D82D32" w:rsidRPr="00D82D32">
        <w:rPr>
          <w:rFonts w:ascii="CorpoS" w:hAnsi="CorpoS"/>
          <w:sz w:val="22"/>
          <w:szCs w:val="22"/>
          <w:lang w:val="de-DE"/>
        </w:rPr>
        <w:t xml:space="preserve">Damit hat </w:t>
      </w:r>
      <w:r>
        <w:rPr>
          <w:rFonts w:ascii="CorpoS" w:hAnsi="CorpoS"/>
          <w:sz w:val="22"/>
          <w:szCs w:val="22"/>
          <w:lang w:val="de-DE"/>
        </w:rPr>
        <w:t xml:space="preserve">sie </w:t>
      </w:r>
      <w:r w:rsidR="00D82D32" w:rsidRPr="00D82D32">
        <w:rPr>
          <w:rFonts w:ascii="CorpoS" w:hAnsi="CorpoS"/>
          <w:sz w:val="22"/>
          <w:szCs w:val="22"/>
          <w:lang w:val="de-DE"/>
        </w:rPr>
        <w:t>die</w:t>
      </w:r>
      <w:r w:rsidR="00FE08BF" w:rsidRPr="00D82D32">
        <w:rPr>
          <w:rFonts w:ascii="CorpoS" w:hAnsi="CorpoS"/>
          <w:sz w:val="22"/>
          <w:szCs w:val="22"/>
          <w:lang w:val="de-DE"/>
        </w:rPr>
        <w:t xml:space="preserve"> Forschungs- und Entwicklungsaktivitäten </w:t>
      </w:r>
      <w:r w:rsidR="00D82D32" w:rsidRPr="00D82D32">
        <w:rPr>
          <w:rFonts w:ascii="CorpoS" w:hAnsi="CorpoS"/>
          <w:sz w:val="22"/>
          <w:szCs w:val="22"/>
          <w:lang w:val="de-DE"/>
        </w:rPr>
        <w:t>für die</w:t>
      </w:r>
      <w:r w:rsidR="00FE08BF" w:rsidRPr="00D82D32">
        <w:rPr>
          <w:rFonts w:ascii="CorpoS" w:hAnsi="CorpoS"/>
          <w:sz w:val="22"/>
          <w:szCs w:val="22"/>
          <w:lang w:val="de-DE"/>
        </w:rPr>
        <w:t xml:space="preserve"> Getriebefan-Programme und ihre Weiterentwicklung </w:t>
      </w:r>
      <w:r w:rsidR="00D82D32" w:rsidRPr="00D82D32">
        <w:rPr>
          <w:rFonts w:ascii="CorpoS" w:hAnsi="CorpoS"/>
          <w:sz w:val="22"/>
          <w:szCs w:val="22"/>
          <w:lang w:val="de-DE"/>
        </w:rPr>
        <w:t>ebenso vorangetrieben wie die F&amp;E-Arbeiten für</w:t>
      </w:r>
      <w:r w:rsidR="00FE08BF" w:rsidRPr="00D82D32">
        <w:rPr>
          <w:rFonts w:ascii="CorpoS" w:hAnsi="CorpoS"/>
          <w:sz w:val="22"/>
          <w:szCs w:val="22"/>
          <w:lang w:val="de-DE"/>
        </w:rPr>
        <w:t xml:space="preserve"> </w:t>
      </w:r>
      <w:r w:rsidR="00D82D32" w:rsidRPr="00D82D32">
        <w:rPr>
          <w:rFonts w:ascii="CorpoS" w:hAnsi="CorpoS"/>
          <w:sz w:val="22"/>
          <w:szCs w:val="22"/>
          <w:lang w:val="de-DE"/>
        </w:rPr>
        <w:t>den Boeing 777X-Antrieb</w:t>
      </w:r>
      <w:r w:rsidR="00FE08BF" w:rsidRPr="00D82D32">
        <w:rPr>
          <w:rFonts w:ascii="CorpoS" w:hAnsi="CorpoS"/>
          <w:sz w:val="22"/>
          <w:szCs w:val="22"/>
          <w:lang w:val="de-DE"/>
        </w:rPr>
        <w:t xml:space="preserve"> GE9X </w:t>
      </w:r>
      <w:r w:rsidR="00D82D32" w:rsidRPr="00D82D32">
        <w:rPr>
          <w:rFonts w:ascii="CorpoS" w:hAnsi="CorpoS"/>
          <w:sz w:val="22"/>
          <w:szCs w:val="22"/>
          <w:lang w:val="de-DE"/>
        </w:rPr>
        <w:t>und</w:t>
      </w:r>
      <w:r w:rsidR="00FE08BF" w:rsidRPr="00D82D32">
        <w:rPr>
          <w:rFonts w:ascii="CorpoS" w:hAnsi="CorpoS"/>
          <w:sz w:val="22"/>
          <w:szCs w:val="22"/>
          <w:lang w:val="de-DE"/>
        </w:rPr>
        <w:t xml:space="preserve"> Technologiestudien für zukünftige Antriebsgenerati</w:t>
      </w:r>
      <w:r w:rsidR="00FE08BF" w:rsidRPr="00D82D32">
        <w:rPr>
          <w:rFonts w:ascii="CorpoS" w:hAnsi="CorpoS"/>
          <w:sz w:val="22"/>
          <w:szCs w:val="22"/>
          <w:lang w:val="de-DE"/>
        </w:rPr>
        <w:t>o</w:t>
      </w:r>
      <w:r w:rsidR="00FE08BF" w:rsidRPr="00D82D32">
        <w:rPr>
          <w:rFonts w:ascii="CorpoS" w:hAnsi="CorpoS"/>
          <w:sz w:val="22"/>
          <w:szCs w:val="22"/>
          <w:lang w:val="de-DE"/>
        </w:rPr>
        <w:t>nen.</w:t>
      </w:r>
    </w:p>
    <w:p w:rsidR="009D65F9" w:rsidRPr="00D82D32" w:rsidRDefault="009D65F9" w:rsidP="009D65F9">
      <w:pPr>
        <w:tabs>
          <w:tab w:val="left" w:pos="7655"/>
          <w:tab w:val="left" w:pos="9072"/>
        </w:tabs>
        <w:spacing w:line="300" w:lineRule="exact"/>
        <w:ind w:right="283"/>
        <w:jc w:val="both"/>
        <w:rPr>
          <w:rFonts w:ascii="CorpoS" w:hAnsi="CorpoS"/>
          <w:sz w:val="22"/>
          <w:szCs w:val="22"/>
          <w:lang w:val="de-DE"/>
        </w:rPr>
      </w:pPr>
    </w:p>
    <w:p w:rsidR="009D65F9" w:rsidRPr="003B338A" w:rsidRDefault="003B338A" w:rsidP="009D65F9">
      <w:pPr>
        <w:tabs>
          <w:tab w:val="left" w:pos="7655"/>
          <w:tab w:val="left" w:pos="9072"/>
        </w:tabs>
        <w:spacing w:line="300" w:lineRule="exact"/>
        <w:ind w:right="283"/>
        <w:jc w:val="both"/>
        <w:rPr>
          <w:rFonts w:ascii="CorpoS" w:hAnsi="CorpoS"/>
          <w:b/>
          <w:sz w:val="22"/>
          <w:szCs w:val="22"/>
          <w:lang w:val="de-DE"/>
        </w:rPr>
      </w:pPr>
      <w:r w:rsidRPr="003B338A">
        <w:rPr>
          <w:rFonts w:ascii="CorpoS" w:hAnsi="CorpoS"/>
          <w:b/>
          <w:sz w:val="22"/>
          <w:szCs w:val="22"/>
          <w:lang w:val="de-DE"/>
        </w:rPr>
        <w:t xml:space="preserve">151,1 Mio. € </w:t>
      </w:r>
      <w:r w:rsidR="009D65F9" w:rsidRPr="003B338A">
        <w:rPr>
          <w:rFonts w:ascii="CorpoS" w:hAnsi="CorpoS"/>
          <w:b/>
          <w:sz w:val="22"/>
          <w:szCs w:val="22"/>
          <w:lang w:val="de-DE"/>
        </w:rPr>
        <w:t>Free Cashflow</w:t>
      </w:r>
    </w:p>
    <w:p w:rsidR="009D65F9" w:rsidRPr="0011204E" w:rsidRDefault="0011204E" w:rsidP="009D65F9">
      <w:pPr>
        <w:tabs>
          <w:tab w:val="left" w:pos="7655"/>
          <w:tab w:val="left" w:pos="9072"/>
        </w:tabs>
        <w:spacing w:line="300" w:lineRule="exact"/>
        <w:ind w:right="283"/>
        <w:jc w:val="both"/>
        <w:rPr>
          <w:rFonts w:ascii="CorpoS" w:hAnsi="CorpoS"/>
          <w:sz w:val="22"/>
          <w:szCs w:val="22"/>
          <w:lang w:val="de-DE"/>
        </w:rPr>
      </w:pPr>
      <w:r w:rsidRPr="0011204E">
        <w:rPr>
          <w:rFonts w:ascii="CorpoS" w:hAnsi="CorpoS"/>
          <w:sz w:val="22"/>
          <w:szCs w:val="22"/>
          <w:lang w:val="de-DE"/>
        </w:rPr>
        <w:t xml:space="preserve">Beim </w:t>
      </w:r>
      <w:r w:rsidR="009D65F9" w:rsidRPr="0011204E">
        <w:rPr>
          <w:rFonts w:ascii="CorpoS" w:hAnsi="CorpoS"/>
          <w:sz w:val="22"/>
          <w:szCs w:val="22"/>
          <w:lang w:val="de-DE"/>
        </w:rPr>
        <w:t xml:space="preserve">Free Cashflow </w:t>
      </w:r>
      <w:r w:rsidRPr="0011204E">
        <w:rPr>
          <w:rFonts w:ascii="CorpoS" w:hAnsi="CorpoS"/>
          <w:sz w:val="22"/>
          <w:szCs w:val="22"/>
          <w:lang w:val="de-DE"/>
        </w:rPr>
        <w:t>erzielte die MTU 2017 ein Plus von 84 % von 82,0 Mio. € auf 151,1 Mio. €.</w:t>
      </w:r>
      <w:r w:rsidR="009D65F9" w:rsidRPr="0011204E">
        <w:rPr>
          <w:rFonts w:ascii="CorpoS" w:hAnsi="CorpoS"/>
          <w:sz w:val="22"/>
          <w:szCs w:val="22"/>
          <w:lang w:val="de-DE"/>
        </w:rPr>
        <w:t xml:space="preserve"> </w:t>
      </w:r>
      <w:r w:rsidR="00105396">
        <w:rPr>
          <w:rFonts w:ascii="CorpoS" w:hAnsi="CorpoS"/>
          <w:sz w:val="22"/>
          <w:szCs w:val="22"/>
          <w:lang w:val="de-DE"/>
        </w:rPr>
        <w:br w:type="textWrapping" w:clear="all"/>
      </w:r>
      <w:r w:rsidR="009D65F9" w:rsidRPr="0011204E">
        <w:rPr>
          <w:rFonts w:ascii="CorpoS" w:hAnsi="CorpoS"/>
          <w:sz w:val="22"/>
          <w:szCs w:val="22"/>
          <w:lang w:val="de-DE"/>
        </w:rPr>
        <w:t>„</w:t>
      </w:r>
      <w:r w:rsidR="00372BA1" w:rsidRPr="0011204E">
        <w:rPr>
          <w:rFonts w:ascii="CorpoS" w:hAnsi="CorpoS"/>
          <w:sz w:val="22"/>
          <w:szCs w:val="22"/>
          <w:lang w:val="de-DE"/>
        </w:rPr>
        <w:t>Dieser Wert</w:t>
      </w:r>
      <w:r w:rsidRPr="0011204E">
        <w:rPr>
          <w:rFonts w:ascii="CorpoS" w:hAnsi="CorpoS"/>
          <w:sz w:val="22"/>
          <w:szCs w:val="22"/>
          <w:lang w:val="de-DE"/>
        </w:rPr>
        <w:t xml:space="preserve"> ist höher als erwartet“, </w:t>
      </w:r>
      <w:r w:rsidR="00BC3AA4">
        <w:rPr>
          <w:rFonts w:ascii="CorpoS" w:hAnsi="CorpoS"/>
          <w:sz w:val="22"/>
          <w:szCs w:val="22"/>
          <w:lang w:val="de-DE"/>
        </w:rPr>
        <w:t>so</w:t>
      </w:r>
      <w:r w:rsidRPr="0011204E">
        <w:rPr>
          <w:rFonts w:ascii="CorpoS" w:hAnsi="CorpoS"/>
          <w:sz w:val="22"/>
          <w:szCs w:val="22"/>
          <w:lang w:val="de-DE"/>
        </w:rPr>
        <w:t xml:space="preserve"> </w:t>
      </w:r>
      <w:proofErr w:type="spellStart"/>
      <w:r w:rsidRPr="0011204E">
        <w:rPr>
          <w:rFonts w:ascii="CorpoS" w:hAnsi="CorpoS"/>
          <w:sz w:val="22"/>
          <w:szCs w:val="22"/>
          <w:lang w:val="de-DE"/>
        </w:rPr>
        <w:t>Kameritsch</w:t>
      </w:r>
      <w:proofErr w:type="spellEnd"/>
      <w:r w:rsidR="008A29BD" w:rsidRPr="0011204E">
        <w:rPr>
          <w:rFonts w:ascii="CorpoS" w:hAnsi="CorpoS"/>
          <w:sz w:val="22"/>
          <w:szCs w:val="22"/>
          <w:lang w:val="de-DE"/>
        </w:rPr>
        <w:t>.</w:t>
      </w:r>
      <w:r w:rsidR="00F64931" w:rsidRPr="0011204E">
        <w:rPr>
          <w:rFonts w:ascii="CorpoS" w:hAnsi="CorpoS"/>
          <w:sz w:val="22"/>
          <w:szCs w:val="22"/>
          <w:lang w:val="de-DE"/>
        </w:rPr>
        <w:t xml:space="preserve"> </w:t>
      </w:r>
      <w:r w:rsidR="00145A04" w:rsidRPr="0011204E">
        <w:rPr>
          <w:rFonts w:ascii="CorpoS" w:hAnsi="CorpoS"/>
          <w:sz w:val="22"/>
          <w:szCs w:val="22"/>
          <w:lang w:val="de-DE"/>
        </w:rPr>
        <w:t>Gerechnet hatte die MTU</w:t>
      </w:r>
      <w:r w:rsidR="00372BA1" w:rsidRPr="0011204E">
        <w:rPr>
          <w:rFonts w:ascii="CorpoS" w:hAnsi="CorpoS"/>
          <w:sz w:val="22"/>
          <w:szCs w:val="22"/>
          <w:lang w:val="de-DE"/>
        </w:rPr>
        <w:t xml:space="preserve"> mit einem</w:t>
      </w:r>
      <w:r w:rsidR="006F00E2" w:rsidRPr="0011204E">
        <w:rPr>
          <w:rFonts w:ascii="CorpoS" w:hAnsi="CorpoS"/>
          <w:sz w:val="22"/>
          <w:szCs w:val="22"/>
          <w:lang w:val="de-DE"/>
        </w:rPr>
        <w:t xml:space="preserve"> Free Cas</w:t>
      </w:r>
      <w:r w:rsidR="006F00E2" w:rsidRPr="0011204E">
        <w:rPr>
          <w:rFonts w:ascii="CorpoS" w:hAnsi="CorpoS"/>
          <w:sz w:val="22"/>
          <w:szCs w:val="22"/>
          <w:lang w:val="de-DE"/>
        </w:rPr>
        <w:t>h</w:t>
      </w:r>
      <w:r w:rsidRPr="0011204E">
        <w:rPr>
          <w:rFonts w:ascii="CorpoS" w:hAnsi="CorpoS"/>
          <w:sz w:val="22"/>
          <w:szCs w:val="22"/>
          <w:lang w:val="de-DE"/>
        </w:rPr>
        <w:t>flow von etwa 140 Mio. €</w:t>
      </w:r>
      <w:r w:rsidR="006F00E2" w:rsidRPr="0011204E">
        <w:rPr>
          <w:rFonts w:ascii="CorpoS" w:hAnsi="CorpoS"/>
          <w:sz w:val="22"/>
          <w:szCs w:val="22"/>
          <w:lang w:val="de-DE"/>
        </w:rPr>
        <w:t>.</w:t>
      </w:r>
    </w:p>
    <w:p w:rsidR="009D65F9" w:rsidRPr="0011204E" w:rsidRDefault="009D65F9" w:rsidP="009D65F9">
      <w:pPr>
        <w:tabs>
          <w:tab w:val="left" w:pos="7655"/>
          <w:tab w:val="left" w:pos="7938"/>
        </w:tabs>
        <w:spacing w:line="300" w:lineRule="exact"/>
        <w:ind w:right="283"/>
        <w:jc w:val="both"/>
        <w:rPr>
          <w:rFonts w:ascii="CorpoS" w:hAnsi="CorpoS"/>
          <w:sz w:val="22"/>
          <w:szCs w:val="22"/>
          <w:lang w:val="de-DE"/>
        </w:rPr>
      </w:pPr>
    </w:p>
    <w:p w:rsidR="009D65F9" w:rsidRPr="00561D4A" w:rsidRDefault="009D65F9" w:rsidP="009D65F9">
      <w:pPr>
        <w:tabs>
          <w:tab w:val="left" w:pos="7655"/>
          <w:tab w:val="left" w:pos="7938"/>
        </w:tabs>
        <w:spacing w:line="300" w:lineRule="exact"/>
        <w:ind w:right="283"/>
        <w:jc w:val="both"/>
        <w:rPr>
          <w:rFonts w:ascii="CorpoS" w:hAnsi="CorpoS"/>
          <w:b/>
          <w:sz w:val="22"/>
          <w:szCs w:val="22"/>
          <w:lang w:val="de-DE"/>
        </w:rPr>
      </w:pPr>
      <w:r w:rsidRPr="00561D4A">
        <w:rPr>
          <w:rFonts w:ascii="CorpoS" w:hAnsi="CorpoS"/>
          <w:b/>
          <w:sz w:val="22"/>
          <w:szCs w:val="22"/>
          <w:lang w:val="de-DE"/>
        </w:rPr>
        <w:t>2</w:t>
      </w:r>
      <w:r w:rsidR="00561D4A" w:rsidRPr="00561D4A">
        <w:rPr>
          <w:rFonts w:ascii="CorpoS" w:hAnsi="CorpoS"/>
          <w:b/>
          <w:sz w:val="22"/>
          <w:szCs w:val="22"/>
          <w:lang w:val="de-DE"/>
        </w:rPr>
        <w:t>2</w:t>
      </w:r>
      <w:r w:rsidRPr="00561D4A">
        <w:rPr>
          <w:rFonts w:ascii="CorpoS" w:hAnsi="CorpoS"/>
          <w:b/>
          <w:sz w:val="22"/>
          <w:szCs w:val="22"/>
          <w:lang w:val="de-DE"/>
        </w:rPr>
        <w:t xml:space="preserve"> % mehr Investitionen in Sachanlagen</w:t>
      </w:r>
    </w:p>
    <w:p w:rsidR="009D65F9" w:rsidRPr="003714AE" w:rsidRDefault="00221279" w:rsidP="009D65F9">
      <w:pPr>
        <w:tabs>
          <w:tab w:val="left" w:pos="7655"/>
          <w:tab w:val="left" w:pos="9072"/>
        </w:tabs>
        <w:spacing w:line="300" w:lineRule="exact"/>
        <w:ind w:right="283"/>
        <w:jc w:val="both"/>
        <w:rPr>
          <w:rFonts w:ascii="CorpoS" w:hAnsi="CorpoS"/>
          <w:sz w:val="22"/>
          <w:szCs w:val="22"/>
          <w:lang w:val="de-DE"/>
        </w:rPr>
      </w:pPr>
      <w:r w:rsidRPr="00B012F8">
        <w:rPr>
          <w:rFonts w:ascii="CorpoS" w:hAnsi="CorpoS"/>
          <w:sz w:val="22"/>
          <w:szCs w:val="22"/>
          <w:lang w:val="de-DE"/>
        </w:rPr>
        <w:t xml:space="preserve">2017 hat die MTU 188,1 Mio. € in Sachanlagen investiert, </w:t>
      </w:r>
      <w:r w:rsidR="003714AE" w:rsidRPr="00B012F8">
        <w:rPr>
          <w:rFonts w:ascii="CorpoS" w:hAnsi="CorpoS"/>
          <w:sz w:val="22"/>
          <w:szCs w:val="22"/>
          <w:lang w:val="de-DE"/>
        </w:rPr>
        <w:t xml:space="preserve">22 % </w:t>
      </w:r>
      <w:r w:rsidRPr="00B012F8">
        <w:rPr>
          <w:rFonts w:ascii="CorpoS" w:hAnsi="CorpoS"/>
          <w:sz w:val="22"/>
          <w:szCs w:val="22"/>
          <w:lang w:val="de-DE"/>
        </w:rPr>
        <w:t>mehr als</w:t>
      </w:r>
      <w:r w:rsidR="003714AE" w:rsidRPr="00B012F8">
        <w:rPr>
          <w:rFonts w:ascii="CorpoS" w:hAnsi="CorpoS"/>
          <w:sz w:val="22"/>
          <w:szCs w:val="22"/>
          <w:lang w:val="de-DE"/>
        </w:rPr>
        <w:t xml:space="preserve"> im Vorjahr (2016:154,7 </w:t>
      </w:r>
      <w:r w:rsidRPr="00B012F8">
        <w:rPr>
          <w:rFonts w:ascii="CorpoS" w:hAnsi="CorpoS"/>
          <w:sz w:val="22"/>
          <w:szCs w:val="22"/>
          <w:lang w:val="de-DE"/>
        </w:rPr>
        <w:br w:type="textWrapping" w:clear="all"/>
      </w:r>
      <w:r w:rsidR="003714AE" w:rsidRPr="00B012F8">
        <w:rPr>
          <w:rFonts w:ascii="CorpoS" w:hAnsi="CorpoS"/>
          <w:sz w:val="22"/>
          <w:szCs w:val="22"/>
          <w:lang w:val="de-DE"/>
        </w:rPr>
        <w:t>Mio. €)</w:t>
      </w:r>
      <w:r w:rsidR="00107198" w:rsidRPr="00B012F8">
        <w:rPr>
          <w:rFonts w:ascii="CorpoS" w:hAnsi="CorpoS"/>
          <w:sz w:val="22"/>
          <w:szCs w:val="22"/>
          <w:lang w:val="de-DE"/>
        </w:rPr>
        <w:t xml:space="preserve">. </w:t>
      </w:r>
      <w:r w:rsidRPr="00B012F8">
        <w:rPr>
          <w:rFonts w:ascii="CorpoS" w:hAnsi="CorpoS"/>
          <w:sz w:val="22"/>
          <w:szCs w:val="22"/>
          <w:lang w:val="de-DE"/>
        </w:rPr>
        <w:t>Die Mittel wurden</w:t>
      </w:r>
      <w:r w:rsidR="004A5988" w:rsidRPr="00B012F8">
        <w:rPr>
          <w:rFonts w:ascii="CorpoS" w:hAnsi="CorpoS"/>
          <w:sz w:val="22"/>
          <w:szCs w:val="22"/>
          <w:lang w:val="de-DE"/>
        </w:rPr>
        <w:t xml:space="preserve"> vor allem </w:t>
      </w:r>
      <w:r w:rsidRPr="00B012F8">
        <w:rPr>
          <w:rFonts w:ascii="CorpoS" w:hAnsi="CorpoS"/>
          <w:sz w:val="22"/>
          <w:szCs w:val="22"/>
          <w:lang w:val="de-DE"/>
        </w:rPr>
        <w:t>für</w:t>
      </w:r>
      <w:r w:rsidR="00204EE6" w:rsidRPr="00B012F8">
        <w:rPr>
          <w:rFonts w:ascii="CorpoS" w:hAnsi="CorpoS"/>
          <w:sz w:val="22"/>
          <w:szCs w:val="22"/>
          <w:lang w:val="de-DE"/>
        </w:rPr>
        <w:t xml:space="preserve"> Lease</w:t>
      </w:r>
      <w:r w:rsidR="004A5988" w:rsidRPr="00B012F8">
        <w:rPr>
          <w:rFonts w:ascii="CorpoS" w:hAnsi="CorpoS"/>
          <w:sz w:val="22"/>
          <w:szCs w:val="22"/>
          <w:lang w:val="de-DE"/>
        </w:rPr>
        <w:t>-</w:t>
      </w:r>
      <w:r w:rsidR="00204EE6" w:rsidRPr="00B012F8">
        <w:rPr>
          <w:rFonts w:ascii="CorpoS" w:hAnsi="CorpoS"/>
          <w:sz w:val="22"/>
          <w:szCs w:val="22"/>
          <w:lang w:val="de-DE"/>
        </w:rPr>
        <w:t>Triebwerke sowie die Erweiterung des Programmportf</w:t>
      </w:r>
      <w:r w:rsidR="00204EE6" w:rsidRPr="00B012F8">
        <w:rPr>
          <w:rFonts w:ascii="CorpoS" w:hAnsi="CorpoS"/>
          <w:sz w:val="22"/>
          <w:szCs w:val="22"/>
          <w:lang w:val="de-DE"/>
        </w:rPr>
        <w:t>o</w:t>
      </w:r>
      <w:r w:rsidR="00204EE6" w:rsidRPr="00B012F8">
        <w:rPr>
          <w:rFonts w:ascii="CorpoS" w:hAnsi="CorpoS"/>
          <w:sz w:val="22"/>
          <w:szCs w:val="22"/>
          <w:lang w:val="de-DE"/>
        </w:rPr>
        <w:t>lios im zivilen Instandhaltungsgeschäft</w:t>
      </w:r>
      <w:r w:rsidRPr="00B012F8">
        <w:rPr>
          <w:rFonts w:ascii="CorpoS" w:hAnsi="CorpoS"/>
          <w:sz w:val="22"/>
          <w:szCs w:val="22"/>
          <w:lang w:val="de-DE"/>
        </w:rPr>
        <w:t xml:space="preserve"> verwendet</w:t>
      </w:r>
      <w:r w:rsidR="00204EE6" w:rsidRPr="00B012F8">
        <w:rPr>
          <w:rFonts w:ascii="CorpoS" w:hAnsi="CorpoS"/>
          <w:sz w:val="22"/>
          <w:szCs w:val="22"/>
          <w:lang w:val="de-DE"/>
        </w:rPr>
        <w:t>.</w:t>
      </w:r>
      <w:r w:rsidR="00204EE6" w:rsidRPr="004A5988">
        <w:rPr>
          <w:rFonts w:ascii="CorpoS" w:hAnsi="CorpoS"/>
          <w:sz w:val="22"/>
          <w:szCs w:val="22"/>
          <w:lang w:val="de-DE"/>
        </w:rPr>
        <w:t xml:space="preserve"> </w:t>
      </w:r>
    </w:p>
    <w:p w:rsidR="009D65F9" w:rsidRPr="003714AE" w:rsidRDefault="009D65F9" w:rsidP="009D65F9">
      <w:pPr>
        <w:tabs>
          <w:tab w:val="left" w:pos="7938"/>
        </w:tabs>
        <w:spacing w:after="10" w:line="300" w:lineRule="exact"/>
        <w:ind w:right="284"/>
        <w:jc w:val="both"/>
        <w:rPr>
          <w:rFonts w:ascii="CorpoS" w:eastAsia="SimSun" w:hAnsi="CorpoS"/>
          <w:sz w:val="22"/>
          <w:szCs w:val="22"/>
          <w:lang w:val="de-DE" w:eastAsia="zh-CN"/>
        </w:rPr>
      </w:pPr>
    </w:p>
    <w:p w:rsidR="009D65F9" w:rsidRPr="00625232" w:rsidRDefault="00625232" w:rsidP="009D65F9">
      <w:pPr>
        <w:tabs>
          <w:tab w:val="left" w:pos="7938"/>
        </w:tabs>
        <w:spacing w:after="10" w:line="300" w:lineRule="exact"/>
        <w:ind w:right="284"/>
        <w:jc w:val="both"/>
        <w:rPr>
          <w:rFonts w:ascii="CorpoS" w:eastAsia="SimSun" w:hAnsi="CorpoS"/>
          <w:b/>
          <w:sz w:val="22"/>
          <w:szCs w:val="22"/>
          <w:lang w:val="de-DE" w:eastAsia="zh-CN"/>
        </w:rPr>
      </w:pPr>
      <w:r w:rsidRPr="00625232">
        <w:rPr>
          <w:rFonts w:ascii="CorpoS" w:eastAsia="SimSun" w:hAnsi="CorpoS"/>
          <w:b/>
          <w:sz w:val="22"/>
          <w:szCs w:val="22"/>
          <w:lang w:val="de-DE" w:eastAsia="zh-CN"/>
        </w:rPr>
        <w:t>6 % mehr</w:t>
      </w:r>
      <w:r w:rsidR="009D65F9" w:rsidRPr="00625232">
        <w:rPr>
          <w:rFonts w:ascii="CorpoS" w:eastAsia="SimSun" w:hAnsi="CorpoS"/>
          <w:b/>
          <w:sz w:val="22"/>
          <w:szCs w:val="22"/>
          <w:lang w:val="de-DE" w:eastAsia="zh-CN"/>
        </w:rPr>
        <w:t xml:space="preserve"> Mitarbeiter</w:t>
      </w:r>
    </w:p>
    <w:p w:rsidR="009D65F9" w:rsidRPr="00625232" w:rsidRDefault="00625232" w:rsidP="009D65F9">
      <w:pPr>
        <w:tabs>
          <w:tab w:val="left" w:pos="7938"/>
        </w:tabs>
        <w:spacing w:after="10" w:line="300" w:lineRule="exact"/>
        <w:ind w:right="284"/>
        <w:jc w:val="both"/>
        <w:rPr>
          <w:rFonts w:ascii="CorpoS" w:eastAsia="SimSun" w:hAnsi="CorpoS"/>
          <w:sz w:val="22"/>
          <w:szCs w:val="22"/>
          <w:lang w:val="de-DE" w:eastAsia="zh-CN"/>
        </w:rPr>
      </w:pPr>
      <w:r w:rsidRPr="00625232">
        <w:rPr>
          <w:rFonts w:ascii="CorpoS" w:eastAsia="SimSun" w:hAnsi="CorpoS"/>
          <w:sz w:val="22"/>
          <w:szCs w:val="22"/>
          <w:lang w:val="de-DE" w:eastAsia="zh-CN"/>
        </w:rPr>
        <w:t>Mit 8.846 Personen beschäftigte die MTU am Jahresende 6 % mehr Mitarbeiter als Ende 2016 (31.12.2016: 8.368 Mitarbeiter). Neueinstellungen gab es vor allem an den Instandhaltungsstando</w:t>
      </w:r>
      <w:r w:rsidRPr="00625232">
        <w:rPr>
          <w:rFonts w:ascii="CorpoS" w:eastAsia="SimSun" w:hAnsi="CorpoS"/>
          <w:sz w:val="22"/>
          <w:szCs w:val="22"/>
          <w:lang w:val="de-DE" w:eastAsia="zh-CN"/>
        </w:rPr>
        <w:t>r</w:t>
      </w:r>
      <w:r w:rsidRPr="00625232">
        <w:rPr>
          <w:rFonts w:ascii="CorpoS" w:eastAsia="SimSun" w:hAnsi="CorpoS"/>
          <w:sz w:val="22"/>
          <w:szCs w:val="22"/>
          <w:lang w:val="de-DE" w:eastAsia="zh-CN"/>
        </w:rPr>
        <w:t xml:space="preserve">ten Hannover und Ludwigsfelde sowie bei der MTU Aero Engines </w:t>
      </w:r>
      <w:proofErr w:type="spellStart"/>
      <w:r w:rsidRPr="00625232">
        <w:rPr>
          <w:rFonts w:ascii="CorpoS" w:eastAsia="SimSun" w:hAnsi="CorpoS"/>
          <w:sz w:val="22"/>
          <w:szCs w:val="22"/>
          <w:lang w:val="de-DE" w:eastAsia="zh-CN"/>
        </w:rPr>
        <w:t>Polska</w:t>
      </w:r>
      <w:proofErr w:type="spellEnd"/>
      <w:r w:rsidRPr="00625232">
        <w:rPr>
          <w:rFonts w:ascii="CorpoS" w:eastAsia="SimSun" w:hAnsi="CorpoS"/>
          <w:sz w:val="22"/>
          <w:szCs w:val="22"/>
          <w:lang w:val="de-DE" w:eastAsia="zh-CN"/>
        </w:rPr>
        <w:t xml:space="preserve"> und am Unternehmenssitz in München.</w:t>
      </w:r>
    </w:p>
    <w:p w:rsidR="009D65F9" w:rsidRPr="00163313" w:rsidRDefault="009D65F9" w:rsidP="009D65F9">
      <w:pPr>
        <w:tabs>
          <w:tab w:val="left" w:pos="7655"/>
          <w:tab w:val="left" w:pos="9072"/>
        </w:tabs>
        <w:spacing w:line="300" w:lineRule="exact"/>
        <w:ind w:right="283"/>
        <w:jc w:val="both"/>
        <w:rPr>
          <w:rFonts w:ascii="CorpoS" w:eastAsia="SimSun" w:hAnsi="CorpoS"/>
          <w:color w:val="FF0000"/>
          <w:sz w:val="22"/>
          <w:szCs w:val="22"/>
          <w:lang w:val="de-DE" w:eastAsia="zh-CN"/>
        </w:rPr>
      </w:pPr>
    </w:p>
    <w:p w:rsidR="00C51A14" w:rsidRPr="006928A4" w:rsidRDefault="009D65F9" w:rsidP="003514EE">
      <w:pPr>
        <w:autoSpaceDE w:val="0"/>
        <w:autoSpaceDN w:val="0"/>
        <w:adjustRightInd w:val="0"/>
        <w:spacing w:after="10" w:line="300" w:lineRule="exact"/>
        <w:ind w:right="284"/>
        <w:rPr>
          <w:rFonts w:ascii="CorpoS" w:eastAsia="SimSun" w:hAnsi="CorpoS"/>
          <w:color w:val="FF0000"/>
          <w:sz w:val="22"/>
          <w:szCs w:val="22"/>
          <w:lang w:val="de-DE" w:eastAsia="zh-CN"/>
        </w:rPr>
      </w:pPr>
      <w:r w:rsidRPr="00CA3A26">
        <w:rPr>
          <w:rFonts w:ascii="CorpoS" w:eastAsia="Times New Roman" w:hAnsi="CorpoS" w:cs="CorpoS"/>
          <w:sz w:val="22"/>
          <w:szCs w:val="22"/>
          <w:lang w:val="de-DE" w:eastAsia="de-DE"/>
        </w:rPr>
        <w:t xml:space="preserve">Die MTU Aero Engines veröffentlicht ihren Geschäftsbericht am </w:t>
      </w:r>
      <w:r w:rsidR="00163313">
        <w:rPr>
          <w:rFonts w:ascii="CorpoS" w:eastAsia="Times New Roman" w:hAnsi="CorpoS" w:cs="CorpoS"/>
          <w:sz w:val="22"/>
          <w:szCs w:val="22"/>
          <w:lang w:val="de-DE" w:eastAsia="de-DE"/>
        </w:rPr>
        <w:t>27</w:t>
      </w:r>
      <w:r w:rsidRPr="00CA3A26">
        <w:rPr>
          <w:rFonts w:ascii="CorpoS" w:eastAsia="Times New Roman" w:hAnsi="CorpoS" w:cs="CorpoS"/>
          <w:sz w:val="22"/>
          <w:szCs w:val="22"/>
          <w:lang w:val="de-DE" w:eastAsia="de-DE"/>
        </w:rPr>
        <w:t xml:space="preserve">. </w:t>
      </w:r>
      <w:r w:rsidR="00163313">
        <w:rPr>
          <w:rFonts w:ascii="CorpoS" w:eastAsia="Times New Roman" w:hAnsi="CorpoS" w:cs="CorpoS"/>
          <w:sz w:val="22"/>
          <w:szCs w:val="22"/>
          <w:lang w:val="de-DE" w:eastAsia="de-DE"/>
        </w:rPr>
        <w:t>Februar</w:t>
      </w:r>
      <w:r w:rsidRPr="00CA3A26">
        <w:rPr>
          <w:rFonts w:ascii="CorpoS" w:eastAsia="Times New Roman" w:hAnsi="CorpoS" w:cs="CorpoS"/>
          <w:sz w:val="22"/>
          <w:szCs w:val="22"/>
          <w:lang w:val="de-DE" w:eastAsia="de-DE"/>
        </w:rPr>
        <w:t xml:space="preserve"> 201</w:t>
      </w:r>
      <w:r w:rsidR="00163313">
        <w:rPr>
          <w:rFonts w:ascii="CorpoS" w:eastAsia="Times New Roman" w:hAnsi="CorpoS" w:cs="CorpoS"/>
          <w:sz w:val="22"/>
          <w:szCs w:val="22"/>
          <w:lang w:val="de-DE" w:eastAsia="de-DE"/>
        </w:rPr>
        <w:t>8</w:t>
      </w:r>
      <w:r w:rsidRPr="00CA3A26">
        <w:rPr>
          <w:rFonts w:ascii="CorpoS" w:eastAsia="Times New Roman" w:hAnsi="CorpoS" w:cs="CorpoS"/>
          <w:sz w:val="22"/>
          <w:szCs w:val="22"/>
          <w:lang w:val="de-DE" w:eastAsia="de-DE"/>
        </w:rPr>
        <w:t>.</w:t>
      </w:r>
    </w:p>
    <w:p w:rsidR="00766743" w:rsidRPr="00AB6495" w:rsidRDefault="00150467" w:rsidP="00B344FE">
      <w:pPr>
        <w:rPr>
          <w:rFonts w:ascii="CorpoS" w:hAnsi="CorpoS"/>
          <w:b/>
          <w:sz w:val="22"/>
          <w:szCs w:val="22"/>
          <w:lang w:val="de-DE"/>
        </w:rPr>
      </w:pPr>
      <w:r w:rsidRPr="006928A4">
        <w:rPr>
          <w:rFonts w:ascii="CorpoS" w:hAnsi="CorpoS"/>
          <w:b/>
          <w:color w:val="FF0000"/>
          <w:sz w:val="22"/>
          <w:szCs w:val="22"/>
          <w:lang w:val="de-DE"/>
        </w:rPr>
        <w:br w:type="page"/>
      </w:r>
      <w:r w:rsidR="00D822B2">
        <w:rPr>
          <w:rFonts w:ascii="CorpoS" w:hAnsi="CorpoS"/>
          <w:b/>
          <w:sz w:val="22"/>
          <w:szCs w:val="22"/>
          <w:lang w:val="de-DE"/>
        </w:rPr>
        <w:lastRenderedPageBreak/>
        <w:t xml:space="preserve">MTU Aero Engines – Eckdaten </w:t>
      </w:r>
      <w:r w:rsidR="006928A4">
        <w:rPr>
          <w:rFonts w:ascii="CorpoS" w:hAnsi="CorpoS"/>
          <w:b/>
          <w:sz w:val="22"/>
          <w:szCs w:val="22"/>
          <w:lang w:val="de-DE"/>
        </w:rPr>
        <w:t>für</w:t>
      </w:r>
      <w:r w:rsidR="00766743" w:rsidRPr="00AB6495">
        <w:rPr>
          <w:rFonts w:ascii="CorpoS" w:hAnsi="CorpoS"/>
          <w:b/>
          <w:sz w:val="22"/>
          <w:szCs w:val="22"/>
          <w:lang w:val="de-DE"/>
        </w:rPr>
        <w:t xml:space="preserve"> 201</w:t>
      </w:r>
      <w:r w:rsidR="00163313">
        <w:rPr>
          <w:rFonts w:ascii="CorpoS" w:hAnsi="CorpoS"/>
          <w:b/>
          <w:sz w:val="22"/>
          <w:szCs w:val="22"/>
          <w:lang w:val="de-DE"/>
        </w:rPr>
        <w:t>7</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Rechnungslegung nach IFRS)</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511729" w:rsidRPr="003423A0" w:rsidTr="00DE3D5A">
        <w:tc>
          <w:tcPr>
            <w:tcW w:w="3969" w:type="dxa"/>
            <w:tcBorders>
              <w:right w:val="single" w:sz="4" w:space="0" w:color="auto"/>
            </w:tcBorders>
            <w:shd w:val="clear" w:color="auto" w:fill="auto"/>
          </w:tcPr>
          <w:p w:rsidR="00511729" w:rsidRPr="00AB6495" w:rsidRDefault="00511729" w:rsidP="003A32EF">
            <w:pPr>
              <w:rPr>
                <w:rFonts w:ascii="CorpoS" w:hAnsi="CorpoS"/>
                <w:b/>
                <w:sz w:val="22"/>
                <w:szCs w:val="22"/>
              </w:rPr>
            </w:pPr>
            <w:r w:rsidRPr="00AB6495">
              <w:rPr>
                <w:rFonts w:ascii="CorpoS" w:hAnsi="CorpoS"/>
                <w:b/>
                <w:sz w:val="22"/>
                <w:szCs w:val="22"/>
              </w:rPr>
              <w:t>MTU Aero Engines</w:t>
            </w:r>
          </w:p>
          <w:p w:rsidR="00511729" w:rsidRPr="00AB6495" w:rsidRDefault="00511729" w:rsidP="003A32EF">
            <w:pPr>
              <w:rPr>
                <w:rFonts w:ascii="CorpoS" w:hAnsi="CorpoS"/>
                <w:b/>
                <w:sz w:val="22"/>
                <w:szCs w:val="22"/>
              </w:rPr>
            </w:pPr>
          </w:p>
        </w:tc>
        <w:tc>
          <w:tcPr>
            <w:tcW w:w="1134" w:type="dxa"/>
            <w:tcBorders>
              <w:left w:val="single" w:sz="4" w:space="0" w:color="auto"/>
              <w:right w:val="single" w:sz="4" w:space="0" w:color="auto"/>
            </w:tcBorders>
          </w:tcPr>
          <w:p w:rsidR="00511729" w:rsidRDefault="00511729" w:rsidP="00163313">
            <w:pPr>
              <w:jc w:val="right"/>
              <w:rPr>
                <w:rFonts w:ascii="CorpoS" w:hAnsi="CorpoS"/>
                <w:b/>
                <w:sz w:val="22"/>
                <w:szCs w:val="22"/>
                <w:lang w:val="de-DE"/>
              </w:rPr>
            </w:pPr>
            <w:r>
              <w:rPr>
                <w:rFonts w:ascii="CorpoS" w:hAnsi="CorpoS"/>
                <w:b/>
                <w:sz w:val="22"/>
                <w:szCs w:val="22"/>
                <w:lang w:val="de-DE"/>
              </w:rPr>
              <w:t>Q</w:t>
            </w:r>
            <w:r w:rsidR="007108C7">
              <w:rPr>
                <w:rFonts w:ascii="CorpoS" w:hAnsi="CorpoS"/>
                <w:b/>
                <w:sz w:val="22"/>
                <w:szCs w:val="22"/>
                <w:lang w:val="de-DE"/>
              </w:rPr>
              <w:t>4</w:t>
            </w:r>
            <w:r>
              <w:rPr>
                <w:rFonts w:ascii="CorpoS" w:hAnsi="CorpoS"/>
                <w:b/>
                <w:sz w:val="22"/>
                <w:szCs w:val="22"/>
                <w:lang w:val="de-DE"/>
              </w:rPr>
              <w:t xml:space="preserve"> 201</w:t>
            </w:r>
            <w:r w:rsidR="00163313">
              <w:rPr>
                <w:rFonts w:ascii="CorpoS" w:hAnsi="CorpoS"/>
                <w:b/>
                <w:sz w:val="22"/>
                <w:szCs w:val="22"/>
                <w:lang w:val="de-DE"/>
              </w:rPr>
              <w:t>6</w:t>
            </w:r>
          </w:p>
        </w:tc>
        <w:tc>
          <w:tcPr>
            <w:tcW w:w="1134" w:type="dxa"/>
            <w:tcBorders>
              <w:left w:val="single" w:sz="4" w:space="0" w:color="auto"/>
              <w:right w:val="single" w:sz="18" w:space="0" w:color="auto"/>
            </w:tcBorders>
          </w:tcPr>
          <w:p w:rsidR="00511729" w:rsidRDefault="007108C7" w:rsidP="00163313">
            <w:pPr>
              <w:jc w:val="right"/>
              <w:rPr>
                <w:rFonts w:ascii="CorpoS" w:hAnsi="CorpoS"/>
                <w:b/>
                <w:sz w:val="22"/>
                <w:szCs w:val="22"/>
                <w:lang w:val="de-DE"/>
              </w:rPr>
            </w:pPr>
            <w:r>
              <w:rPr>
                <w:rFonts w:ascii="CorpoS" w:hAnsi="CorpoS"/>
                <w:b/>
                <w:sz w:val="22"/>
                <w:szCs w:val="22"/>
                <w:lang w:val="de-DE"/>
              </w:rPr>
              <w:t>Q4</w:t>
            </w:r>
            <w:r w:rsidR="00511729">
              <w:rPr>
                <w:rFonts w:ascii="CorpoS" w:hAnsi="CorpoS"/>
                <w:b/>
                <w:sz w:val="22"/>
                <w:szCs w:val="22"/>
                <w:lang w:val="de-DE"/>
              </w:rPr>
              <w:t xml:space="preserve"> 201</w:t>
            </w:r>
            <w:r w:rsidR="00163313">
              <w:rPr>
                <w:rFonts w:ascii="CorpoS" w:hAnsi="CorpoS"/>
                <w:b/>
                <w:sz w:val="22"/>
                <w:szCs w:val="22"/>
                <w:lang w:val="de-DE"/>
              </w:rPr>
              <w:t>7</w:t>
            </w:r>
          </w:p>
        </w:tc>
        <w:tc>
          <w:tcPr>
            <w:tcW w:w="1276" w:type="dxa"/>
            <w:tcBorders>
              <w:top w:val="single" w:sz="18" w:space="0" w:color="auto"/>
              <w:left w:val="single" w:sz="18" w:space="0" w:color="auto"/>
            </w:tcBorders>
            <w:shd w:val="clear" w:color="auto" w:fill="auto"/>
          </w:tcPr>
          <w:p w:rsidR="00511729" w:rsidRPr="003423A0" w:rsidRDefault="00511729" w:rsidP="003A32EF">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sidR="007108C7">
              <w:rPr>
                <w:rFonts w:ascii="CorpoS" w:hAnsi="CorpoS"/>
                <w:b/>
                <w:sz w:val="22"/>
                <w:szCs w:val="22"/>
                <w:lang w:val="de-DE"/>
              </w:rPr>
              <w:t>Dez</w:t>
            </w:r>
            <w:r w:rsidRPr="003423A0">
              <w:rPr>
                <w:rFonts w:ascii="CorpoS" w:hAnsi="CorpoS"/>
                <w:b/>
                <w:sz w:val="22"/>
                <w:szCs w:val="22"/>
                <w:lang w:val="de-DE"/>
              </w:rPr>
              <w:t>. 201</w:t>
            </w:r>
            <w:r w:rsidR="00163313">
              <w:rPr>
                <w:rFonts w:ascii="CorpoS" w:hAnsi="CorpoS"/>
                <w:b/>
                <w:sz w:val="22"/>
                <w:szCs w:val="22"/>
                <w:lang w:val="de-DE"/>
              </w:rPr>
              <w:t>6</w:t>
            </w:r>
          </w:p>
          <w:p w:rsidR="00511729" w:rsidRPr="003423A0" w:rsidRDefault="00511729" w:rsidP="003A32EF">
            <w:pPr>
              <w:jc w:val="right"/>
              <w:rPr>
                <w:rFonts w:ascii="CorpoS" w:hAnsi="CorpoS"/>
                <w:i/>
                <w:sz w:val="16"/>
                <w:szCs w:val="16"/>
                <w:lang w:val="de-DE"/>
              </w:rPr>
            </w:pPr>
          </w:p>
        </w:tc>
        <w:tc>
          <w:tcPr>
            <w:tcW w:w="1276" w:type="dxa"/>
            <w:tcBorders>
              <w:top w:val="single" w:sz="18" w:space="0" w:color="auto"/>
            </w:tcBorders>
            <w:shd w:val="clear" w:color="auto" w:fill="auto"/>
          </w:tcPr>
          <w:p w:rsidR="00511729" w:rsidRPr="00712A02" w:rsidRDefault="00511729" w:rsidP="00163313">
            <w:pPr>
              <w:jc w:val="right"/>
              <w:rPr>
                <w:rFonts w:ascii="CorpoS" w:hAnsi="CorpoS"/>
                <w:b/>
                <w:sz w:val="22"/>
                <w:szCs w:val="22"/>
                <w:lang w:val="de-DE"/>
              </w:rPr>
            </w:pPr>
            <w:r>
              <w:rPr>
                <w:rFonts w:ascii="CorpoS" w:hAnsi="CorpoS"/>
                <w:b/>
                <w:sz w:val="22"/>
                <w:szCs w:val="22"/>
                <w:lang w:val="de-DE"/>
              </w:rPr>
              <w:t xml:space="preserve">per </w:t>
            </w:r>
            <w:r w:rsidR="007108C7">
              <w:rPr>
                <w:rFonts w:ascii="CorpoS" w:hAnsi="CorpoS"/>
                <w:b/>
                <w:sz w:val="22"/>
                <w:szCs w:val="22"/>
                <w:lang w:val="de-DE"/>
              </w:rPr>
              <w:t>Dez</w:t>
            </w:r>
            <w:r>
              <w:rPr>
                <w:rFonts w:ascii="CorpoS" w:hAnsi="CorpoS"/>
                <w:b/>
                <w:sz w:val="22"/>
                <w:szCs w:val="22"/>
                <w:lang w:val="de-DE"/>
              </w:rPr>
              <w:t>.</w:t>
            </w:r>
            <w:r w:rsidRPr="003423A0">
              <w:rPr>
                <w:rFonts w:ascii="CorpoS" w:hAnsi="CorpoS"/>
                <w:b/>
                <w:sz w:val="22"/>
                <w:szCs w:val="22"/>
                <w:lang w:val="de-DE"/>
              </w:rPr>
              <w:t xml:space="preserve"> 201</w:t>
            </w:r>
            <w:r w:rsidR="00163313">
              <w:rPr>
                <w:rFonts w:ascii="CorpoS" w:hAnsi="CorpoS"/>
                <w:b/>
                <w:sz w:val="22"/>
                <w:szCs w:val="22"/>
                <w:lang w:val="de-DE"/>
              </w:rPr>
              <w:t>7</w:t>
            </w:r>
          </w:p>
        </w:tc>
        <w:tc>
          <w:tcPr>
            <w:tcW w:w="1418" w:type="dxa"/>
            <w:tcBorders>
              <w:top w:val="single" w:sz="18" w:space="0" w:color="auto"/>
              <w:right w:val="single" w:sz="18" w:space="0" w:color="auto"/>
            </w:tcBorders>
            <w:shd w:val="clear" w:color="auto" w:fill="auto"/>
          </w:tcPr>
          <w:p w:rsidR="00511729" w:rsidRPr="003423A0" w:rsidRDefault="00511729" w:rsidP="003A32EF">
            <w:pPr>
              <w:ind w:right="33"/>
              <w:rPr>
                <w:rFonts w:ascii="CorpoS" w:hAnsi="CorpoS"/>
                <w:b/>
                <w:sz w:val="22"/>
                <w:szCs w:val="22"/>
                <w:lang w:val="de-DE"/>
              </w:rPr>
            </w:pPr>
            <w:r w:rsidRPr="003423A0">
              <w:rPr>
                <w:rFonts w:ascii="CorpoS" w:hAnsi="CorpoS"/>
                <w:b/>
                <w:sz w:val="22"/>
                <w:szCs w:val="22"/>
                <w:lang w:val="de-DE"/>
              </w:rPr>
              <w:t>Veränd</w:t>
            </w:r>
            <w:r w:rsidRPr="003423A0">
              <w:rPr>
                <w:rFonts w:ascii="CorpoS" w:hAnsi="CorpoS"/>
                <w:b/>
                <w:sz w:val="22"/>
                <w:szCs w:val="22"/>
                <w:lang w:val="de-DE"/>
              </w:rPr>
              <w:t>e</w:t>
            </w:r>
            <w:r w:rsidRPr="003423A0">
              <w:rPr>
                <w:rFonts w:ascii="CorpoS" w:hAnsi="CorpoS"/>
                <w:b/>
                <w:sz w:val="22"/>
                <w:szCs w:val="22"/>
                <w:lang w:val="de-DE"/>
              </w:rPr>
              <w:t>rung</w:t>
            </w:r>
          </w:p>
        </w:tc>
      </w:tr>
      <w:tr w:rsidR="00A92169" w:rsidRPr="003423A0" w:rsidTr="00DE3D5A">
        <w:tc>
          <w:tcPr>
            <w:tcW w:w="3969" w:type="dxa"/>
            <w:tcBorders>
              <w:right w:val="single" w:sz="4" w:space="0" w:color="auto"/>
            </w:tcBorders>
            <w:shd w:val="clear" w:color="auto" w:fill="auto"/>
          </w:tcPr>
          <w:p w:rsidR="00A92169" w:rsidRPr="003423A0" w:rsidRDefault="00A92169" w:rsidP="003A32EF">
            <w:pPr>
              <w:rPr>
                <w:rFonts w:ascii="CorpoS" w:hAnsi="CorpoS"/>
                <w:sz w:val="22"/>
                <w:szCs w:val="22"/>
                <w:lang w:val="de-DE"/>
              </w:rPr>
            </w:pPr>
            <w:r w:rsidRPr="003423A0">
              <w:rPr>
                <w:rFonts w:ascii="CorpoS" w:hAnsi="CorpoS"/>
                <w:sz w:val="22"/>
                <w:szCs w:val="22"/>
                <w:lang w:val="de-DE"/>
              </w:rPr>
              <w:t>Umsatz</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1.331,4</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1.290,9</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4.732,7</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5.036,3</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+ 6,4 %</w:t>
            </w:r>
          </w:p>
        </w:tc>
      </w:tr>
      <w:tr w:rsidR="00A92169" w:rsidRPr="003423A0" w:rsidTr="00DE3D5A">
        <w:tc>
          <w:tcPr>
            <w:tcW w:w="3969" w:type="dxa"/>
            <w:tcBorders>
              <w:right w:val="single" w:sz="4" w:space="0" w:color="auto"/>
            </w:tcBorders>
            <w:shd w:val="clear" w:color="auto" w:fill="auto"/>
          </w:tcPr>
          <w:p w:rsidR="00A92169" w:rsidRPr="003423A0" w:rsidRDefault="00A92169" w:rsidP="003A32EF">
            <w:pPr>
              <w:rPr>
                <w:rFonts w:ascii="CorpoS" w:hAnsi="CorpoS"/>
                <w:sz w:val="22"/>
                <w:szCs w:val="22"/>
                <w:lang w:val="de-DE"/>
              </w:rPr>
            </w:pPr>
            <w:r w:rsidRPr="003423A0">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810,1</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780,8</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2.905,2</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2.873,7</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- 1,1 %</w:t>
            </w:r>
          </w:p>
        </w:tc>
      </w:tr>
      <w:tr w:rsidR="00A92169" w:rsidRPr="00AB6495" w:rsidTr="00DE3D5A">
        <w:tc>
          <w:tcPr>
            <w:tcW w:w="3969" w:type="dxa"/>
            <w:tcBorders>
              <w:right w:val="single" w:sz="4" w:space="0" w:color="auto"/>
            </w:tcBorders>
            <w:shd w:val="clear" w:color="auto" w:fill="auto"/>
          </w:tcPr>
          <w:p w:rsidR="00A92169" w:rsidRPr="00AB6495" w:rsidRDefault="00A92169" w:rsidP="003A32EF">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662,9</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648,0</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2.401,2</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2.469,4</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+ 2,8 %</w:t>
            </w:r>
          </w:p>
        </w:tc>
      </w:tr>
      <w:tr w:rsidR="00A92169" w:rsidRPr="00AB6495" w:rsidTr="00DE3D5A">
        <w:tc>
          <w:tcPr>
            <w:tcW w:w="3969" w:type="dxa"/>
            <w:tcBorders>
              <w:right w:val="single" w:sz="4" w:space="0" w:color="auto"/>
            </w:tcBorders>
            <w:shd w:val="clear" w:color="auto" w:fill="auto"/>
          </w:tcPr>
          <w:p w:rsidR="00A92169" w:rsidRPr="00AB6495" w:rsidRDefault="00A92169"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147,2</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132,8</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504,0</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404,3</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- 19,8 %</w:t>
            </w:r>
          </w:p>
        </w:tc>
      </w:tr>
      <w:tr w:rsidR="00A92169" w:rsidRPr="00AB6495" w:rsidTr="00DE3D5A">
        <w:tc>
          <w:tcPr>
            <w:tcW w:w="3969" w:type="dxa"/>
            <w:tcBorders>
              <w:right w:val="single" w:sz="4" w:space="0" w:color="auto"/>
            </w:tcBorders>
            <w:shd w:val="clear" w:color="auto" w:fill="auto"/>
          </w:tcPr>
          <w:p w:rsidR="00A92169" w:rsidRPr="00AB6495" w:rsidRDefault="00A92169"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546,1</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557,8</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1.914,4</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2.285,3</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+ 19,4 %</w:t>
            </w:r>
          </w:p>
        </w:tc>
      </w:tr>
      <w:tr w:rsidR="00A92169" w:rsidRPr="00AB6495" w:rsidTr="00DE3D5A">
        <w:tc>
          <w:tcPr>
            <w:tcW w:w="3969" w:type="dxa"/>
            <w:tcBorders>
              <w:right w:val="single" w:sz="4" w:space="0" w:color="auto"/>
            </w:tcBorders>
            <w:shd w:val="clear" w:color="auto" w:fill="auto"/>
          </w:tcPr>
          <w:p w:rsidR="00A92169" w:rsidRPr="00AB6495" w:rsidRDefault="00A92169" w:rsidP="00511729">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109,2</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156,0</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503,0</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606,6</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+ 20,6 %</w:t>
            </w:r>
          </w:p>
        </w:tc>
      </w:tr>
      <w:tr w:rsidR="00A92169" w:rsidRPr="00AB6495" w:rsidTr="00DE3D5A">
        <w:tc>
          <w:tcPr>
            <w:tcW w:w="3969" w:type="dxa"/>
            <w:tcBorders>
              <w:right w:val="single" w:sz="4" w:space="0" w:color="auto"/>
            </w:tcBorders>
            <w:shd w:val="clear" w:color="auto" w:fill="auto"/>
          </w:tcPr>
          <w:p w:rsidR="00A92169" w:rsidRPr="00AB6495" w:rsidRDefault="00A92169"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57,0</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108,9</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321,5</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412,2</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+ 28,2 %</w:t>
            </w:r>
          </w:p>
        </w:tc>
      </w:tr>
      <w:tr w:rsidR="00A92169" w:rsidRPr="00AB6495" w:rsidTr="00DE3D5A">
        <w:tc>
          <w:tcPr>
            <w:tcW w:w="3969" w:type="dxa"/>
            <w:tcBorders>
              <w:right w:val="single" w:sz="4" w:space="0" w:color="auto"/>
            </w:tcBorders>
            <w:shd w:val="clear" w:color="auto" w:fill="auto"/>
          </w:tcPr>
          <w:p w:rsidR="00A92169" w:rsidRPr="00AB6495" w:rsidRDefault="00A92169"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52,5</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47,6</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181,5</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194,4</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+ 7,1 %</w:t>
            </w:r>
          </w:p>
        </w:tc>
      </w:tr>
      <w:tr w:rsidR="00A92169" w:rsidRPr="002C3218" w:rsidDel="0033104F" w:rsidTr="00DE3D5A">
        <w:tc>
          <w:tcPr>
            <w:tcW w:w="3969" w:type="dxa"/>
            <w:tcBorders>
              <w:right w:val="single" w:sz="4" w:space="0" w:color="auto"/>
            </w:tcBorders>
            <w:shd w:val="clear" w:color="auto" w:fill="auto"/>
          </w:tcPr>
          <w:p w:rsidR="00A92169" w:rsidRPr="00D40215" w:rsidRDefault="00A92169" w:rsidP="00511729">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8,2 %</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12,1 %</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10,6 %</w:t>
            </w:r>
          </w:p>
        </w:tc>
        <w:tc>
          <w:tcPr>
            <w:tcW w:w="1276" w:type="dxa"/>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12,0 %</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 </w:t>
            </w:r>
          </w:p>
        </w:tc>
      </w:tr>
      <w:tr w:rsidR="00A92169" w:rsidRPr="002C3218" w:rsidDel="0033104F" w:rsidTr="00DE3D5A">
        <w:tc>
          <w:tcPr>
            <w:tcW w:w="3969" w:type="dxa"/>
            <w:tcBorders>
              <w:right w:val="single" w:sz="4" w:space="0" w:color="auto"/>
            </w:tcBorders>
            <w:shd w:val="clear" w:color="auto" w:fill="auto"/>
          </w:tcPr>
          <w:p w:rsidR="00A92169" w:rsidRPr="00D40215" w:rsidRDefault="00A92169" w:rsidP="003A32EF">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7,0 %</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13,9 %</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11,1 %</w:t>
            </w:r>
          </w:p>
        </w:tc>
        <w:tc>
          <w:tcPr>
            <w:tcW w:w="1276" w:type="dxa"/>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14,3 %</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 </w:t>
            </w:r>
          </w:p>
        </w:tc>
      </w:tr>
      <w:tr w:rsidR="00A92169" w:rsidRPr="002C3218" w:rsidDel="0033104F" w:rsidTr="00DE3D5A">
        <w:tc>
          <w:tcPr>
            <w:tcW w:w="3969" w:type="dxa"/>
            <w:tcBorders>
              <w:right w:val="single" w:sz="4" w:space="0" w:color="auto"/>
            </w:tcBorders>
            <w:shd w:val="clear" w:color="auto" w:fill="auto"/>
          </w:tcPr>
          <w:p w:rsidR="00A92169" w:rsidRPr="00D40215" w:rsidRDefault="00A92169" w:rsidP="003A32EF">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9,6 %</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8,5 %</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9,5 %</w:t>
            </w:r>
          </w:p>
        </w:tc>
        <w:tc>
          <w:tcPr>
            <w:tcW w:w="1276" w:type="dxa"/>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8,5 %</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 </w:t>
            </w:r>
          </w:p>
        </w:tc>
      </w:tr>
      <w:tr w:rsidR="00A92169" w:rsidRPr="002C3218" w:rsidTr="00DE3D5A">
        <w:tc>
          <w:tcPr>
            <w:tcW w:w="3969" w:type="dxa"/>
            <w:tcBorders>
              <w:right w:val="single" w:sz="4" w:space="0" w:color="auto"/>
            </w:tcBorders>
            <w:shd w:val="clear" w:color="auto" w:fill="auto"/>
          </w:tcPr>
          <w:p w:rsidR="00A92169" w:rsidRPr="00D40215" w:rsidRDefault="00A92169" w:rsidP="00511729">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72,0</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108,7</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345,4</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429,1</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+ 24,2 %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rPr>
                <w:rFonts w:ascii="CorpoS" w:hAnsi="CorpoS"/>
                <w:sz w:val="22"/>
                <w:szCs w:val="22"/>
              </w:rPr>
            </w:pPr>
            <w:r w:rsidRPr="00D40215">
              <w:rPr>
                <w:rFonts w:ascii="CorpoS" w:hAnsi="CorpoS"/>
                <w:sz w:val="22"/>
                <w:szCs w:val="22"/>
              </w:rPr>
              <w:t>Net Income (reported)</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70,2</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84,5</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312,6</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381,8</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+ 22,1 %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1,37</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1,61</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6,09</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7,35</w:t>
            </w:r>
          </w:p>
        </w:tc>
        <w:tc>
          <w:tcPr>
            <w:tcW w:w="1418" w:type="dxa"/>
            <w:tcBorders>
              <w:right w:val="single" w:sz="18" w:space="0" w:color="auto"/>
            </w:tcBorders>
            <w:shd w:val="clear" w:color="auto" w:fill="auto"/>
            <w:vAlign w:val="center"/>
          </w:tcPr>
          <w:p w:rsidR="00A92169" w:rsidRDefault="00F57082">
            <w:pPr>
              <w:ind w:firstLineChars="100" w:firstLine="220"/>
              <w:jc w:val="right"/>
              <w:rPr>
                <w:rFonts w:ascii="CorpoS" w:hAnsi="CorpoS" w:cs="Arial"/>
                <w:sz w:val="22"/>
                <w:szCs w:val="22"/>
              </w:rPr>
            </w:pPr>
            <w:r>
              <w:rPr>
                <w:rFonts w:ascii="CorpoS" w:hAnsi="CorpoS" w:cs="Arial"/>
                <w:sz w:val="22"/>
                <w:szCs w:val="22"/>
              </w:rPr>
              <w:t>20,7</w:t>
            </w:r>
            <w:r w:rsidR="00A92169">
              <w:rPr>
                <w:rFonts w:ascii="CorpoS" w:hAnsi="CorpoS" w:cs="Arial"/>
                <w:sz w:val="22"/>
                <w:szCs w:val="22"/>
              </w:rPr>
              <w:t xml:space="preserve">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7,0</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32,0</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82,0</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151,1</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+ 84,3 %</w:t>
            </w:r>
          </w:p>
        </w:tc>
      </w:tr>
      <w:tr w:rsidR="00A92169" w:rsidRPr="002C3218" w:rsidTr="00DE3D5A">
        <w:tc>
          <w:tcPr>
            <w:tcW w:w="3969" w:type="dxa"/>
            <w:tcBorders>
              <w:right w:val="single" w:sz="4" w:space="0" w:color="auto"/>
            </w:tcBorders>
            <w:shd w:val="clear" w:color="auto" w:fill="auto"/>
          </w:tcPr>
          <w:p w:rsidR="00A92169" w:rsidRPr="001E56B3" w:rsidRDefault="00A92169" w:rsidP="00F56FAC">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50,7</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37,3</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208,6</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199,7</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- 4,3 %</w:t>
            </w:r>
          </w:p>
        </w:tc>
      </w:tr>
      <w:tr w:rsidR="00A92169" w:rsidRPr="002C3218" w:rsidTr="00DE3D5A">
        <w:tc>
          <w:tcPr>
            <w:tcW w:w="3969" w:type="dxa"/>
            <w:tcBorders>
              <w:right w:val="single" w:sz="4" w:space="0" w:color="auto"/>
            </w:tcBorders>
            <w:shd w:val="clear" w:color="auto" w:fill="auto"/>
          </w:tcPr>
          <w:p w:rsidR="00A92169" w:rsidRPr="001E56B3" w:rsidRDefault="00A92169" w:rsidP="00415D3F">
            <w:pPr>
              <w:rPr>
                <w:rFonts w:ascii="CorpoS" w:hAnsi="CorpoS"/>
                <w:sz w:val="22"/>
                <w:szCs w:val="22"/>
                <w:lang w:val="de-DE"/>
              </w:rPr>
            </w:pPr>
            <w:r w:rsidRPr="001E56B3">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40,9</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31,7</w:t>
            </w:r>
          </w:p>
        </w:tc>
        <w:tc>
          <w:tcPr>
            <w:tcW w:w="1276" w:type="dxa"/>
            <w:tcBorders>
              <w:lef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168,0</w:t>
            </w:r>
          </w:p>
        </w:tc>
        <w:tc>
          <w:tcPr>
            <w:tcW w:w="1276" w:type="dxa"/>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167,8</w:t>
            </w:r>
          </w:p>
        </w:tc>
        <w:tc>
          <w:tcPr>
            <w:tcW w:w="1418" w:type="dxa"/>
            <w:tcBorders>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- 0,1 %</w:t>
            </w:r>
          </w:p>
        </w:tc>
      </w:tr>
      <w:tr w:rsidR="00A92169" w:rsidRPr="002C3218" w:rsidTr="00DE3D5A">
        <w:tc>
          <w:tcPr>
            <w:tcW w:w="3969" w:type="dxa"/>
            <w:tcBorders>
              <w:bottom w:val="single" w:sz="4" w:space="0" w:color="auto"/>
              <w:right w:val="single" w:sz="4" w:space="0" w:color="auto"/>
            </w:tcBorders>
            <w:shd w:val="clear" w:color="auto" w:fill="auto"/>
          </w:tcPr>
          <w:p w:rsidR="00A92169" w:rsidRPr="00D40215" w:rsidRDefault="00A92169" w:rsidP="00415D3F">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9,8</w:t>
            </w:r>
          </w:p>
        </w:tc>
        <w:tc>
          <w:tcPr>
            <w:tcW w:w="1134" w:type="dxa"/>
            <w:tcBorders>
              <w:left w:val="single" w:sz="4" w:space="0" w:color="auto"/>
              <w:bottom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5,6</w:t>
            </w:r>
          </w:p>
        </w:tc>
        <w:tc>
          <w:tcPr>
            <w:tcW w:w="1276" w:type="dxa"/>
            <w:tcBorders>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40,6</w:t>
            </w:r>
          </w:p>
        </w:tc>
        <w:tc>
          <w:tcPr>
            <w:tcW w:w="1276" w:type="dxa"/>
            <w:tcBorders>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31,9</w:t>
            </w:r>
          </w:p>
        </w:tc>
        <w:tc>
          <w:tcPr>
            <w:tcW w:w="1418" w:type="dxa"/>
            <w:tcBorders>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- 21,4 %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18,0</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27,1</w:t>
            </w:r>
          </w:p>
        </w:tc>
        <w:tc>
          <w:tcPr>
            <w:tcW w:w="1276" w:type="dxa"/>
            <w:tcBorders>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71,1</w:t>
            </w:r>
          </w:p>
        </w:tc>
        <w:tc>
          <w:tcPr>
            <w:tcW w:w="1276" w:type="dxa"/>
            <w:tcBorders>
              <w:bottom w:val="single" w:sz="4"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76,6</w:t>
            </w:r>
          </w:p>
        </w:tc>
        <w:tc>
          <w:tcPr>
            <w:tcW w:w="1418" w:type="dxa"/>
            <w:tcBorders>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i/>
                <w:iCs/>
                <w:sz w:val="22"/>
                <w:szCs w:val="22"/>
              </w:rPr>
            </w:pPr>
            <w:r>
              <w:rPr>
                <w:rFonts w:ascii="CorpoS" w:hAnsi="CorpoS" w:cs="Arial"/>
                <w:i/>
                <w:iCs/>
                <w:sz w:val="22"/>
                <w:szCs w:val="22"/>
              </w:rPr>
              <w:t>+ 7,7 %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134" w:type="dxa"/>
            <w:tcBorders>
              <w:left w:val="single" w:sz="4" w:space="0" w:color="auto"/>
              <w:right w:val="single" w:sz="4"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63,2</w:t>
            </w:r>
          </w:p>
        </w:tc>
        <w:tc>
          <w:tcPr>
            <w:tcW w:w="1134" w:type="dxa"/>
            <w:tcBorders>
              <w:left w:val="single" w:sz="4" w:space="0" w:color="auto"/>
              <w:right w:val="single" w:sz="18" w:space="0" w:color="auto"/>
            </w:tcBorders>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96,6</w:t>
            </w:r>
          </w:p>
        </w:tc>
        <w:tc>
          <w:tcPr>
            <w:tcW w:w="1276" w:type="dxa"/>
            <w:tcBorders>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154,7</w:t>
            </w:r>
          </w:p>
        </w:tc>
        <w:tc>
          <w:tcPr>
            <w:tcW w:w="1276" w:type="dxa"/>
            <w:tcBorders>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188,1</w:t>
            </w:r>
          </w:p>
        </w:tc>
        <w:tc>
          <w:tcPr>
            <w:tcW w:w="1418" w:type="dxa"/>
            <w:tcBorders>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+ 21,6 %</w:t>
            </w:r>
          </w:p>
        </w:tc>
      </w:tr>
      <w:tr w:rsidR="00511729" w:rsidRPr="002C3218" w:rsidTr="00DE3D5A">
        <w:trPr>
          <w:trHeight w:val="81"/>
        </w:trPr>
        <w:tc>
          <w:tcPr>
            <w:tcW w:w="6237" w:type="dxa"/>
            <w:gridSpan w:val="3"/>
            <w:tcBorders>
              <w:right w:val="single" w:sz="18" w:space="0" w:color="auto"/>
            </w:tcBorders>
            <w:shd w:val="clear" w:color="auto" w:fill="auto"/>
          </w:tcPr>
          <w:p w:rsidR="00511729" w:rsidRPr="00150467" w:rsidRDefault="00511729" w:rsidP="003A32EF">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511729" w:rsidRPr="00150467" w:rsidRDefault="00511729" w:rsidP="003A32EF">
            <w:pPr>
              <w:ind w:right="33"/>
              <w:jc w:val="right"/>
              <w:rPr>
                <w:rFonts w:ascii="CorpoS" w:hAnsi="CorpoS"/>
                <w:b/>
                <w:sz w:val="8"/>
                <w:szCs w:val="8"/>
              </w:rPr>
            </w:pPr>
          </w:p>
        </w:tc>
      </w:tr>
      <w:tr w:rsidR="00511729" w:rsidRPr="007575AF" w:rsidTr="00DE3D5A">
        <w:tc>
          <w:tcPr>
            <w:tcW w:w="3969" w:type="dxa"/>
            <w:tcBorders>
              <w:right w:val="single" w:sz="4" w:space="0" w:color="auto"/>
            </w:tcBorders>
            <w:shd w:val="clear" w:color="auto" w:fill="auto"/>
          </w:tcPr>
          <w:p w:rsidR="00511729" w:rsidRPr="00D40215" w:rsidRDefault="00511729" w:rsidP="003A32EF">
            <w:pPr>
              <w:rPr>
                <w:rFonts w:ascii="CorpoS" w:hAnsi="CorpoS"/>
                <w:sz w:val="22"/>
                <w:szCs w:val="22"/>
              </w:rPr>
            </w:pPr>
          </w:p>
        </w:tc>
        <w:tc>
          <w:tcPr>
            <w:tcW w:w="1134" w:type="dxa"/>
            <w:tcBorders>
              <w:left w:val="single" w:sz="4" w:space="0" w:color="auto"/>
              <w:right w:val="single" w:sz="4" w:space="0" w:color="auto"/>
            </w:tcBorders>
          </w:tcPr>
          <w:p w:rsidR="00511729" w:rsidRDefault="00511729" w:rsidP="003A32EF">
            <w:pPr>
              <w:jc w:val="right"/>
              <w:rPr>
                <w:rFonts w:ascii="CorpoS" w:hAnsi="CorpoS"/>
                <w:b/>
                <w:sz w:val="22"/>
                <w:szCs w:val="22"/>
              </w:rPr>
            </w:pPr>
          </w:p>
        </w:tc>
        <w:tc>
          <w:tcPr>
            <w:tcW w:w="1134" w:type="dxa"/>
            <w:tcBorders>
              <w:left w:val="single" w:sz="4" w:space="0" w:color="auto"/>
              <w:right w:val="single" w:sz="18" w:space="0" w:color="auto"/>
            </w:tcBorders>
          </w:tcPr>
          <w:p w:rsidR="00511729" w:rsidRDefault="00511729" w:rsidP="003A32EF">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511729" w:rsidRPr="00D40215" w:rsidRDefault="00511729" w:rsidP="00163313">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xml:space="preserve">. </w:t>
            </w:r>
            <w:r w:rsidR="007575AF">
              <w:rPr>
                <w:rFonts w:ascii="CorpoS" w:hAnsi="CorpoS"/>
                <w:b/>
                <w:sz w:val="22"/>
                <w:szCs w:val="22"/>
              </w:rPr>
              <w:t>20</w:t>
            </w:r>
            <w:r>
              <w:rPr>
                <w:rFonts w:ascii="CorpoS" w:hAnsi="CorpoS"/>
                <w:b/>
                <w:sz w:val="22"/>
                <w:szCs w:val="22"/>
              </w:rPr>
              <w:t>1</w:t>
            </w:r>
            <w:r w:rsidR="00163313">
              <w:rPr>
                <w:rFonts w:ascii="CorpoS" w:hAnsi="CorpoS"/>
                <w:b/>
                <w:sz w:val="22"/>
                <w:szCs w:val="22"/>
              </w:rPr>
              <w:t>6</w:t>
            </w:r>
          </w:p>
        </w:tc>
        <w:tc>
          <w:tcPr>
            <w:tcW w:w="1276" w:type="dxa"/>
            <w:tcBorders>
              <w:bottom w:val="single" w:sz="4" w:space="0" w:color="auto"/>
            </w:tcBorders>
            <w:shd w:val="clear" w:color="auto" w:fill="auto"/>
          </w:tcPr>
          <w:p w:rsidR="00511729" w:rsidRPr="007575AF" w:rsidRDefault="00511729" w:rsidP="00E7506C">
            <w:pPr>
              <w:jc w:val="right"/>
              <w:rPr>
                <w:rFonts w:ascii="CorpoS" w:hAnsi="CorpoS"/>
                <w:b/>
                <w:sz w:val="22"/>
                <w:szCs w:val="22"/>
                <w:lang w:val="de-DE"/>
              </w:rPr>
            </w:pPr>
            <w:r w:rsidRPr="007575AF">
              <w:rPr>
                <w:rFonts w:ascii="CorpoS" w:hAnsi="CorpoS"/>
                <w:b/>
                <w:sz w:val="22"/>
                <w:szCs w:val="22"/>
                <w:lang w:val="de-DE"/>
              </w:rPr>
              <w:t>3</w:t>
            </w:r>
            <w:r w:rsidR="00E7506C">
              <w:rPr>
                <w:rFonts w:ascii="CorpoS" w:hAnsi="CorpoS"/>
                <w:b/>
                <w:sz w:val="22"/>
                <w:szCs w:val="22"/>
                <w:lang w:val="de-DE"/>
              </w:rPr>
              <w:t>1</w:t>
            </w:r>
            <w:r w:rsidRPr="007575AF">
              <w:rPr>
                <w:rFonts w:ascii="CorpoS" w:hAnsi="CorpoS"/>
                <w:b/>
                <w:sz w:val="22"/>
                <w:szCs w:val="22"/>
                <w:lang w:val="de-DE"/>
              </w:rPr>
              <w:t>.</w:t>
            </w:r>
            <w:r w:rsidR="007575AF" w:rsidRPr="007575AF">
              <w:rPr>
                <w:rFonts w:ascii="CorpoS" w:hAnsi="CorpoS"/>
                <w:b/>
                <w:sz w:val="22"/>
                <w:szCs w:val="22"/>
                <w:lang w:val="de-DE"/>
              </w:rPr>
              <w:t xml:space="preserve"> </w:t>
            </w:r>
            <w:r w:rsidR="00E7506C">
              <w:rPr>
                <w:rFonts w:ascii="CorpoS" w:hAnsi="CorpoS"/>
                <w:b/>
                <w:sz w:val="22"/>
                <w:szCs w:val="22"/>
                <w:lang w:val="de-DE"/>
              </w:rPr>
              <w:t>Dez</w:t>
            </w:r>
            <w:r w:rsidR="007575AF">
              <w:rPr>
                <w:rFonts w:ascii="CorpoS" w:hAnsi="CorpoS"/>
                <w:b/>
                <w:sz w:val="22"/>
                <w:szCs w:val="22"/>
                <w:lang w:val="de-DE"/>
              </w:rPr>
              <w:t>.</w:t>
            </w:r>
            <w:r w:rsidRPr="007575AF">
              <w:rPr>
                <w:rFonts w:ascii="CorpoS" w:hAnsi="CorpoS"/>
                <w:b/>
                <w:sz w:val="22"/>
                <w:szCs w:val="22"/>
                <w:lang w:val="de-DE"/>
              </w:rPr>
              <w:t xml:space="preserve"> </w:t>
            </w:r>
            <w:r w:rsidR="007575AF">
              <w:rPr>
                <w:rFonts w:ascii="CorpoS" w:hAnsi="CorpoS"/>
                <w:b/>
                <w:sz w:val="22"/>
                <w:szCs w:val="22"/>
                <w:lang w:val="de-DE"/>
              </w:rPr>
              <w:t>20</w:t>
            </w:r>
            <w:r w:rsidRPr="007575AF">
              <w:rPr>
                <w:rFonts w:ascii="CorpoS" w:hAnsi="CorpoS"/>
                <w:b/>
                <w:sz w:val="22"/>
                <w:szCs w:val="22"/>
                <w:lang w:val="de-DE"/>
              </w:rPr>
              <w:t>1</w:t>
            </w:r>
            <w:r w:rsidR="00163313">
              <w:rPr>
                <w:rFonts w:ascii="CorpoS" w:hAnsi="CorpoS"/>
                <w:b/>
                <w:sz w:val="22"/>
                <w:szCs w:val="22"/>
                <w:lang w:val="de-DE"/>
              </w:rPr>
              <w:t>7</w:t>
            </w:r>
          </w:p>
        </w:tc>
        <w:tc>
          <w:tcPr>
            <w:tcW w:w="1418" w:type="dxa"/>
            <w:tcBorders>
              <w:bottom w:val="single" w:sz="4" w:space="0" w:color="auto"/>
              <w:right w:val="single" w:sz="18" w:space="0" w:color="auto"/>
            </w:tcBorders>
            <w:shd w:val="clear" w:color="auto" w:fill="auto"/>
          </w:tcPr>
          <w:p w:rsidR="00511729" w:rsidRPr="007575AF" w:rsidRDefault="00511729" w:rsidP="00CE7924">
            <w:pPr>
              <w:ind w:right="33"/>
              <w:rPr>
                <w:rFonts w:ascii="CorpoS" w:hAnsi="CorpoS"/>
                <w:b/>
                <w:sz w:val="22"/>
                <w:szCs w:val="22"/>
                <w:lang w:val="de-DE"/>
              </w:rPr>
            </w:pPr>
            <w:proofErr w:type="spellStart"/>
            <w:r w:rsidRPr="007575AF">
              <w:rPr>
                <w:rFonts w:ascii="CorpoS" w:hAnsi="CorpoS"/>
                <w:b/>
                <w:sz w:val="22"/>
                <w:szCs w:val="22"/>
                <w:lang w:val="de-DE"/>
              </w:rPr>
              <w:t>Verände-rung</w:t>
            </w:r>
            <w:proofErr w:type="spellEnd"/>
          </w:p>
        </w:tc>
      </w:tr>
      <w:tr w:rsidR="00511729" w:rsidRPr="007575AF" w:rsidTr="00DE3D5A">
        <w:tc>
          <w:tcPr>
            <w:tcW w:w="3969" w:type="dxa"/>
            <w:tcBorders>
              <w:right w:val="single" w:sz="4" w:space="0" w:color="auto"/>
            </w:tcBorders>
            <w:shd w:val="clear" w:color="auto" w:fill="auto"/>
          </w:tcPr>
          <w:p w:rsidR="00511729" w:rsidRPr="00511729" w:rsidRDefault="00511729" w:rsidP="003A32EF">
            <w:pPr>
              <w:rPr>
                <w:rFonts w:ascii="CorpoS" w:hAnsi="CorpoS"/>
                <w:b/>
                <w:sz w:val="22"/>
                <w:szCs w:val="22"/>
                <w:lang w:val="de-DE"/>
              </w:rPr>
            </w:pPr>
            <w:r w:rsidRPr="00511729">
              <w:rPr>
                <w:rFonts w:ascii="CorpoS" w:hAnsi="CorpoS"/>
                <w:b/>
                <w:sz w:val="22"/>
                <w:szCs w:val="22"/>
                <w:lang w:val="de-DE"/>
              </w:rPr>
              <w:t>Bilanz-Kennzahlen</w:t>
            </w:r>
          </w:p>
        </w:tc>
        <w:tc>
          <w:tcPr>
            <w:tcW w:w="1134" w:type="dxa"/>
            <w:tcBorders>
              <w:left w:val="single" w:sz="4" w:space="0" w:color="auto"/>
              <w:right w:val="single" w:sz="4" w:space="0" w:color="auto"/>
            </w:tcBorders>
          </w:tcPr>
          <w:p w:rsidR="00511729" w:rsidRPr="00694A29" w:rsidRDefault="0051172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11729" w:rsidRPr="00694A29" w:rsidRDefault="0051172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511729" w:rsidRPr="00694A29" w:rsidRDefault="00511729" w:rsidP="003A32EF">
            <w:pPr>
              <w:jc w:val="right"/>
              <w:rPr>
                <w:rFonts w:ascii="CorpoS" w:hAnsi="CorpoS"/>
                <w:color w:val="FF0000"/>
                <w:sz w:val="22"/>
                <w:szCs w:val="22"/>
                <w:lang w:val="de-DE"/>
              </w:rPr>
            </w:pPr>
          </w:p>
        </w:tc>
        <w:tc>
          <w:tcPr>
            <w:tcW w:w="1276" w:type="dxa"/>
            <w:tcBorders>
              <w:top w:val="single" w:sz="4" w:space="0" w:color="auto"/>
              <w:bottom w:val="single" w:sz="4" w:space="0" w:color="auto"/>
            </w:tcBorders>
            <w:shd w:val="clear" w:color="auto" w:fill="auto"/>
          </w:tcPr>
          <w:p w:rsidR="00511729" w:rsidRPr="007575AF" w:rsidRDefault="00511729" w:rsidP="003A32EF">
            <w:pPr>
              <w:jc w:val="right"/>
              <w:rPr>
                <w:rFonts w:ascii="CorpoS" w:hAnsi="CorpoS"/>
                <w:color w:val="FF0000"/>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511729" w:rsidRPr="007575AF" w:rsidRDefault="00511729" w:rsidP="003A32EF">
            <w:pPr>
              <w:ind w:right="33"/>
              <w:jc w:val="right"/>
              <w:rPr>
                <w:rFonts w:ascii="CorpoS" w:hAnsi="CorpoS"/>
                <w:color w:val="FF0000"/>
                <w:sz w:val="22"/>
                <w:szCs w:val="22"/>
                <w:lang w:val="de-DE"/>
              </w:rPr>
            </w:pPr>
          </w:p>
        </w:tc>
      </w:tr>
      <w:tr w:rsidR="00A92169" w:rsidRPr="007575AF" w:rsidTr="00DE3D5A">
        <w:tc>
          <w:tcPr>
            <w:tcW w:w="3969" w:type="dxa"/>
            <w:tcBorders>
              <w:right w:val="single" w:sz="4" w:space="0" w:color="auto"/>
            </w:tcBorders>
            <w:shd w:val="clear" w:color="auto" w:fill="auto"/>
          </w:tcPr>
          <w:p w:rsidR="00A92169" w:rsidRPr="00C05798" w:rsidRDefault="00A92169" w:rsidP="003A32EF">
            <w:pPr>
              <w:ind w:firstLine="176"/>
              <w:rPr>
                <w:rFonts w:ascii="CorpoS" w:hAnsi="CorpoS"/>
                <w:sz w:val="22"/>
                <w:szCs w:val="22"/>
                <w:lang w:val="de-DE"/>
              </w:rPr>
            </w:pPr>
            <w:r w:rsidRPr="00C05798">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A92169" w:rsidRPr="00694A29" w:rsidRDefault="00A9216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A92169" w:rsidRPr="00694A29" w:rsidRDefault="00A9216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2.234,2</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2.290,1</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+ 2,5 %</w:t>
            </w:r>
          </w:p>
        </w:tc>
      </w:tr>
      <w:tr w:rsidR="00A92169" w:rsidRPr="002C3218" w:rsidTr="00DE3D5A">
        <w:tc>
          <w:tcPr>
            <w:tcW w:w="3969" w:type="dxa"/>
            <w:tcBorders>
              <w:right w:val="single" w:sz="4" w:space="0" w:color="auto"/>
            </w:tcBorders>
            <w:shd w:val="clear" w:color="auto" w:fill="auto"/>
          </w:tcPr>
          <w:p w:rsidR="00A92169" w:rsidRPr="00C05798" w:rsidRDefault="00A92169" w:rsidP="003A32EF">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134" w:type="dxa"/>
            <w:tcBorders>
              <w:left w:val="single" w:sz="4" w:space="0" w:color="auto"/>
              <w:right w:val="single" w:sz="4" w:space="0" w:color="auto"/>
            </w:tcBorders>
          </w:tcPr>
          <w:p w:rsidR="00A92169" w:rsidRPr="00694A29" w:rsidRDefault="00A9216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A92169" w:rsidRPr="00694A29" w:rsidRDefault="00A9216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322,4</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106,1</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- 67,1 %</w:t>
            </w:r>
          </w:p>
        </w:tc>
      </w:tr>
      <w:tr w:rsidR="00A92169" w:rsidRPr="002C3218" w:rsidTr="00DE3D5A">
        <w:tc>
          <w:tcPr>
            <w:tcW w:w="3969" w:type="dxa"/>
            <w:tcBorders>
              <w:right w:val="single" w:sz="4" w:space="0" w:color="auto"/>
            </w:tcBorders>
            <w:shd w:val="clear" w:color="auto" w:fill="auto"/>
          </w:tcPr>
          <w:p w:rsidR="00A92169" w:rsidRPr="00C05798" w:rsidRDefault="00A92169" w:rsidP="003A32EF">
            <w:pPr>
              <w:ind w:left="176"/>
              <w:rPr>
                <w:rFonts w:ascii="CorpoS" w:hAnsi="CorpoS"/>
                <w:sz w:val="22"/>
                <w:szCs w:val="22"/>
                <w:lang w:val="de-DE"/>
              </w:rPr>
            </w:pPr>
            <w:r w:rsidRPr="00C05798">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A92169" w:rsidRPr="00694A29" w:rsidRDefault="00A9216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A92169" w:rsidRPr="00694A29" w:rsidRDefault="00A9216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883,3</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870,7</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- 1,4 %</w:t>
            </w:r>
          </w:p>
        </w:tc>
      </w:tr>
      <w:tr w:rsidR="00A92169" w:rsidRPr="002C3218" w:rsidTr="00DE3D5A">
        <w:tc>
          <w:tcPr>
            <w:tcW w:w="3969" w:type="dxa"/>
            <w:tcBorders>
              <w:right w:val="single" w:sz="4" w:space="0" w:color="auto"/>
            </w:tcBorders>
            <w:shd w:val="clear" w:color="auto" w:fill="auto"/>
          </w:tcPr>
          <w:p w:rsidR="00A92169" w:rsidRPr="00C05798" w:rsidRDefault="00A92169" w:rsidP="003A32EF">
            <w:pPr>
              <w:ind w:left="176"/>
              <w:rPr>
                <w:rFonts w:ascii="CorpoS" w:hAnsi="CorpoS"/>
                <w:sz w:val="22"/>
                <w:szCs w:val="22"/>
                <w:lang w:val="de-DE"/>
              </w:rPr>
            </w:pPr>
            <w:r w:rsidRPr="00C05798">
              <w:rPr>
                <w:rFonts w:ascii="CorpoS" w:hAnsi="CorpoS"/>
                <w:sz w:val="22"/>
                <w:szCs w:val="22"/>
                <w:lang w:val="de-DE"/>
              </w:rPr>
              <w:t>Eigenkapital</w:t>
            </w:r>
          </w:p>
        </w:tc>
        <w:tc>
          <w:tcPr>
            <w:tcW w:w="1134" w:type="dxa"/>
            <w:tcBorders>
              <w:left w:val="single" w:sz="4" w:space="0" w:color="auto"/>
              <w:right w:val="single" w:sz="4" w:space="0" w:color="auto"/>
            </w:tcBorders>
          </w:tcPr>
          <w:p w:rsidR="00A92169" w:rsidRPr="00694A29" w:rsidRDefault="00A9216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A92169" w:rsidRPr="00694A29" w:rsidRDefault="00A9216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1.500,5</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1.989,8</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+ 32,6 %</w:t>
            </w:r>
          </w:p>
        </w:tc>
      </w:tr>
      <w:tr w:rsidR="00A92169" w:rsidRPr="002C3218" w:rsidTr="00DE3D5A">
        <w:tc>
          <w:tcPr>
            <w:tcW w:w="3969" w:type="dxa"/>
            <w:tcBorders>
              <w:right w:val="single" w:sz="4" w:space="0" w:color="auto"/>
            </w:tcBorders>
            <w:shd w:val="clear" w:color="auto" w:fill="auto"/>
          </w:tcPr>
          <w:p w:rsidR="00A92169" w:rsidRPr="00C05798" w:rsidRDefault="00A92169" w:rsidP="003A32EF">
            <w:pPr>
              <w:ind w:left="176"/>
              <w:rPr>
                <w:rFonts w:ascii="CorpoS" w:hAnsi="CorpoS"/>
                <w:sz w:val="22"/>
                <w:szCs w:val="22"/>
                <w:lang w:val="de-DE"/>
              </w:rPr>
            </w:pPr>
            <w:r w:rsidRPr="00C05798">
              <w:rPr>
                <w:rFonts w:ascii="CorpoS" w:hAnsi="CorpoS"/>
                <w:sz w:val="22"/>
                <w:szCs w:val="22"/>
                <w:lang w:val="de-DE"/>
              </w:rPr>
              <w:t>Netto-Finanzverschuldung</w:t>
            </w:r>
          </w:p>
        </w:tc>
        <w:tc>
          <w:tcPr>
            <w:tcW w:w="1134" w:type="dxa"/>
            <w:tcBorders>
              <w:left w:val="single" w:sz="4" w:space="0" w:color="auto"/>
              <w:right w:val="single" w:sz="4" w:space="0" w:color="auto"/>
            </w:tcBorders>
          </w:tcPr>
          <w:p w:rsidR="00A92169" w:rsidRPr="00694A29" w:rsidRDefault="00A9216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A92169" w:rsidRPr="00694A29" w:rsidRDefault="00A9216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892,0</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827,0</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- 7,3 %</w:t>
            </w:r>
          </w:p>
        </w:tc>
      </w:tr>
      <w:tr w:rsidR="00A92169" w:rsidRPr="002C3218" w:rsidTr="00DE3D5A">
        <w:tc>
          <w:tcPr>
            <w:tcW w:w="3969" w:type="dxa"/>
            <w:tcBorders>
              <w:right w:val="single" w:sz="4" w:space="0" w:color="auto"/>
            </w:tcBorders>
            <w:shd w:val="clear" w:color="auto" w:fill="auto"/>
          </w:tcPr>
          <w:p w:rsidR="00A92169" w:rsidRPr="00C05798" w:rsidRDefault="00A92169" w:rsidP="003A32EF">
            <w:pPr>
              <w:ind w:left="176"/>
              <w:rPr>
                <w:rFonts w:ascii="CorpoS" w:hAnsi="CorpoS"/>
                <w:sz w:val="22"/>
                <w:szCs w:val="22"/>
                <w:lang w:val="de-DE"/>
              </w:rPr>
            </w:pPr>
            <w:r w:rsidRPr="00C05798">
              <w:rPr>
                <w:rFonts w:ascii="CorpoS" w:hAnsi="CorpoS"/>
                <w:sz w:val="22"/>
                <w:szCs w:val="22"/>
                <w:lang w:val="de-DE"/>
              </w:rPr>
              <w:t>Bilanzsumme</w:t>
            </w:r>
          </w:p>
        </w:tc>
        <w:tc>
          <w:tcPr>
            <w:tcW w:w="1134" w:type="dxa"/>
            <w:tcBorders>
              <w:left w:val="single" w:sz="4" w:space="0" w:color="auto"/>
              <w:right w:val="single" w:sz="4" w:space="0" w:color="auto"/>
            </w:tcBorders>
          </w:tcPr>
          <w:p w:rsidR="00A92169" w:rsidRPr="00694A29" w:rsidRDefault="00A9216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A92169" w:rsidRPr="00694A29" w:rsidRDefault="00A9216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5.844,6</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6.049,5</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+ 3,5 %</w:t>
            </w:r>
          </w:p>
        </w:tc>
      </w:tr>
      <w:tr w:rsidR="00163313" w:rsidRPr="00880C92" w:rsidTr="00DE3D5A">
        <w:trPr>
          <w:trHeight w:val="50"/>
        </w:trPr>
        <w:tc>
          <w:tcPr>
            <w:tcW w:w="3969" w:type="dxa"/>
            <w:tcBorders>
              <w:right w:val="single" w:sz="4" w:space="0" w:color="auto"/>
            </w:tcBorders>
            <w:shd w:val="clear" w:color="auto" w:fill="auto"/>
          </w:tcPr>
          <w:p w:rsidR="00163313" w:rsidRPr="00880C92" w:rsidRDefault="00163313" w:rsidP="003A32EF">
            <w:pPr>
              <w:rPr>
                <w:rFonts w:ascii="CorpoS" w:hAnsi="CorpoS"/>
                <w:sz w:val="8"/>
                <w:szCs w:val="8"/>
                <w:lang w:val="de-DE"/>
              </w:rPr>
            </w:pPr>
          </w:p>
        </w:tc>
        <w:tc>
          <w:tcPr>
            <w:tcW w:w="1134" w:type="dxa"/>
            <w:tcBorders>
              <w:left w:val="single" w:sz="4" w:space="0" w:color="auto"/>
              <w:right w:val="single" w:sz="4" w:space="0" w:color="auto"/>
            </w:tcBorders>
          </w:tcPr>
          <w:p w:rsidR="00163313" w:rsidRPr="00880C92" w:rsidRDefault="00163313" w:rsidP="003A32EF">
            <w:pPr>
              <w:jc w:val="right"/>
              <w:rPr>
                <w:rFonts w:ascii="CorpoS" w:hAnsi="CorpoS"/>
                <w:sz w:val="8"/>
                <w:szCs w:val="8"/>
                <w:lang w:val="de-DE"/>
              </w:rPr>
            </w:pPr>
          </w:p>
        </w:tc>
        <w:tc>
          <w:tcPr>
            <w:tcW w:w="1134" w:type="dxa"/>
            <w:tcBorders>
              <w:left w:val="single" w:sz="4" w:space="0" w:color="auto"/>
              <w:right w:val="single" w:sz="18" w:space="0" w:color="auto"/>
            </w:tcBorders>
          </w:tcPr>
          <w:p w:rsidR="00163313" w:rsidRPr="00880C92" w:rsidRDefault="00163313" w:rsidP="003A32EF">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3313" w:rsidRDefault="00163313">
            <w:pPr>
              <w:ind w:firstLineChars="100" w:firstLine="220"/>
              <w:jc w:val="right"/>
              <w:rPr>
                <w:rFonts w:ascii="CorpoS" w:hAnsi="CorpoS" w:cs="Arial"/>
                <w:sz w:val="22"/>
                <w:szCs w:val="22"/>
              </w:rPr>
            </w:pPr>
            <w:r>
              <w:rPr>
                <w:rFonts w:ascii="CorpoS" w:hAnsi="CorpoS" w:cs="Arial"/>
                <w:sz w:val="22"/>
                <w:szCs w:val="22"/>
              </w:rPr>
              <w:t> </w:t>
            </w:r>
          </w:p>
        </w:tc>
        <w:tc>
          <w:tcPr>
            <w:tcW w:w="1276" w:type="dxa"/>
            <w:tcBorders>
              <w:top w:val="single" w:sz="4" w:space="0" w:color="auto"/>
              <w:bottom w:val="single" w:sz="4" w:space="0" w:color="auto"/>
            </w:tcBorders>
            <w:shd w:val="clear" w:color="auto" w:fill="auto"/>
            <w:vAlign w:val="center"/>
          </w:tcPr>
          <w:p w:rsidR="00163313" w:rsidRDefault="00163313">
            <w:pPr>
              <w:ind w:firstLineChars="100" w:firstLine="220"/>
              <w:jc w:val="right"/>
              <w:rPr>
                <w:rFonts w:ascii="CorpoS" w:hAnsi="CorpoS" w:cs="Arial"/>
                <w:sz w:val="22"/>
                <w:szCs w:val="22"/>
              </w:rPr>
            </w:pPr>
            <w:r>
              <w:rPr>
                <w:rFonts w:ascii="CorpoS" w:hAnsi="CorpoS" w:cs="Arial"/>
                <w:sz w:val="22"/>
                <w:szCs w:val="22"/>
              </w:rPr>
              <w:t> </w:t>
            </w:r>
          </w:p>
        </w:tc>
        <w:tc>
          <w:tcPr>
            <w:tcW w:w="1418" w:type="dxa"/>
            <w:tcBorders>
              <w:top w:val="single" w:sz="4" w:space="0" w:color="auto"/>
              <w:bottom w:val="single" w:sz="4" w:space="0" w:color="auto"/>
              <w:right w:val="single" w:sz="18" w:space="0" w:color="auto"/>
            </w:tcBorders>
            <w:shd w:val="clear" w:color="auto" w:fill="auto"/>
            <w:vAlign w:val="center"/>
          </w:tcPr>
          <w:p w:rsidR="00163313" w:rsidRDefault="00163313">
            <w:pPr>
              <w:ind w:firstLineChars="100" w:firstLine="220"/>
              <w:jc w:val="right"/>
              <w:rPr>
                <w:rFonts w:ascii="CorpoS" w:hAnsi="CorpoS" w:cs="Arial"/>
                <w:sz w:val="22"/>
                <w:szCs w:val="22"/>
              </w:rPr>
            </w:pPr>
            <w:r>
              <w:rPr>
                <w:rFonts w:ascii="CorpoS" w:hAnsi="CorpoS" w:cs="Arial"/>
                <w:sz w:val="22"/>
                <w:szCs w:val="22"/>
              </w:rPr>
              <w:t> </w:t>
            </w:r>
          </w:p>
        </w:tc>
      </w:tr>
      <w:tr w:rsidR="00A92169" w:rsidRPr="002C3218" w:rsidTr="00DE3D5A">
        <w:tc>
          <w:tcPr>
            <w:tcW w:w="3969" w:type="dxa"/>
            <w:tcBorders>
              <w:right w:val="single" w:sz="4" w:space="0" w:color="auto"/>
            </w:tcBorders>
            <w:shd w:val="clear" w:color="auto" w:fill="auto"/>
          </w:tcPr>
          <w:p w:rsidR="00A92169" w:rsidRPr="00511729" w:rsidRDefault="00A92169" w:rsidP="003A32EF">
            <w:pPr>
              <w:rPr>
                <w:rFonts w:ascii="CorpoS" w:hAnsi="CorpoS"/>
                <w:b/>
                <w:sz w:val="22"/>
                <w:szCs w:val="22"/>
                <w:lang w:val="de-DE"/>
              </w:rPr>
            </w:pPr>
            <w:r w:rsidRPr="00511729">
              <w:rPr>
                <w:rFonts w:ascii="CorpoS" w:hAnsi="CorpoS"/>
                <w:b/>
                <w:sz w:val="22"/>
                <w:szCs w:val="22"/>
                <w:lang w:val="de-DE"/>
              </w:rPr>
              <w:t>Auftragsbestand</w:t>
            </w:r>
          </w:p>
        </w:tc>
        <w:tc>
          <w:tcPr>
            <w:tcW w:w="1134" w:type="dxa"/>
            <w:tcBorders>
              <w:left w:val="single" w:sz="4" w:space="0" w:color="auto"/>
              <w:right w:val="single" w:sz="4" w:space="0" w:color="auto"/>
            </w:tcBorders>
          </w:tcPr>
          <w:p w:rsidR="00A92169" w:rsidRDefault="00A92169"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A92169" w:rsidRDefault="00A92169" w:rsidP="003A32E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14.172,2</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13.224,7</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- 6,7 %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OEM-</w:t>
            </w:r>
            <w:proofErr w:type="spellStart"/>
            <w:r w:rsidRPr="00D40215">
              <w:rPr>
                <w:rFonts w:ascii="CorpoS" w:hAnsi="CorpoS"/>
                <w:sz w:val="22"/>
                <w:szCs w:val="22"/>
              </w:rPr>
              <w:t>Geschäft</w:t>
            </w:r>
            <w:proofErr w:type="spellEnd"/>
          </w:p>
        </w:tc>
        <w:tc>
          <w:tcPr>
            <w:tcW w:w="1134" w:type="dxa"/>
            <w:tcBorders>
              <w:left w:val="single" w:sz="4" w:space="0" w:color="auto"/>
              <w:right w:val="single" w:sz="4" w:space="0" w:color="auto"/>
            </w:tcBorders>
          </w:tcPr>
          <w:p w:rsidR="00A92169" w:rsidRPr="00E13A3A" w:rsidRDefault="00A92169"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A92169" w:rsidRPr="00E13A3A" w:rsidRDefault="00A92169" w:rsidP="003A32E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7.246,0</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5.814,8</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- 19,8 %</w:t>
            </w:r>
          </w:p>
        </w:tc>
      </w:tr>
      <w:tr w:rsidR="00A92169" w:rsidRPr="002C3218" w:rsidTr="00DE3D5A">
        <w:tc>
          <w:tcPr>
            <w:tcW w:w="3969" w:type="dxa"/>
            <w:tcBorders>
              <w:right w:val="single" w:sz="4" w:space="0" w:color="auto"/>
            </w:tcBorders>
            <w:shd w:val="clear" w:color="auto" w:fill="auto"/>
          </w:tcPr>
          <w:p w:rsidR="00A92169" w:rsidRPr="00D40215" w:rsidRDefault="00A92169" w:rsidP="003A32EF">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w:t>
            </w:r>
            <w:proofErr w:type="spellStart"/>
            <w:r w:rsidRPr="00D40215">
              <w:rPr>
                <w:rFonts w:ascii="CorpoS" w:hAnsi="CorpoS"/>
                <w:sz w:val="22"/>
                <w:szCs w:val="22"/>
              </w:rPr>
              <w:t>zivile</w:t>
            </w:r>
            <w:proofErr w:type="spellEnd"/>
            <w:r w:rsidRPr="00D40215">
              <w:rPr>
                <w:rFonts w:ascii="CorpoS" w:hAnsi="CorpoS"/>
                <w:sz w:val="22"/>
                <w:szCs w:val="22"/>
              </w:rPr>
              <w:t xml:space="preserve"> </w:t>
            </w:r>
            <w:proofErr w:type="spellStart"/>
            <w:r w:rsidRPr="00D40215">
              <w:rPr>
                <w:rFonts w:ascii="CorpoS" w:hAnsi="CorpoS"/>
                <w:sz w:val="22"/>
                <w:szCs w:val="22"/>
              </w:rPr>
              <w:t>Instandhaltung</w:t>
            </w:r>
            <w:proofErr w:type="spellEnd"/>
          </w:p>
        </w:tc>
        <w:tc>
          <w:tcPr>
            <w:tcW w:w="1134" w:type="dxa"/>
            <w:tcBorders>
              <w:left w:val="single" w:sz="4" w:space="0" w:color="auto"/>
              <w:right w:val="single" w:sz="4" w:space="0" w:color="auto"/>
            </w:tcBorders>
          </w:tcPr>
          <w:p w:rsidR="00A92169" w:rsidRDefault="00A92169"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A92169" w:rsidRDefault="00A92169" w:rsidP="003A32E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6.926,2</w:t>
            </w:r>
          </w:p>
        </w:tc>
        <w:tc>
          <w:tcPr>
            <w:tcW w:w="1276" w:type="dxa"/>
            <w:tcBorders>
              <w:top w:val="single" w:sz="4" w:space="0" w:color="auto"/>
              <w:bottom w:val="single" w:sz="4"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7.409,9</w:t>
            </w:r>
          </w:p>
        </w:tc>
        <w:tc>
          <w:tcPr>
            <w:tcW w:w="1418" w:type="dxa"/>
            <w:tcBorders>
              <w:top w:val="single" w:sz="4" w:space="0" w:color="auto"/>
              <w:bottom w:val="single" w:sz="4"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+ 7,0 %</w:t>
            </w:r>
          </w:p>
        </w:tc>
      </w:tr>
      <w:tr w:rsidR="00E7506C" w:rsidRPr="00880C92" w:rsidTr="00DE3D5A">
        <w:trPr>
          <w:cantSplit/>
          <w:trHeight w:val="20"/>
        </w:trPr>
        <w:tc>
          <w:tcPr>
            <w:tcW w:w="3969" w:type="dxa"/>
            <w:tcBorders>
              <w:right w:val="single" w:sz="4" w:space="0" w:color="auto"/>
            </w:tcBorders>
            <w:shd w:val="clear" w:color="auto" w:fill="auto"/>
          </w:tcPr>
          <w:p w:rsidR="00E7506C" w:rsidRPr="00880C92" w:rsidRDefault="00E7506C" w:rsidP="003A32EF">
            <w:pPr>
              <w:rPr>
                <w:rFonts w:ascii="CorpoS" w:hAnsi="CorpoS"/>
                <w:sz w:val="8"/>
                <w:szCs w:val="8"/>
                <w:lang w:val="de-DE"/>
              </w:rPr>
            </w:pPr>
          </w:p>
        </w:tc>
        <w:tc>
          <w:tcPr>
            <w:tcW w:w="1134" w:type="dxa"/>
            <w:tcBorders>
              <w:left w:val="single" w:sz="4" w:space="0" w:color="auto"/>
              <w:right w:val="single" w:sz="4" w:space="0" w:color="auto"/>
            </w:tcBorders>
          </w:tcPr>
          <w:p w:rsidR="00E7506C" w:rsidRPr="00880C92" w:rsidRDefault="00E7506C" w:rsidP="003A32EF">
            <w:pPr>
              <w:jc w:val="right"/>
              <w:rPr>
                <w:rFonts w:ascii="CorpoS" w:hAnsi="CorpoS"/>
                <w:sz w:val="8"/>
                <w:szCs w:val="8"/>
                <w:lang w:val="de-DE"/>
              </w:rPr>
            </w:pPr>
          </w:p>
        </w:tc>
        <w:tc>
          <w:tcPr>
            <w:tcW w:w="1134" w:type="dxa"/>
            <w:tcBorders>
              <w:left w:val="single" w:sz="4" w:space="0" w:color="auto"/>
              <w:right w:val="single" w:sz="18" w:space="0" w:color="auto"/>
            </w:tcBorders>
          </w:tcPr>
          <w:p w:rsidR="00E7506C" w:rsidRPr="00880C92" w:rsidRDefault="00E7506C" w:rsidP="003A32EF">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c>
          <w:tcPr>
            <w:tcW w:w="1276" w:type="dxa"/>
            <w:tcBorders>
              <w:top w:val="single" w:sz="4" w:space="0" w:color="auto"/>
              <w:bottom w:val="single" w:sz="4"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c>
          <w:tcPr>
            <w:tcW w:w="1418" w:type="dxa"/>
            <w:tcBorders>
              <w:top w:val="single" w:sz="4" w:space="0" w:color="auto"/>
              <w:bottom w:val="single" w:sz="4" w:space="0" w:color="auto"/>
              <w:right w:val="single" w:sz="18"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xml:space="preserve">  </w:t>
            </w:r>
          </w:p>
        </w:tc>
      </w:tr>
      <w:tr w:rsidR="00A92169" w:rsidRPr="002C3218" w:rsidTr="00DE3D5A">
        <w:tc>
          <w:tcPr>
            <w:tcW w:w="3969" w:type="dxa"/>
            <w:tcBorders>
              <w:right w:val="single" w:sz="4" w:space="0" w:color="auto"/>
            </w:tcBorders>
            <w:shd w:val="clear" w:color="auto" w:fill="auto"/>
          </w:tcPr>
          <w:p w:rsidR="00A92169" w:rsidRPr="00511729" w:rsidRDefault="00A92169" w:rsidP="003A32EF">
            <w:pPr>
              <w:rPr>
                <w:rFonts w:ascii="CorpoS" w:hAnsi="CorpoS"/>
                <w:b/>
                <w:sz w:val="22"/>
                <w:szCs w:val="22"/>
                <w:lang w:val="de-DE"/>
              </w:rPr>
            </w:pPr>
            <w:r w:rsidRPr="00511729">
              <w:rPr>
                <w:rFonts w:ascii="CorpoS" w:hAnsi="CorpoS"/>
                <w:b/>
                <w:sz w:val="22"/>
                <w:szCs w:val="22"/>
                <w:lang w:val="de-DE"/>
              </w:rPr>
              <w:t>Mitarbeiter</w:t>
            </w:r>
          </w:p>
        </w:tc>
        <w:tc>
          <w:tcPr>
            <w:tcW w:w="1134" w:type="dxa"/>
            <w:tcBorders>
              <w:left w:val="single" w:sz="4" w:space="0" w:color="auto"/>
              <w:right w:val="single" w:sz="4" w:space="0" w:color="auto"/>
            </w:tcBorders>
          </w:tcPr>
          <w:p w:rsidR="00A92169" w:rsidRPr="009A16F8" w:rsidRDefault="00A92169"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A92169" w:rsidRPr="009A16F8" w:rsidRDefault="00A92169" w:rsidP="003A32E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8.368</w:t>
            </w:r>
          </w:p>
        </w:tc>
        <w:tc>
          <w:tcPr>
            <w:tcW w:w="1276" w:type="dxa"/>
            <w:tcBorders>
              <w:top w:val="single" w:sz="4" w:space="0" w:color="auto"/>
              <w:bottom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8.846</w:t>
            </w:r>
          </w:p>
        </w:tc>
        <w:tc>
          <w:tcPr>
            <w:tcW w:w="1418" w:type="dxa"/>
            <w:tcBorders>
              <w:top w:val="single" w:sz="4" w:space="0" w:color="auto"/>
              <w:bottom w:val="single" w:sz="18" w:space="0" w:color="auto"/>
              <w:right w:val="single" w:sz="18" w:space="0" w:color="auto"/>
            </w:tcBorders>
            <w:shd w:val="clear" w:color="auto" w:fill="auto"/>
            <w:vAlign w:val="center"/>
          </w:tcPr>
          <w:p w:rsidR="00A92169" w:rsidRDefault="00A92169">
            <w:pPr>
              <w:ind w:firstLineChars="100" w:firstLine="220"/>
              <w:jc w:val="right"/>
              <w:rPr>
                <w:rFonts w:ascii="CorpoS" w:hAnsi="CorpoS" w:cs="Arial"/>
                <w:sz w:val="22"/>
                <w:szCs w:val="22"/>
              </w:rPr>
            </w:pPr>
            <w:r>
              <w:rPr>
                <w:rFonts w:ascii="CorpoS" w:hAnsi="CorpoS" w:cs="Arial"/>
                <w:sz w:val="22"/>
                <w:szCs w:val="22"/>
              </w:rPr>
              <w:t>+ 5,7 %</w:t>
            </w:r>
          </w:p>
        </w:tc>
      </w:tr>
    </w:tbl>
    <w:p w:rsidR="00511729" w:rsidRDefault="00511729" w:rsidP="00511729">
      <w:pPr>
        <w:ind w:right="1984"/>
        <w:jc w:val="both"/>
        <w:rPr>
          <w:rFonts w:ascii="CorpoS" w:hAnsi="CorpoS"/>
          <w:lang w:val="de-DE"/>
        </w:rPr>
      </w:pPr>
    </w:p>
    <w:p w:rsidR="003536F8" w:rsidRDefault="003536F8" w:rsidP="00766743">
      <w:pPr>
        <w:ind w:right="1984"/>
        <w:jc w:val="both"/>
        <w:rPr>
          <w:rFonts w:ascii="CorpoS" w:hAnsi="CorpoS"/>
          <w:lang w:val="de-DE"/>
        </w:rPr>
      </w:pPr>
    </w:p>
    <w:p w:rsidR="00970F2A" w:rsidRPr="00C84525" w:rsidRDefault="00970F2A" w:rsidP="00766743">
      <w:pPr>
        <w:ind w:right="1984"/>
        <w:jc w:val="both"/>
        <w:rPr>
          <w:rFonts w:ascii="CorpoS" w:hAnsi="CorpoS"/>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51A14" w:rsidRDefault="00C51A14" w:rsidP="00C51A14">
      <w:pPr>
        <w:ind w:right="424"/>
        <w:jc w:val="both"/>
        <w:rPr>
          <w:rFonts w:ascii="CorpoS" w:hAnsi="CorpoS"/>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 xml:space="preserve">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w:t>
      </w:r>
      <w:r w:rsidRPr="005D66B3">
        <w:rPr>
          <w:rFonts w:ascii="CorpoS" w:hAnsi="CorpoS"/>
          <w:sz w:val="20"/>
          <w:lang w:val="de-DE"/>
        </w:rPr>
        <w:t>i</w:t>
      </w:r>
      <w:r w:rsidRPr="005D66B3">
        <w:rPr>
          <w:rFonts w:ascii="CorpoS" w:hAnsi="CorpoS"/>
          <w:sz w:val="20"/>
          <w:lang w:val="de-DE"/>
        </w:rPr>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Alle Presse-Infos und Bilder unter</w:t>
      </w:r>
      <w:r w:rsidR="003C1FB5">
        <w:rPr>
          <w:i/>
          <w:lang w:val="de-DE"/>
        </w:rPr>
        <w:t xml:space="preserve"> http://www.mtu.de</w:t>
      </w:r>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w:t>
      </w:r>
      <w:r w:rsidRPr="00135B9B">
        <w:rPr>
          <w:rFonts w:ascii="CorpoS" w:hAnsi="CorpoS"/>
          <w:sz w:val="16"/>
          <w:szCs w:val="16"/>
          <w:lang w:val="de-DE"/>
        </w:rPr>
        <w:t>k</w:t>
      </w:r>
      <w:r w:rsidRPr="00135B9B">
        <w:rPr>
          <w:rFonts w:ascii="CorpoS" w:hAnsi="CorpoS"/>
          <w:sz w:val="16"/>
          <w:szCs w:val="16"/>
          <w:lang w:val="de-DE"/>
        </w:rPr>
        <w:t>lungen und sind mit Risiken und Unsicherheiten verbunden. Die tatsächlichen zukünftigen Ergebnisse der MTU Aero Engines und Entwic</w:t>
      </w:r>
      <w:r w:rsidRPr="00135B9B">
        <w:rPr>
          <w:rFonts w:ascii="CorpoS" w:hAnsi="CorpoS"/>
          <w:sz w:val="16"/>
          <w:szCs w:val="16"/>
          <w:lang w:val="de-DE"/>
        </w:rPr>
        <w:t>k</w:t>
      </w:r>
      <w:r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Pr="00135B9B">
        <w:rPr>
          <w:rFonts w:ascii="CorpoS" w:hAnsi="CorpoS"/>
          <w:sz w:val="16"/>
          <w:szCs w:val="16"/>
          <w:lang w:val="de-DE"/>
        </w:rPr>
        <w:t>t</w:t>
      </w:r>
      <w:r w:rsidRPr="00135B9B">
        <w:rPr>
          <w:rFonts w:ascii="CorpoS" w:hAnsi="CorpoS"/>
          <w:sz w:val="16"/>
          <w:szCs w:val="16"/>
          <w:lang w:val="de-DE"/>
        </w:rPr>
        <w: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w:t>
      </w:r>
      <w:r w:rsidRPr="00135B9B">
        <w:rPr>
          <w:rFonts w:ascii="CorpoS" w:hAnsi="CorpoS"/>
          <w:sz w:val="16"/>
          <w:szCs w:val="16"/>
          <w:lang w:val="de-DE"/>
        </w:rPr>
        <w:t>i</w:t>
      </w:r>
      <w:r w:rsidRPr="00135B9B">
        <w:rPr>
          <w:rFonts w:ascii="CorpoS" w:hAnsi="CorpoS"/>
          <w:sz w:val="16"/>
          <w:szCs w:val="16"/>
          <w:lang w:val="de-DE"/>
        </w:rPr>
        <w:t>en für die Entwicklung und den Bau von neuen Triebwerken. Darüber hinaus können die Entwicklungen auf den Finanzmärkten und Wechse</w:t>
      </w:r>
      <w:r w:rsidRPr="00135B9B">
        <w:rPr>
          <w:rFonts w:ascii="CorpoS" w:hAnsi="CorpoS"/>
          <w:sz w:val="16"/>
          <w:szCs w:val="16"/>
          <w:lang w:val="de-DE"/>
        </w:rPr>
        <w:t>l</w:t>
      </w:r>
      <w:r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Pr="00135B9B">
        <w:rPr>
          <w:rFonts w:ascii="CorpoS" w:hAnsi="CorpoS"/>
          <w:sz w:val="16"/>
          <w:szCs w:val="16"/>
          <w:lang w:val="de-DE"/>
        </w:rPr>
        <w:t>b</w:t>
      </w:r>
      <w:r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Pr="00135B9B">
        <w:rPr>
          <w:rFonts w:ascii="CorpoS" w:hAnsi="CorpoS"/>
          <w:sz w:val="16"/>
          <w:szCs w:val="16"/>
          <w:lang w:val="de-DE"/>
        </w:rPr>
        <w:t>i</w:t>
      </w:r>
      <w:r w:rsidRPr="00135B9B">
        <w:rPr>
          <w:rFonts w:ascii="CorpoS" w:hAnsi="CorpoS"/>
          <w:sz w:val="16"/>
          <w:szCs w:val="16"/>
          <w:lang w:val="de-DE"/>
        </w:rPr>
        <w:t>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4E" w:rsidRDefault="005B384E">
      <w:r>
        <w:separator/>
      </w:r>
    </w:p>
  </w:endnote>
  <w:endnote w:type="continuationSeparator" w:id="0">
    <w:p w:rsidR="005B384E" w:rsidRDefault="005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5B384E" w:rsidRDefault="005B38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5B384E" w:rsidRDefault="005B38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4E" w:rsidRDefault="005B384E">
      <w:r>
        <w:separator/>
      </w:r>
    </w:p>
  </w:footnote>
  <w:footnote w:type="continuationSeparator" w:id="0">
    <w:p w:rsidR="005B384E" w:rsidRDefault="005B384E">
      <w:r>
        <w:continuationSeparator/>
      </w:r>
    </w:p>
  </w:footnote>
  <w:footnote w:id="1">
    <w:p w:rsidR="005B384E" w:rsidRDefault="005B384E" w:rsidP="00AA674D">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rsidR="005B384E" w:rsidRPr="00135B9B" w:rsidRDefault="005B384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E" w:rsidRPr="00A775D8" w:rsidRDefault="005B38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84E" w:rsidRPr="00507889" w:rsidRDefault="005B38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CCBB7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5B384E" w:rsidRPr="00507889" w:rsidRDefault="005B384E">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4C1E"/>
    <w:rsid w:val="000371A1"/>
    <w:rsid w:val="0004012A"/>
    <w:rsid w:val="00042608"/>
    <w:rsid w:val="000468B9"/>
    <w:rsid w:val="00046D7A"/>
    <w:rsid w:val="00050992"/>
    <w:rsid w:val="00051E60"/>
    <w:rsid w:val="00053AE0"/>
    <w:rsid w:val="00053D85"/>
    <w:rsid w:val="0005588E"/>
    <w:rsid w:val="00065075"/>
    <w:rsid w:val="0006552A"/>
    <w:rsid w:val="000706B8"/>
    <w:rsid w:val="00072045"/>
    <w:rsid w:val="00073BEA"/>
    <w:rsid w:val="00074142"/>
    <w:rsid w:val="00074F55"/>
    <w:rsid w:val="0007603C"/>
    <w:rsid w:val="00083A52"/>
    <w:rsid w:val="00084883"/>
    <w:rsid w:val="000860C0"/>
    <w:rsid w:val="00087202"/>
    <w:rsid w:val="000939E0"/>
    <w:rsid w:val="00094DD7"/>
    <w:rsid w:val="00095C96"/>
    <w:rsid w:val="000A1616"/>
    <w:rsid w:val="000A18A9"/>
    <w:rsid w:val="000A6390"/>
    <w:rsid w:val="000A65E0"/>
    <w:rsid w:val="000B2DE3"/>
    <w:rsid w:val="000B67F6"/>
    <w:rsid w:val="000C09A7"/>
    <w:rsid w:val="000C1A76"/>
    <w:rsid w:val="000C7B00"/>
    <w:rsid w:val="000D2837"/>
    <w:rsid w:val="000D472F"/>
    <w:rsid w:val="000E18AB"/>
    <w:rsid w:val="000E1C17"/>
    <w:rsid w:val="000E2E12"/>
    <w:rsid w:val="000E5C57"/>
    <w:rsid w:val="000E76D2"/>
    <w:rsid w:val="000F005C"/>
    <w:rsid w:val="000F0BAD"/>
    <w:rsid w:val="000F1C43"/>
    <w:rsid w:val="000F2FF0"/>
    <w:rsid w:val="000F74AB"/>
    <w:rsid w:val="0010004F"/>
    <w:rsid w:val="00100FBE"/>
    <w:rsid w:val="00101DCF"/>
    <w:rsid w:val="001020B6"/>
    <w:rsid w:val="00105396"/>
    <w:rsid w:val="001060D0"/>
    <w:rsid w:val="00107198"/>
    <w:rsid w:val="00107445"/>
    <w:rsid w:val="0011204E"/>
    <w:rsid w:val="00112591"/>
    <w:rsid w:val="00113459"/>
    <w:rsid w:val="00113504"/>
    <w:rsid w:val="00113984"/>
    <w:rsid w:val="00115186"/>
    <w:rsid w:val="0011730A"/>
    <w:rsid w:val="00117AFF"/>
    <w:rsid w:val="001235C4"/>
    <w:rsid w:val="00123D36"/>
    <w:rsid w:val="00126B24"/>
    <w:rsid w:val="00132F2F"/>
    <w:rsid w:val="00141BAC"/>
    <w:rsid w:val="00143677"/>
    <w:rsid w:val="00144D88"/>
    <w:rsid w:val="00145A04"/>
    <w:rsid w:val="00146764"/>
    <w:rsid w:val="00150467"/>
    <w:rsid w:val="00151E2A"/>
    <w:rsid w:val="00161C8C"/>
    <w:rsid w:val="00161E32"/>
    <w:rsid w:val="001622D3"/>
    <w:rsid w:val="00163004"/>
    <w:rsid w:val="00163313"/>
    <w:rsid w:val="00170367"/>
    <w:rsid w:val="00172C9C"/>
    <w:rsid w:val="00181D71"/>
    <w:rsid w:val="001855C5"/>
    <w:rsid w:val="00197CF5"/>
    <w:rsid w:val="001A47CB"/>
    <w:rsid w:val="001A6F8E"/>
    <w:rsid w:val="001B1AE3"/>
    <w:rsid w:val="001B434D"/>
    <w:rsid w:val="001B6BEA"/>
    <w:rsid w:val="001C403E"/>
    <w:rsid w:val="001C4716"/>
    <w:rsid w:val="001C53D3"/>
    <w:rsid w:val="001C5559"/>
    <w:rsid w:val="001C5F28"/>
    <w:rsid w:val="001C651B"/>
    <w:rsid w:val="001D0043"/>
    <w:rsid w:val="001D4D29"/>
    <w:rsid w:val="001D5D33"/>
    <w:rsid w:val="001E0F56"/>
    <w:rsid w:val="001E5591"/>
    <w:rsid w:val="001E56B3"/>
    <w:rsid w:val="001E5784"/>
    <w:rsid w:val="001E71BD"/>
    <w:rsid w:val="001F4294"/>
    <w:rsid w:val="002037D9"/>
    <w:rsid w:val="00204EE6"/>
    <w:rsid w:val="0021191F"/>
    <w:rsid w:val="0021633B"/>
    <w:rsid w:val="00220CEF"/>
    <w:rsid w:val="00221279"/>
    <w:rsid w:val="00221F25"/>
    <w:rsid w:val="00222DEF"/>
    <w:rsid w:val="0022336E"/>
    <w:rsid w:val="00226271"/>
    <w:rsid w:val="002335C6"/>
    <w:rsid w:val="00236E3A"/>
    <w:rsid w:val="00237253"/>
    <w:rsid w:val="002437FE"/>
    <w:rsid w:val="00245B50"/>
    <w:rsid w:val="00252060"/>
    <w:rsid w:val="00254406"/>
    <w:rsid w:val="00254EE7"/>
    <w:rsid w:val="00256BAD"/>
    <w:rsid w:val="00261A60"/>
    <w:rsid w:val="002654C2"/>
    <w:rsid w:val="00266762"/>
    <w:rsid w:val="00270DD3"/>
    <w:rsid w:val="00280197"/>
    <w:rsid w:val="00281AA0"/>
    <w:rsid w:val="00291085"/>
    <w:rsid w:val="0029213E"/>
    <w:rsid w:val="00296646"/>
    <w:rsid w:val="002966FA"/>
    <w:rsid w:val="002A3DF2"/>
    <w:rsid w:val="002A3E0D"/>
    <w:rsid w:val="002A4079"/>
    <w:rsid w:val="002A57D3"/>
    <w:rsid w:val="002A63C8"/>
    <w:rsid w:val="002B6B5C"/>
    <w:rsid w:val="002B7FD7"/>
    <w:rsid w:val="002C1173"/>
    <w:rsid w:val="002C187E"/>
    <w:rsid w:val="002C2796"/>
    <w:rsid w:val="002C3218"/>
    <w:rsid w:val="002C3562"/>
    <w:rsid w:val="002C3897"/>
    <w:rsid w:val="002C4DDC"/>
    <w:rsid w:val="002C6BB7"/>
    <w:rsid w:val="002D758E"/>
    <w:rsid w:val="002E028E"/>
    <w:rsid w:val="002E2DB5"/>
    <w:rsid w:val="002E3646"/>
    <w:rsid w:val="002E648F"/>
    <w:rsid w:val="002F6732"/>
    <w:rsid w:val="002F76AF"/>
    <w:rsid w:val="00300A57"/>
    <w:rsid w:val="003018DF"/>
    <w:rsid w:val="00305E13"/>
    <w:rsid w:val="0030756D"/>
    <w:rsid w:val="00310230"/>
    <w:rsid w:val="00310E95"/>
    <w:rsid w:val="00311CAE"/>
    <w:rsid w:val="00316554"/>
    <w:rsid w:val="00322F67"/>
    <w:rsid w:val="00324FB1"/>
    <w:rsid w:val="00325951"/>
    <w:rsid w:val="00326219"/>
    <w:rsid w:val="003306E0"/>
    <w:rsid w:val="003329A3"/>
    <w:rsid w:val="00332B8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77B9"/>
    <w:rsid w:val="00357F16"/>
    <w:rsid w:val="0036092F"/>
    <w:rsid w:val="00364C74"/>
    <w:rsid w:val="003714AE"/>
    <w:rsid w:val="00371A46"/>
    <w:rsid w:val="00371B73"/>
    <w:rsid w:val="00372BA1"/>
    <w:rsid w:val="0038142E"/>
    <w:rsid w:val="003839FD"/>
    <w:rsid w:val="003875F7"/>
    <w:rsid w:val="00390A09"/>
    <w:rsid w:val="00392F50"/>
    <w:rsid w:val="003A20E2"/>
    <w:rsid w:val="003A2477"/>
    <w:rsid w:val="003A2718"/>
    <w:rsid w:val="003A32EF"/>
    <w:rsid w:val="003A5EDA"/>
    <w:rsid w:val="003A74C1"/>
    <w:rsid w:val="003A74F5"/>
    <w:rsid w:val="003B2216"/>
    <w:rsid w:val="003B2492"/>
    <w:rsid w:val="003B2584"/>
    <w:rsid w:val="003B338A"/>
    <w:rsid w:val="003B3A95"/>
    <w:rsid w:val="003B6AB4"/>
    <w:rsid w:val="003B6BFB"/>
    <w:rsid w:val="003C0459"/>
    <w:rsid w:val="003C1344"/>
    <w:rsid w:val="003C1FB5"/>
    <w:rsid w:val="003D1233"/>
    <w:rsid w:val="003D274C"/>
    <w:rsid w:val="003D5779"/>
    <w:rsid w:val="003E2208"/>
    <w:rsid w:val="003E220C"/>
    <w:rsid w:val="003E23F9"/>
    <w:rsid w:val="003E4C71"/>
    <w:rsid w:val="003E7697"/>
    <w:rsid w:val="003E7C69"/>
    <w:rsid w:val="003F158C"/>
    <w:rsid w:val="003F3C37"/>
    <w:rsid w:val="004044E9"/>
    <w:rsid w:val="00405869"/>
    <w:rsid w:val="00410940"/>
    <w:rsid w:val="004155C9"/>
    <w:rsid w:val="00415D3F"/>
    <w:rsid w:val="004168EA"/>
    <w:rsid w:val="00416CE4"/>
    <w:rsid w:val="004203A5"/>
    <w:rsid w:val="00421D92"/>
    <w:rsid w:val="00422193"/>
    <w:rsid w:val="004232FE"/>
    <w:rsid w:val="00426992"/>
    <w:rsid w:val="00433A66"/>
    <w:rsid w:val="004429B1"/>
    <w:rsid w:val="00444D67"/>
    <w:rsid w:val="004470D8"/>
    <w:rsid w:val="00462E55"/>
    <w:rsid w:val="0046413D"/>
    <w:rsid w:val="00466DC0"/>
    <w:rsid w:val="00471711"/>
    <w:rsid w:val="00475E50"/>
    <w:rsid w:val="00476248"/>
    <w:rsid w:val="00480A75"/>
    <w:rsid w:val="00481764"/>
    <w:rsid w:val="0048499B"/>
    <w:rsid w:val="00490BB2"/>
    <w:rsid w:val="00490C18"/>
    <w:rsid w:val="0049213E"/>
    <w:rsid w:val="00494B76"/>
    <w:rsid w:val="004966DC"/>
    <w:rsid w:val="00497A32"/>
    <w:rsid w:val="004A092E"/>
    <w:rsid w:val="004A5988"/>
    <w:rsid w:val="004B496B"/>
    <w:rsid w:val="004B5C4C"/>
    <w:rsid w:val="004B5EFE"/>
    <w:rsid w:val="004B7E67"/>
    <w:rsid w:val="004C0AA1"/>
    <w:rsid w:val="004C372A"/>
    <w:rsid w:val="004C4759"/>
    <w:rsid w:val="004C594B"/>
    <w:rsid w:val="004C5E01"/>
    <w:rsid w:val="004D5603"/>
    <w:rsid w:val="004E0F1F"/>
    <w:rsid w:val="004E5F27"/>
    <w:rsid w:val="004E64AE"/>
    <w:rsid w:val="004F201A"/>
    <w:rsid w:val="004F4B54"/>
    <w:rsid w:val="004F5EC6"/>
    <w:rsid w:val="00500B06"/>
    <w:rsid w:val="005017E2"/>
    <w:rsid w:val="00507889"/>
    <w:rsid w:val="005106C2"/>
    <w:rsid w:val="00511729"/>
    <w:rsid w:val="00513ADD"/>
    <w:rsid w:val="005159F9"/>
    <w:rsid w:val="005200F5"/>
    <w:rsid w:val="00520328"/>
    <w:rsid w:val="00526D8D"/>
    <w:rsid w:val="00532315"/>
    <w:rsid w:val="00533B1E"/>
    <w:rsid w:val="0054129D"/>
    <w:rsid w:val="0054532F"/>
    <w:rsid w:val="00556F66"/>
    <w:rsid w:val="00561D4A"/>
    <w:rsid w:val="005660B5"/>
    <w:rsid w:val="00566C7D"/>
    <w:rsid w:val="00567B1D"/>
    <w:rsid w:val="00572802"/>
    <w:rsid w:val="0057685E"/>
    <w:rsid w:val="0058081C"/>
    <w:rsid w:val="00583A63"/>
    <w:rsid w:val="00583F6B"/>
    <w:rsid w:val="00584264"/>
    <w:rsid w:val="00586F30"/>
    <w:rsid w:val="00591762"/>
    <w:rsid w:val="005934BB"/>
    <w:rsid w:val="005A006F"/>
    <w:rsid w:val="005A1451"/>
    <w:rsid w:val="005A280D"/>
    <w:rsid w:val="005A4152"/>
    <w:rsid w:val="005A75B7"/>
    <w:rsid w:val="005B0F46"/>
    <w:rsid w:val="005B1253"/>
    <w:rsid w:val="005B384E"/>
    <w:rsid w:val="005B4229"/>
    <w:rsid w:val="005B4C0D"/>
    <w:rsid w:val="005B4F69"/>
    <w:rsid w:val="005B7771"/>
    <w:rsid w:val="005C6A8C"/>
    <w:rsid w:val="005D737B"/>
    <w:rsid w:val="005E1D59"/>
    <w:rsid w:val="005E2F6D"/>
    <w:rsid w:val="005E54F6"/>
    <w:rsid w:val="005E64C5"/>
    <w:rsid w:val="005E65F7"/>
    <w:rsid w:val="005F55C7"/>
    <w:rsid w:val="005F6B07"/>
    <w:rsid w:val="00601381"/>
    <w:rsid w:val="0060201F"/>
    <w:rsid w:val="00602DEE"/>
    <w:rsid w:val="00603DF3"/>
    <w:rsid w:val="00607764"/>
    <w:rsid w:val="006140A4"/>
    <w:rsid w:val="00614A3F"/>
    <w:rsid w:val="006156F6"/>
    <w:rsid w:val="00616F28"/>
    <w:rsid w:val="006236FA"/>
    <w:rsid w:val="00625232"/>
    <w:rsid w:val="00626212"/>
    <w:rsid w:val="00636522"/>
    <w:rsid w:val="006379B7"/>
    <w:rsid w:val="00640206"/>
    <w:rsid w:val="00645930"/>
    <w:rsid w:val="00645AA4"/>
    <w:rsid w:val="006463C2"/>
    <w:rsid w:val="006466E5"/>
    <w:rsid w:val="0065197B"/>
    <w:rsid w:val="0065327F"/>
    <w:rsid w:val="0065411C"/>
    <w:rsid w:val="00656C88"/>
    <w:rsid w:val="00667C33"/>
    <w:rsid w:val="0067551C"/>
    <w:rsid w:val="00681B62"/>
    <w:rsid w:val="00682B38"/>
    <w:rsid w:val="0068586D"/>
    <w:rsid w:val="006906EB"/>
    <w:rsid w:val="006926E5"/>
    <w:rsid w:val="006928A4"/>
    <w:rsid w:val="00692934"/>
    <w:rsid w:val="00692AEF"/>
    <w:rsid w:val="0069361B"/>
    <w:rsid w:val="00694A29"/>
    <w:rsid w:val="00695DED"/>
    <w:rsid w:val="006A16CD"/>
    <w:rsid w:val="006A1C42"/>
    <w:rsid w:val="006A30A9"/>
    <w:rsid w:val="006A62F0"/>
    <w:rsid w:val="006A71EF"/>
    <w:rsid w:val="006A7F6A"/>
    <w:rsid w:val="006B0CBE"/>
    <w:rsid w:val="006B1097"/>
    <w:rsid w:val="006B61E1"/>
    <w:rsid w:val="006B6297"/>
    <w:rsid w:val="006B6894"/>
    <w:rsid w:val="006C2A60"/>
    <w:rsid w:val="006C5496"/>
    <w:rsid w:val="006D1C26"/>
    <w:rsid w:val="006E141E"/>
    <w:rsid w:val="006E15BE"/>
    <w:rsid w:val="006E1D8B"/>
    <w:rsid w:val="006E5A43"/>
    <w:rsid w:val="006E6D73"/>
    <w:rsid w:val="006F00E2"/>
    <w:rsid w:val="006F76F1"/>
    <w:rsid w:val="0070220C"/>
    <w:rsid w:val="0070360F"/>
    <w:rsid w:val="00706897"/>
    <w:rsid w:val="007068CC"/>
    <w:rsid w:val="007108C7"/>
    <w:rsid w:val="00712F46"/>
    <w:rsid w:val="007174B3"/>
    <w:rsid w:val="0072741F"/>
    <w:rsid w:val="00737394"/>
    <w:rsid w:val="00742443"/>
    <w:rsid w:val="00742FCE"/>
    <w:rsid w:val="007527E9"/>
    <w:rsid w:val="00752FE0"/>
    <w:rsid w:val="00754E31"/>
    <w:rsid w:val="00755EB4"/>
    <w:rsid w:val="007575AF"/>
    <w:rsid w:val="00757670"/>
    <w:rsid w:val="00760EE0"/>
    <w:rsid w:val="00761A2B"/>
    <w:rsid w:val="0076577A"/>
    <w:rsid w:val="00766743"/>
    <w:rsid w:val="007719C7"/>
    <w:rsid w:val="00772834"/>
    <w:rsid w:val="007757C6"/>
    <w:rsid w:val="00775F9D"/>
    <w:rsid w:val="0077756B"/>
    <w:rsid w:val="007801BC"/>
    <w:rsid w:val="00783811"/>
    <w:rsid w:val="0078769A"/>
    <w:rsid w:val="00787C69"/>
    <w:rsid w:val="007902FC"/>
    <w:rsid w:val="0079113C"/>
    <w:rsid w:val="00795E58"/>
    <w:rsid w:val="007A0340"/>
    <w:rsid w:val="007A0798"/>
    <w:rsid w:val="007A33DF"/>
    <w:rsid w:val="007A3449"/>
    <w:rsid w:val="007A5314"/>
    <w:rsid w:val="007A63C5"/>
    <w:rsid w:val="007A7A6A"/>
    <w:rsid w:val="007A7E57"/>
    <w:rsid w:val="007B1097"/>
    <w:rsid w:val="007B1A7A"/>
    <w:rsid w:val="007B301A"/>
    <w:rsid w:val="007B36B4"/>
    <w:rsid w:val="007C0D1C"/>
    <w:rsid w:val="007C4C47"/>
    <w:rsid w:val="007C5879"/>
    <w:rsid w:val="007C7B02"/>
    <w:rsid w:val="007D020C"/>
    <w:rsid w:val="007D3740"/>
    <w:rsid w:val="007D4FCF"/>
    <w:rsid w:val="007D5ABB"/>
    <w:rsid w:val="007E223F"/>
    <w:rsid w:val="007E7CA5"/>
    <w:rsid w:val="007F194B"/>
    <w:rsid w:val="007F3FA3"/>
    <w:rsid w:val="007F5DED"/>
    <w:rsid w:val="00804AFD"/>
    <w:rsid w:val="008064CE"/>
    <w:rsid w:val="00806654"/>
    <w:rsid w:val="00812E8C"/>
    <w:rsid w:val="008163EE"/>
    <w:rsid w:val="00816635"/>
    <w:rsid w:val="008168F1"/>
    <w:rsid w:val="00816A3A"/>
    <w:rsid w:val="00817CEE"/>
    <w:rsid w:val="00821A96"/>
    <w:rsid w:val="00826A11"/>
    <w:rsid w:val="008271DD"/>
    <w:rsid w:val="00831FA3"/>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72C46"/>
    <w:rsid w:val="00884707"/>
    <w:rsid w:val="008879C4"/>
    <w:rsid w:val="00890BCF"/>
    <w:rsid w:val="00890FD9"/>
    <w:rsid w:val="008944CD"/>
    <w:rsid w:val="008A1E29"/>
    <w:rsid w:val="008A29BD"/>
    <w:rsid w:val="008A5EAE"/>
    <w:rsid w:val="008A6D05"/>
    <w:rsid w:val="008B0A65"/>
    <w:rsid w:val="008B2068"/>
    <w:rsid w:val="008B2C97"/>
    <w:rsid w:val="008B70A2"/>
    <w:rsid w:val="008C2911"/>
    <w:rsid w:val="008C3580"/>
    <w:rsid w:val="008C7FB8"/>
    <w:rsid w:val="008D3F07"/>
    <w:rsid w:val="008D5F6B"/>
    <w:rsid w:val="008D7CDD"/>
    <w:rsid w:val="008E3B41"/>
    <w:rsid w:val="008E6D0B"/>
    <w:rsid w:val="008E6EDD"/>
    <w:rsid w:val="008F024F"/>
    <w:rsid w:val="008F0DAC"/>
    <w:rsid w:val="00900007"/>
    <w:rsid w:val="0090114A"/>
    <w:rsid w:val="0090641D"/>
    <w:rsid w:val="00907BC3"/>
    <w:rsid w:val="00914C01"/>
    <w:rsid w:val="00917918"/>
    <w:rsid w:val="00923D30"/>
    <w:rsid w:val="0092750A"/>
    <w:rsid w:val="00931B5F"/>
    <w:rsid w:val="009326E7"/>
    <w:rsid w:val="00932903"/>
    <w:rsid w:val="0093526E"/>
    <w:rsid w:val="009451BC"/>
    <w:rsid w:val="00947620"/>
    <w:rsid w:val="00947BA9"/>
    <w:rsid w:val="009502E4"/>
    <w:rsid w:val="00950960"/>
    <w:rsid w:val="009510EF"/>
    <w:rsid w:val="00955146"/>
    <w:rsid w:val="00956671"/>
    <w:rsid w:val="0096124D"/>
    <w:rsid w:val="00962029"/>
    <w:rsid w:val="00962C3D"/>
    <w:rsid w:val="00963D45"/>
    <w:rsid w:val="00970F2A"/>
    <w:rsid w:val="00971E42"/>
    <w:rsid w:val="00974D59"/>
    <w:rsid w:val="00974F5A"/>
    <w:rsid w:val="009751D7"/>
    <w:rsid w:val="009777BC"/>
    <w:rsid w:val="00977BA5"/>
    <w:rsid w:val="00977BC9"/>
    <w:rsid w:val="00981960"/>
    <w:rsid w:val="00982B92"/>
    <w:rsid w:val="00984BD9"/>
    <w:rsid w:val="00992CD8"/>
    <w:rsid w:val="009959F2"/>
    <w:rsid w:val="0099749E"/>
    <w:rsid w:val="00997AC3"/>
    <w:rsid w:val="009B0DD6"/>
    <w:rsid w:val="009B22E6"/>
    <w:rsid w:val="009B248F"/>
    <w:rsid w:val="009B4DFE"/>
    <w:rsid w:val="009C049E"/>
    <w:rsid w:val="009C19B6"/>
    <w:rsid w:val="009D2AF7"/>
    <w:rsid w:val="009D35D0"/>
    <w:rsid w:val="009D65F9"/>
    <w:rsid w:val="009D732F"/>
    <w:rsid w:val="009E0A17"/>
    <w:rsid w:val="009E24CD"/>
    <w:rsid w:val="009E2D48"/>
    <w:rsid w:val="009E49E6"/>
    <w:rsid w:val="009E566C"/>
    <w:rsid w:val="009E62BA"/>
    <w:rsid w:val="009F0794"/>
    <w:rsid w:val="009F5B81"/>
    <w:rsid w:val="00A0180E"/>
    <w:rsid w:val="00A030D9"/>
    <w:rsid w:val="00A03882"/>
    <w:rsid w:val="00A044A3"/>
    <w:rsid w:val="00A06B1D"/>
    <w:rsid w:val="00A159D4"/>
    <w:rsid w:val="00A169FE"/>
    <w:rsid w:val="00A2077D"/>
    <w:rsid w:val="00A22432"/>
    <w:rsid w:val="00A3407C"/>
    <w:rsid w:val="00A35C99"/>
    <w:rsid w:val="00A40FB0"/>
    <w:rsid w:val="00A43C45"/>
    <w:rsid w:val="00A449B8"/>
    <w:rsid w:val="00A4513B"/>
    <w:rsid w:val="00A5066E"/>
    <w:rsid w:val="00A52FED"/>
    <w:rsid w:val="00A54C34"/>
    <w:rsid w:val="00A55138"/>
    <w:rsid w:val="00A61728"/>
    <w:rsid w:val="00A6393A"/>
    <w:rsid w:val="00A64FB8"/>
    <w:rsid w:val="00A65E3C"/>
    <w:rsid w:val="00A66252"/>
    <w:rsid w:val="00A72AF6"/>
    <w:rsid w:val="00A73E32"/>
    <w:rsid w:val="00A749A4"/>
    <w:rsid w:val="00A775D8"/>
    <w:rsid w:val="00A85808"/>
    <w:rsid w:val="00A8770E"/>
    <w:rsid w:val="00A92169"/>
    <w:rsid w:val="00A93031"/>
    <w:rsid w:val="00A93F50"/>
    <w:rsid w:val="00A9467A"/>
    <w:rsid w:val="00A9636B"/>
    <w:rsid w:val="00AA0062"/>
    <w:rsid w:val="00AA674D"/>
    <w:rsid w:val="00AB0181"/>
    <w:rsid w:val="00AB038B"/>
    <w:rsid w:val="00AB1CAB"/>
    <w:rsid w:val="00AB550C"/>
    <w:rsid w:val="00AB560A"/>
    <w:rsid w:val="00AB6495"/>
    <w:rsid w:val="00AB6E49"/>
    <w:rsid w:val="00AB7725"/>
    <w:rsid w:val="00AC3141"/>
    <w:rsid w:val="00AC3F4E"/>
    <w:rsid w:val="00AC58BD"/>
    <w:rsid w:val="00AC778C"/>
    <w:rsid w:val="00AD19E6"/>
    <w:rsid w:val="00AD279D"/>
    <w:rsid w:val="00AD7116"/>
    <w:rsid w:val="00AD7224"/>
    <w:rsid w:val="00AE6BDA"/>
    <w:rsid w:val="00AF181E"/>
    <w:rsid w:val="00AF2BE8"/>
    <w:rsid w:val="00AF5C7C"/>
    <w:rsid w:val="00AF74CB"/>
    <w:rsid w:val="00AF7961"/>
    <w:rsid w:val="00B012F8"/>
    <w:rsid w:val="00B0190F"/>
    <w:rsid w:val="00B03205"/>
    <w:rsid w:val="00B040EC"/>
    <w:rsid w:val="00B05CE3"/>
    <w:rsid w:val="00B062B6"/>
    <w:rsid w:val="00B076D6"/>
    <w:rsid w:val="00B121FD"/>
    <w:rsid w:val="00B12B4A"/>
    <w:rsid w:val="00B17715"/>
    <w:rsid w:val="00B22562"/>
    <w:rsid w:val="00B248E8"/>
    <w:rsid w:val="00B306E8"/>
    <w:rsid w:val="00B344FE"/>
    <w:rsid w:val="00B42F7E"/>
    <w:rsid w:val="00B43819"/>
    <w:rsid w:val="00B45093"/>
    <w:rsid w:val="00B47642"/>
    <w:rsid w:val="00B51A82"/>
    <w:rsid w:val="00B531A8"/>
    <w:rsid w:val="00B57AE5"/>
    <w:rsid w:val="00B60E2E"/>
    <w:rsid w:val="00B61CC4"/>
    <w:rsid w:val="00B652CF"/>
    <w:rsid w:val="00B656A9"/>
    <w:rsid w:val="00B66245"/>
    <w:rsid w:val="00B67E21"/>
    <w:rsid w:val="00B71385"/>
    <w:rsid w:val="00B72BDB"/>
    <w:rsid w:val="00B773E8"/>
    <w:rsid w:val="00B8002F"/>
    <w:rsid w:val="00B800D4"/>
    <w:rsid w:val="00B81E97"/>
    <w:rsid w:val="00B82437"/>
    <w:rsid w:val="00B82B40"/>
    <w:rsid w:val="00B862A4"/>
    <w:rsid w:val="00B87AF1"/>
    <w:rsid w:val="00B91284"/>
    <w:rsid w:val="00B93B4B"/>
    <w:rsid w:val="00B94466"/>
    <w:rsid w:val="00B95CF7"/>
    <w:rsid w:val="00B977C5"/>
    <w:rsid w:val="00BA047C"/>
    <w:rsid w:val="00BA326C"/>
    <w:rsid w:val="00BA6BBE"/>
    <w:rsid w:val="00BB2E97"/>
    <w:rsid w:val="00BB5475"/>
    <w:rsid w:val="00BB5BC7"/>
    <w:rsid w:val="00BC0EFB"/>
    <w:rsid w:val="00BC26AC"/>
    <w:rsid w:val="00BC3AA4"/>
    <w:rsid w:val="00BC6FF6"/>
    <w:rsid w:val="00BC7C0F"/>
    <w:rsid w:val="00BD03D1"/>
    <w:rsid w:val="00BD0659"/>
    <w:rsid w:val="00BD0FC5"/>
    <w:rsid w:val="00BD4F3C"/>
    <w:rsid w:val="00BE0256"/>
    <w:rsid w:val="00BE461F"/>
    <w:rsid w:val="00BE5BA9"/>
    <w:rsid w:val="00BE65EB"/>
    <w:rsid w:val="00BF44A2"/>
    <w:rsid w:val="00BF48C4"/>
    <w:rsid w:val="00BF53D7"/>
    <w:rsid w:val="00C022E0"/>
    <w:rsid w:val="00C037D7"/>
    <w:rsid w:val="00C04531"/>
    <w:rsid w:val="00C062F2"/>
    <w:rsid w:val="00C0727F"/>
    <w:rsid w:val="00C11438"/>
    <w:rsid w:val="00C11F8D"/>
    <w:rsid w:val="00C12A79"/>
    <w:rsid w:val="00C138A9"/>
    <w:rsid w:val="00C16B05"/>
    <w:rsid w:val="00C17B16"/>
    <w:rsid w:val="00C311FF"/>
    <w:rsid w:val="00C319BB"/>
    <w:rsid w:val="00C32522"/>
    <w:rsid w:val="00C32663"/>
    <w:rsid w:val="00C345E3"/>
    <w:rsid w:val="00C3475C"/>
    <w:rsid w:val="00C37FFC"/>
    <w:rsid w:val="00C422B3"/>
    <w:rsid w:val="00C42A86"/>
    <w:rsid w:val="00C44533"/>
    <w:rsid w:val="00C46210"/>
    <w:rsid w:val="00C51A14"/>
    <w:rsid w:val="00C52659"/>
    <w:rsid w:val="00C53234"/>
    <w:rsid w:val="00C551E1"/>
    <w:rsid w:val="00C5543F"/>
    <w:rsid w:val="00C6116C"/>
    <w:rsid w:val="00C63E4C"/>
    <w:rsid w:val="00C6608E"/>
    <w:rsid w:val="00C66179"/>
    <w:rsid w:val="00C73544"/>
    <w:rsid w:val="00C74BED"/>
    <w:rsid w:val="00C74E90"/>
    <w:rsid w:val="00C84525"/>
    <w:rsid w:val="00C84921"/>
    <w:rsid w:val="00C91E70"/>
    <w:rsid w:val="00C9409F"/>
    <w:rsid w:val="00C95373"/>
    <w:rsid w:val="00C969D6"/>
    <w:rsid w:val="00C97587"/>
    <w:rsid w:val="00CA257F"/>
    <w:rsid w:val="00CA302C"/>
    <w:rsid w:val="00CA3A26"/>
    <w:rsid w:val="00CA7C9A"/>
    <w:rsid w:val="00CA7DD6"/>
    <w:rsid w:val="00CB0939"/>
    <w:rsid w:val="00CB178B"/>
    <w:rsid w:val="00CB6CF0"/>
    <w:rsid w:val="00CB6EA6"/>
    <w:rsid w:val="00CC494A"/>
    <w:rsid w:val="00CC5F3A"/>
    <w:rsid w:val="00CC790A"/>
    <w:rsid w:val="00CC7B7A"/>
    <w:rsid w:val="00CD2469"/>
    <w:rsid w:val="00CD2C29"/>
    <w:rsid w:val="00CE0E77"/>
    <w:rsid w:val="00CE3E0B"/>
    <w:rsid w:val="00CE5748"/>
    <w:rsid w:val="00CE6DDA"/>
    <w:rsid w:val="00CE7924"/>
    <w:rsid w:val="00CF0603"/>
    <w:rsid w:val="00CF1657"/>
    <w:rsid w:val="00CF2371"/>
    <w:rsid w:val="00CF276E"/>
    <w:rsid w:val="00CF7BBA"/>
    <w:rsid w:val="00D01090"/>
    <w:rsid w:val="00D01591"/>
    <w:rsid w:val="00D0185F"/>
    <w:rsid w:val="00D01903"/>
    <w:rsid w:val="00D0223E"/>
    <w:rsid w:val="00D03FFA"/>
    <w:rsid w:val="00D04A2D"/>
    <w:rsid w:val="00D06799"/>
    <w:rsid w:val="00D1381A"/>
    <w:rsid w:val="00D14428"/>
    <w:rsid w:val="00D16ADA"/>
    <w:rsid w:val="00D2126C"/>
    <w:rsid w:val="00D21373"/>
    <w:rsid w:val="00D226C8"/>
    <w:rsid w:val="00D22B01"/>
    <w:rsid w:val="00D23C26"/>
    <w:rsid w:val="00D26265"/>
    <w:rsid w:val="00D267A2"/>
    <w:rsid w:val="00D27DFE"/>
    <w:rsid w:val="00D317F8"/>
    <w:rsid w:val="00D31922"/>
    <w:rsid w:val="00D32C0E"/>
    <w:rsid w:val="00D32EBD"/>
    <w:rsid w:val="00D342CF"/>
    <w:rsid w:val="00D3701C"/>
    <w:rsid w:val="00D3738D"/>
    <w:rsid w:val="00D457A9"/>
    <w:rsid w:val="00D46EAE"/>
    <w:rsid w:val="00D508AF"/>
    <w:rsid w:val="00D611F9"/>
    <w:rsid w:val="00D62D4C"/>
    <w:rsid w:val="00D73883"/>
    <w:rsid w:val="00D76C52"/>
    <w:rsid w:val="00D822B2"/>
    <w:rsid w:val="00D82D32"/>
    <w:rsid w:val="00D91CB2"/>
    <w:rsid w:val="00D92C20"/>
    <w:rsid w:val="00D94AE8"/>
    <w:rsid w:val="00D963DB"/>
    <w:rsid w:val="00DA0900"/>
    <w:rsid w:val="00DB2480"/>
    <w:rsid w:val="00DB545D"/>
    <w:rsid w:val="00DC1516"/>
    <w:rsid w:val="00DC250C"/>
    <w:rsid w:val="00DC3B2E"/>
    <w:rsid w:val="00DC4FCF"/>
    <w:rsid w:val="00DD153D"/>
    <w:rsid w:val="00DD4547"/>
    <w:rsid w:val="00DD64E9"/>
    <w:rsid w:val="00DD6965"/>
    <w:rsid w:val="00DD6C03"/>
    <w:rsid w:val="00DD6DD3"/>
    <w:rsid w:val="00DD7DC5"/>
    <w:rsid w:val="00DE3D5A"/>
    <w:rsid w:val="00DE4D5A"/>
    <w:rsid w:val="00DF1552"/>
    <w:rsid w:val="00DF2E8C"/>
    <w:rsid w:val="00DF4118"/>
    <w:rsid w:val="00DF69E2"/>
    <w:rsid w:val="00E00550"/>
    <w:rsid w:val="00E01E18"/>
    <w:rsid w:val="00E10840"/>
    <w:rsid w:val="00E11A77"/>
    <w:rsid w:val="00E1645F"/>
    <w:rsid w:val="00E168CA"/>
    <w:rsid w:val="00E23AFD"/>
    <w:rsid w:val="00E32187"/>
    <w:rsid w:val="00E3381D"/>
    <w:rsid w:val="00E347A0"/>
    <w:rsid w:val="00E434CE"/>
    <w:rsid w:val="00E54BF3"/>
    <w:rsid w:val="00E62955"/>
    <w:rsid w:val="00E63DDD"/>
    <w:rsid w:val="00E646AC"/>
    <w:rsid w:val="00E64ADE"/>
    <w:rsid w:val="00E67783"/>
    <w:rsid w:val="00E7066C"/>
    <w:rsid w:val="00E72953"/>
    <w:rsid w:val="00E7506C"/>
    <w:rsid w:val="00E757EC"/>
    <w:rsid w:val="00E75CD0"/>
    <w:rsid w:val="00E77DB9"/>
    <w:rsid w:val="00E82EB4"/>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B06AB"/>
    <w:rsid w:val="00EB133C"/>
    <w:rsid w:val="00EB53A5"/>
    <w:rsid w:val="00EB772E"/>
    <w:rsid w:val="00EB79AD"/>
    <w:rsid w:val="00EC0479"/>
    <w:rsid w:val="00EC36F8"/>
    <w:rsid w:val="00ED1D33"/>
    <w:rsid w:val="00ED212E"/>
    <w:rsid w:val="00ED27A5"/>
    <w:rsid w:val="00ED7F59"/>
    <w:rsid w:val="00EF21D1"/>
    <w:rsid w:val="00EF33F5"/>
    <w:rsid w:val="00EF3950"/>
    <w:rsid w:val="00EF58F9"/>
    <w:rsid w:val="00EF648D"/>
    <w:rsid w:val="00F008EE"/>
    <w:rsid w:val="00F027F8"/>
    <w:rsid w:val="00F0428D"/>
    <w:rsid w:val="00F04F74"/>
    <w:rsid w:val="00F065A8"/>
    <w:rsid w:val="00F075CF"/>
    <w:rsid w:val="00F11B13"/>
    <w:rsid w:val="00F12536"/>
    <w:rsid w:val="00F13C99"/>
    <w:rsid w:val="00F1491A"/>
    <w:rsid w:val="00F22834"/>
    <w:rsid w:val="00F235E3"/>
    <w:rsid w:val="00F24358"/>
    <w:rsid w:val="00F247EA"/>
    <w:rsid w:val="00F3273C"/>
    <w:rsid w:val="00F32996"/>
    <w:rsid w:val="00F356E8"/>
    <w:rsid w:val="00F37261"/>
    <w:rsid w:val="00F440C4"/>
    <w:rsid w:val="00F50134"/>
    <w:rsid w:val="00F56FAC"/>
    <w:rsid w:val="00F57082"/>
    <w:rsid w:val="00F570A5"/>
    <w:rsid w:val="00F57BDB"/>
    <w:rsid w:val="00F57F86"/>
    <w:rsid w:val="00F64931"/>
    <w:rsid w:val="00F66683"/>
    <w:rsid w:val="00F73387"/>
    <w:rsid w:val="00F831AD"/>
    <w:rsid w:val="00F83948"/>
    <w:rsid w:val="00F84C1C"/>
    <w:rsid w:val="00F86A56"/>
    <w:rsid w:val="00F87571"/>
    <w:rsid w:val="00F94AF7"/>
    <w:rsid w:val="00F95C09"/>
    <w:rsid w:val="00FA2576"/>
    <w:rsid w:val="00FA4490"/>
    <w:rsid w:val="00FA56C0"/>
    <w:rsid w:val="00FB02A9"/>
    <w:rsid w:val="00FB0A76"/>
    <w:rsid w:val="00FB4BC6"/>
    <w:rsid w:val="00FB7BA5"/>
    <w:rsid w:val="00FC33F7"/>
    <w:rsid w:val="00FC4028"/>
    <w:rsid w:val="00FC4643"/>
    <w:rsid w:val="00FD1D0E"/>
    <w:rsid w:val="00FD323A"/>
    <w:rsid w:val="00FD528D"/>
    <w:rsid w:val="00FE08BF"/>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D752-77EA-4930-96A1-3D63B13F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10332</Characters>
  <Application>Microsoft Office Word</Application>
  <DocSecurity>2</DocSecurity>
  <Lines>86</Lines>
  <Paragraphs>24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12006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2018-01-31T13:17:00Z</dcterms:created>
  <dcterms:modified xsi:type="dcterms:W3CDTF">2018-02-20T08:27:00Z</dcterms:modified>
</cp:coreProperties>
</file>