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23996" w14:textId="0E07F658" w:rsidR="004B4A55" w:rsidRPr="000869BB" w:rsidRDefault="000869BB" w:rsidP="000869BB">
      <w:pPr>
        <w:pStyle w:val="berschrift1"/>
        <w:ind w:right="84"/>
        <w:jc w:val="left"/>
        <w:rPr>
          <w:lang w:val="de-DE"/>
        </w:rPr>
      </w:pPr>
      <w:r w:rsidRPr="000869BB">
        <w:rPr>
          <w:lang w:val="de-DE"/>
        </w:rPr>
        <w:t xml:space="preserve">Safran und </w:t>
      </w:r>
      <w:r w:rsidR="004B4A55" w:rsidRPr="000869BB">
        <w:rPr>
          <w:lang w:val="de-DE"/>
        </w:rPr>
        <w:t xml:space="preserve">MTU Aero Engines </w:t>
      </w:r>
      <w:r w:rsidR="005D3D4E" w:rsidRPr="000869BB">
        <w:rPr>
          <w:lang w:val="de-DE"/>
        </w:rPr>
        <w:t>schaffen Basis für gemeinsame Triebwerksentwicklung</w:t>
      </w:r>
      <w:r w:rsidRPr="000869BB">
        <w:rPr>
          <w:lang w:val="de-DE"/>
        </w:rPr>
        <w:t xml:space="preserve"> </w:t>
      </w:r>
      <w:r w:rsidR="00AF7889">
        <w:rPr>
          <w:lang w:val="de-DE"/>
        </w:rPr>
        <w:t>des zukünftigen europäischen Kampfflugzeugs</w:t>
      </w:r>
    </w:p>
    <w:tbl>
      <w:tblPr>
        <w:tblStyle w:val="Tabellenraster"/>
        <w:tblW w:w="8732" w:type="dxa"/>
        <w:tblLayout w:type="fixed"/>
        <w:tblCellMar>
          <w:left w:w="0" w:type="dxa"/>
          <w:right w:w="0" w:type="dxa"/>
        </w:tblCellMar>
        <w:tblLook w:val="04A0" w:firstRow="1" w:lastRow="0" w:firstColumn="1" w:lastColumn="0" w:noHBand="0" w:noVBand="1"/>
      </w:tblPr>
      <w:tblGrid>
        <w:gridCol w:w="8732"/>
      </w:tblGrid>
      <w:tr w:rsidR="00826574" w:rsidRPr="005D3D4E" w14:paraId="68E57585" w14:textId="77777777" w:rsidTr="00C57088">
        <w:trPr>
          <w:trHeight w:hRule="exact" w:val="301"/>
        </w:trPr>
        <w:tc>
          <w:tcPr>
            <w:tcW w:w="8732" w:type="dxa"/>
            <w:tcBorders>
              <w:top w:val="nil"/>
              <w:left w:val="nil"/>
              <w:bottom w:val="nil"/>
              <w:right w:val="nil"/>
            </w:tcBorders>
          </w:tcPr>
          <w:p w14:paraId="7CB5E37F" w14:textId="77777777" w:rsidR="00AC5CB6" w:rsidRPr="005D3D4E" w:rsidRDefault="00AC5CB6" w:rsidP="00C57088">
            <w:pPr>
              <w:rPr>
                <w:lang w:val="de-DE"/>
              </w:rPr>
            </w:pPr>
          </w:p>
        </w:tc>
      </w:tr>
      <w:tr w:rsidR="00826574" w:rsidRPr="005D3D4E" w14:paraId="67E99381" w14:textId="77777777" w:rsidTr="00C57088">
        <w:trPr>
          <w:trHeight w:val="240"/>
        </w:trPr>
        <w:tc>
          <w:tcPr>
            <w:tcW w:w="8732" w:type="dxa"/>
            <w:tcBorders>
              <w:top w:val="nil"/>
              <w:left w:val="nil"/>
              <w:bottom w:val="nil"/>
              <w:right w:val="nil"/>
            </w:tcBorders>
          </w:tcPr>
          <w:p w14:paraId="45DA6F38" w14:textId="64FF4861" w:rsidR="00AC5CB6" w:rsidRPr="005D3D4E" w:rsidRDefault="004B4A55" w:rsidP="004B4A55">
            <w:pPr>
              <w:pStyle w:val="Dateetlieu"/>
              <w:rPr>
                <w:lang w:val="de-DE"/>
              </w:rPr>
            </w:pPr>
            <w:r w:rsidRPr="005D3D4E">
              <w:rPr>
                <w:lang w:val="de-DE"/>
              </w:rPr>
              <w:t xml:space="preserve">3. </w:t>
            </w:r>
            <w:r w:rsidR="00AC5CB6" w:rsidRPr="005D3D4E">
              <w:rPr>
                <w:lang w:val="de-DE"/>
              </w:rPr>
              <w:t>De</w:t>
            </w:r>
            <w:r w:rsidRPr="005D3D4E">
              <w:rPr>
                <w:lang w:val="de-DE"/>
              </w:rPr>
              <w:t>z</w:t>
            </w:r>
            <w:r w:rsidR="00AC5CB6" w:rsidRPr="005D3D4E">
              <w:rPr>
                <w:lang w:val="de-DE"/>
              </w:rPr>
              <w:t>ember</w:t>
            </w:r>
            <w:r w:rsidR="00C57088" w:rsidRPr="005D3D4E">
              <w:rPr>
                <w:lang w:val="de-DE"/>
              </w:rPr>
              <w:t xml:space="preserve"> </w:t>
            </w:r>
            <w:r w:rsidR="00AC5CB6" w:rsidRPr="005D3D4E">
              <w:rPr>
                <w:lang w:val="de-DE"/>
              </w:rPr>
              <w:t>2019,</w:t>
            </w:r>
            <w:r w:rsidR="00C57088" w:rsidRPr="005D3D4E">
              <w:rPr>
                <w:lang w:val="de-DE"/>
              </w:rPr>
              <w:t xml:space="preserve"> </w:t>
            </w:r>
            <w:r w:rsidR="003E7856" w:rsidRPr="005D3D4E">
              <w:rPr>
                <w:lang w:val="de-DE"/>
              </w:rPr>
              <w:t xml:space="preserve">Paris </w:t>
            </w:r>
            <w:r w:rsidR="00AC5CB6" w:rsidRPr="005D3D4E">
              <w:rPr>
                <w:lang w:val="de-DE"/>
              </w:rPr>
              <w:t>(Fran</w:t>
            </w:r>
            <w:r w:rsidRPr="005D3D4E">
              <w:rPr>
                <w:lang w:val="de-DE"/>
              </w:rPr>
              <w:t>kreich</w:t>
            </w:r>
            <w:r w:rsidR="00AC5CB6" w:rsidRPr="005D3D4E">
              <w:rPr>
                <w:lang w:val="de-DE"/>
              </w:rPr>
              <w:t>)</w:t>
            </w:r>
            <w:r w:rsidR="00C57088" w:rsidRPr="005D3D4E">
              <w:rPr>
                <w:lang w:val="de-DE"/>
              </w:rPr>
              <w:t xml:space="preserve"> </w:t>
            </w:r>
            <w:r w:rsidR="00AC5CB6" w:rsidRPr="005D3D4E">
              <w:rPr>
                <w:lang w:val="de-DE"/>
              </w:rPr>
              <w:t>/</w:t>
            </w:r>
            <w:r w:rsidR="00C57088" w:rsidRPr="005D3D4E">
              <w:rPr>
                <w:lang w:val="de-DE"/>
              </w:rPr>
              <w:t xml:space="preserve"> </w:t>
            </w:r>
            <w:r w:rsidR="00AC5CB6" w:rsidRPr="005D3D4E">
              <w:rPr>
                <w:lang w:val="de-DE"/>
              </w:rPr>
              <w:t>M</w:t>
            </w:r>
            <w:r w:rsidRPr="005D3D4E">
              <w:rPr>
                <w:lang w:val="de-DE"/>
              </w:rPr>
              <w:t>ünchen</w:t>
            </w:r>
            <w:r w:rsidR="00C57088" w:rsidRPr="005D3D4E">
              <w:rPr>
                <w:lang w:val="de-DE"/>
              </w:rPr>
              <w:t xml:space="preserve"> </w:t>
            </w:r>
            <w:r w:rsidR="00AC5CB6" w:rsidRPr="005D3D4E">
              <w:rPr>
                <w:lang w:val="de-DE"/>
              </w:rPr>
              <w:t>(</w:t>
            </w:r>
            <w:r w:rsidRPr="005D3D4E">
              <w:rPr>
                <w:lang w:val="de-DE"/>
              </w:rPr>
              <w:t>Deutschland</w:t>
            </w:r>
            <w:r w:rsidR="00AC5CB6" w:rsidRPr="005D3D4E">
              <w:rPr>
                <w:lang w:val="de-DE"/>
              </w:rPr>
              <w:t>)</w:t>
            </w:r>
          </w:p>
        </w:tc>
      </w:tr>
      <w:tr w:rsidR="00826574" w:rsidRPr="005D3D4E" w14:paraId="73FF1062" w14:textId="77777777" w:rsidTr="00C57088">
        <w:trPr>
          <w:trHeight w:hRule="exact" w:val="199"/>
        </w:trPr>
        <w:tc>
          <w:tcPr>
            <w:tcW w:w="8732" w:type="dxa"/>
            <w:tcBorders>
              <w:top w:val="nil"/>
              <w:left w:val="nil"/>
              <w:bottom w:val="nil"/>
              <w:right w:val="nil"/>
            </w:tcBorders>
          </w:tcPr>
          <w:p w14:paraId="06CCA5BE" w14:textId="77777777" w:rsidR="00AC5CB6" w:rsidRPr="005D3D4E" w:rsidRDefault="00AC5CB6" w:rsidP="00C57088">
            <w:pPr>
              <w:rPr>
                <w:lang w:val="de-DE"/>
              </w:rPr>
            </w:pPr>
          </w:p>
        </w:tc>
      </w:tr>
    </w:tbl>
    <w:p w14:paraId="29A885E0" w14:textId="662C6776" w:rsidR="00E7342F" w:rsidRPr="005D3D4E" w:rsidRDefault="00C771E3" w:rsidP="002F3EF6">
      <w:pPr>
        <w:ind w:right="367"/>
        <w:rPr>
          <w:szCs w:val="20"/>
          <w:lang w:val="de-DE"/>
        </w:rPr>
      </w:pPr>
      <w:r w:rsidRPr="005D3D4E">
        <w:rPr>
          <w:szCs w:val="20"/>
          <w:lang w:val="de-DE"/>
        </w:rPr>
        <w:t xml:space="preserve">Weiterer Schub für das zukünftige europäische Luftverteidigungssystem </w:t>
      </w:r>
      <w:r w:rsidR="00E7342F" w:rsidRPr="005D3D4E">
        <w:rPr>
          <w:szCs w:val="20"/>
          <w:lang w:val="de-DE"/>
        </w:rPr>
        <w:t xml:space="preserve">FCAS (Future </w:t>
      </w:r>
      <w:proofErr w:type="spellStart"/>
      <w:r w:rsidR="00E7342F" w:rsidRPr="005D3D4E">
        <w:rPr>
          <w:szCs w:val="20"/>
          <w:lang w:val="de-DE"/>
        </w:rPr>
        <w:t>Combat</w:t>
      </w:r>
      <w:proofErr w:type="spellEnd"/>
      <w:r w:rsidR="00E7342F" w:rsidRPr="005D3D4E">
        <w:rPr>
          <w:szCs w:val="20"/>
          <w:lang w:val="de-DE"/>
        </w:rPr>
        <w:t xml:space="preserve"> Air System)</w:t>
      </w:r>
      <w:r w:rsidRPr="005D3D4E">
        <w:rPr>
          <w:szCs w:val="20"/>
          <w:lang w:val="de-DE"/>
        </w:rPr>
        <w:t xml:space="preserve">: Safran </w:t>
      </w:r>
      <w:proofErr w:type="spellStart"/>
      <w:r w:rsidRPr="005D3D4E">
        <w:rPr>
          <w:szCs w:val="20"/>
          <w:lang w:val="de-DE"/>
        </w:rPr>
        <w:t>Aircraft</w:t>
      </w:r>
      <w:proofErr w:type="spellEnd"/>
      <w:r w:rsidRPr="005D3D4E">
        <w:rPr>
          <w:szCs w:val="20"/>
          <w:lang w:val="de-DE"/>
        </w:rPr>
        <w:t xml:space="preserve"> Engines u</w:t>
      </w:r>
      <w:r w:rsidR="00E7342F" w:rsidRPr="005D3D4E">
        <w:rPr>
          <w:szCs w:val="20"/>
          <w:lang w:val="de-DE"/>
        </w:rPr>
        <w:t xml:space="preserve">nd MTU Aero Engines </w:t>
      </w:r>
      <w:r w:rsidR="008523A1" w:rsidRPr="005D3D4E">
        <w:rPr>
          <w:szCs w:val="20"/>
          <w:lang w:val="de-DE"/>
        </w:rPr>
        <w:t>werden bei der Entwicklung des Triebwerks für die nächste Kampfflugzeuggeneration</w:t>
      </w:r>
      <w:r w:rsidR="00AF7889">
        <w:rPr>
          <w:szCs w:val="20"/>
          <w:lang w:val="de-DE"/>
        </w:rPr>
        <w:t xml:space="preserve"> </w:t>
      </w:r>
      <w:r w:rsidR="008523A1" w:rsidRPr="005D3D4E">
        <w:rPr>
          <w:szCs w:val="20"/>
          <w:lang w:val="de-DE"/>
        </w:rPr>
        <w:t>auf Augenhöhe zusammenarbeiten. Die beiden Unternehmen haben sich über die Details ihrer Partnerschaft verständigt.</w:t>
      </w:r>
    </w:p>
    <w:p w14:paraId="4124AF54" w14:textId="77777777" w:rsidR="00E7342F" w:rsidRPr="005D3D4E" w:rsidRDefault="00E7342F" w:rsidP="002F3EF6">
      <w:pPr>
        <w:ind w:right="367"/>
        <w:rPr>
          <w:szCs w:val="20"/>
          <w:lang w:val="de-DE"/>
        </w:rPr>
      </w:pPr>
    </w:p>
    <w:p w14:paraId="4DD02C79" w14:textId="7B75FFC6" w:rsidR="00610A1D" w:rsidRPr="005D3D4E" w:rsidRDefault="00610A1D" w:rsidP="00610A1D">
      <w:pPr>
        <w:ind w:right="367"/>
        <w:rPr>
          <w:rFonts w:ascii="Arial" w:hAnsi="Arial" w:cs="Arial"/>
          <w:szCs w:val="20"/>
          <w:lang w:val="de-DE"/>
        </w:rPr>
      </w:pPr>
      <w:r w:rsidRPr="005D3D4E">
        <w:rPr>
          <w:szCs w:val="20"/>
          <w:lang w:val="de-DE"/>
        </w:rPr>
        <w:t xml:space="preserve">Die beiden Triebwerkshersteller vereinbarten, bis Ende 2021 ein Gemeinschaftsunternehmen (Joint Venture) im Verhältnis von 50:50 zu gründen. Über diese Gesellschaft werden Safran </w:t>
      </w:r>
      <w:proofErr w:type="spellStart"/>
      <w:r w:rsidRPr="005D3D4E">
        <w:rPr>
          <w:szCs w:val="20"/>
          <w:lang w:val="de-DE"/>
        </w:rPr>
        <w:t>Aircraft</w:t>
      </w:r>
      <w:proofErr w:type="spellEnd"/>
      <w:r w:rsidRPr="005D3D4E">
        <w:rPr>
          <w:szCs w:val="20"/>
          <w:lang w:val="de-DE"/>
        </w:rPr>
        <w:t xml:space="preserve"> Engines und MTU Aero Engines die Entwicklung, Produktion und Instandhaltungsdienstleistungen des neuen Triebwerks für die nächste Kampfflugzeuggeneration</w:t>
      </w:r>
      <w:r w:rsidR="00AF7889">
        <w:rPr>
          <w:szCs w:val="20"/>
          <w:lang w:val="de-DE"/>
        </w:rPr>
        <w:t xml:space="preserve"> (Next-Generation Fighter, NGF)</w:t>
      </w:r>
      <w:r w:rsidR="008277F7">
        <w:rPr>
          <w:szCs w:val="20"/>
          <w:lang w:val="de-DE"/>
        </w:rPr>
        <w:t xml:space="preserve"> steuern.</w:t>
      </w:r>
    </w:p>
    <w:p w14:paraId="78B35658" w14:textId="01D9787C" w:rsidR="00610A1D" w:rsidRPr="005D3D4E" w:rsidRDefault="00610A1D" w:rsidP="002F3EF6">
      <w:pPr>
        <w:ind w:right="367"/>
        <w:rPr>
          <w:szCs w:val="20"/>
          <w:lang w:val="de-DE"/>
        </w:rPr>
      </w:pPr>
    </w:p>
    <w:p w14:paraId="0EC7C2CE" w14:textId="5E00BAF9" w:rsidR="00CE0719" w:rsidRPr="005D3D4E" w:rsidRDefault="00610A1D" w:rsidP="005D3D4E">
      <w:pPr>
        <w:ind w:right="367"/>
        <w:rPr>
          <w:szCs w:val="20"/>
          <w:lang w:val="de-DE"/>
        </w:rPr>
      </w:pPr>
      <w:r w:rsidRPr="005D3D4E">
        <w:rPr>
          <w:szCs w:val="20"/>
          <w:lang w:val="de-DE"/>
        </w:rPr>
        <w:t>„</w:t>
      </w:r>
      <w:r w:rsidR="000869BB">
        <w:rPr>
          <w:szCs w:val="20"/>
          <w:lang w:val="de-DE"/>
        </w:rPr>
        <w:t xml:space="preserve">Mit dieser </w:t>
      </w:r>
      <w:r w:rsidRPr="005D3D4E">
        <w:rPr>
          <w:szCs w:val="20"/>
          <w:lang w:val="de-DE"/>
        </w:rPr>
        <w:t>Vereinbarung unterstreich</w:t>
      </w:r>
      <w:r w:rsidR="000869BB">
        <w:rPr>
          <w:szCs w:val="20"/>
          <w:lang w:val="de-DE"/>
        </w:rPr>
        <w:t>en</w:t>
      </w:r>
      <w:r w:rsidRPr="005D3D4E">
        <w:rPr>
          <w:szCs w:val="20"/>
          <w:lang w:val="de-DE"/>
        </w:rPr>
        <w:t xml:space="preserve"> Safran </w:t>
      </w:r>
      <w:proofErr w:type="spellStart"/>
      <w:r w:rsidRPr="005D3D4E">
        <w:rPr>
          <w:szCs w:val="20"/>
          <w:lang w:val="de-DE"/>
        </w:rPr>
        <w:t>Aircraft</w:t>
      </w:r>
      <w:proofErr w:type="spellEnd"/>
      <w:r w:rsidRPr="005D3D4E">
        <w:rPr>
          <w:szCs w:val="20"/>
          <w:lang w:val="de-DE"/>
        </w:rPr>
        <w:t xml:space="preserve"> Engines und </w:t>
      </w:r>
      <w:r w:rsidR="005D3D4E" w:rsidRPr="005D3D4E">
        <w:rPr>
          <w:szCs w:val="20"/>
          <w:lang w:val="de-DE"/>
        </w:rPr>
        <w:t>MTU Aero Engines</w:t>
      </w:r>
      <w:r w:rsidR="00AF7889">
        <w:rPr>
          <w:szCs w:val="20"/>
          <w:lang w:val="de-DE"/>
        </w:rPr>
        <w:t xml:space="preserve"> ihre</w:t>
      </w:r>
      <w:r w:rsidR="000869BB">
        <w:rPr>
          <w:szCs w:val="20"/>
          <w:lang w:val="de-DE"/>
        </w:rPr>
        <w:t xml:space="preserve"> Bereitschaft</w:t>
      </w:r>
      <w:r w:rsidR="005D3D4E" w:rsidRPr="005D3D4E">
        <w:rPr>
          <w:szCs w:val="20"/>
          <w:lang w:val="de-DE"/>
        </w:rPr>
        <w:t>, das Programm effizient zu führen. Grundlagen dafür sind eine Partnerschaft auf Augenhöhe und klare Verantwortlichkeiten“, sagten</w:t>
      </w:r>
      <w:r w:rsidRPr="005D3D4E">
        <w:rPr>
          <w:szCs w:val="20"/>
          <w:lang w:val="de-DE"/>
        </w:rPr>
        <w:t xml:space="preserve"> Olivier </w:t>
      </w:r>
      <w:proofErr w:type="spellStart"/>
      <w:r w:rsidRPr="005D3D4E">
        <w:rPr>
          <w:szCs w:val="20"/>
          <w:lang w:val="de-DE"/>
        </w:rPr>
        <w:t>Andriès</w:t>
      </w:r>
      <w:proofErr w:type="spellEnd"/>
      <w:r w:rsidRPr="005D3D4E">
        <w:rPr>
          <w:szCs w:val="20"/>
          <w:lang w:val="de-DE"/>
        </w:rPr>
        <w:t xml:space="preserve">, CEO </w:t>
      </w:r>
      <w:r w:rsidR="005D3D4E" w:rsidRPr="005D3D4E">
        <w:rPr>
          <w:szCs w:val="20"/>
          <w:lang w:val="de-DE"/>
        </w:rPr>
        <w:t>von</w:t>
      </w:r>
      <w:r w:rsidRPr="005D3D4E">
        <w:rPr>
          <w:szCs w:val="20"/>
          <w:lang w:val="de-DE"/>
        </w:rPr>
        <w:t xml:space="preserve"> Safran </w:t>
      </w:r>
      <w:proofErr w:type="spellStart"/>
      <w:r w:rsidRPr="005D3D4E">
        <w:rPr>
          <w:szCs w:val="20"/>
          <w:lang w:val="de-DE"/>
        </w:rPr>
        <w:t>Aircraft</w:t>
      </w:r>
      <w:proofErr w:type="spellEnd"/>
      <w:r w:rsidRPr="005D3D4E">
        <w:rPr>
          <w:szCs w:val="20"/>
          <w:lang w:val="de-DE"/>
        </w:rPr>
        <w:t xml:space="preserve"> Engines, </w:t>
      </w:r>
      <w:r w:rsidR="005D3D4E" w:rsidRPr="005D3D4E">
        <w:rPr>
          <w:szCs w:val="20"/>
          <w:lang w:val="de-DE"/>
        </w:rPr>
        <w:t>u</w:t>
      </w:r>
      <w:r w:rsidRPr="005D3D4E">
        <w:rPr>
          <w:szCs w:val="20"/>
          <w:lang w:val="de-DE"/>
        </w:rPr>
        <w:t xml:space="preserve">nd Michael Schreyögg, </w:t>
      </w:r>
      <w:r w:rsidR="005D3D4E" w:rsidRPr="005D3D4E">
        <w:rPr>
          <w:szCs w:val="20"/>
          <w:lang w:val="de-DE"/>
        </w:rPr>
        <w:t xml:space="preserve">Programmvorstand der </w:t>
      </w:r>
      <w:r w:rsidRPr="005D3D4E">
        <w:rPr>
          <w:szCs w:val="20"/>
          <w:lang w:val="de-DE"/>
        </w:rPr>
        <w:t xml:space="preserve">MTU Aero Engines. </w:t>
      </w:r>
      <w:r w:rsidR="005D3D4E" w:rsidRPr="005D3D4E">
        <w:rPr>
          <w:szCs w:val="20"/>
          <w:lang w:val="de-DE"/>
        </w:rPr>
        <w:t>„</w:t>
      </w:r>
      <w:r w:rsidRPr="005D3D4E">
        <w:rPr>
          <w:szCs w:val="20"/>
          <w:lang w:val="de-DE"/>
        </w:rPr>
        <w:t xml:space="preserve">Safran </w:t>
      </w:r>
      <w:r w:rsidR="005D3D4E" w:rsidRPr="005D3D4E">
        <w:rPr>
          <w:szCs w:val="20"/>
          <w:lang w:val="de-DE"/>
        </w:rPr>
        <w:t>u</w:t>
      </w:r>
      <w:r w:rsidRPr="005D3D4E">
        <w:rPr>
          <w:szCs w:val="20"/>
          <w:lang w:val="de-DE"/>
        </w:rPr>
        <w:t>nd MTU</w:t>
      </w:r>
      <w:r w:rsidR="005D3D4E" w:rsidRPr="005D3D4E">
        <w:rPr>
          <w:szCs w:val="20"/>
          <w:lang w:val="de-DE"/>
        </w:rPr>
        <w:t xml:space="preserve"> wollen den Luftstreitkräften eine neuartige Triebwerksarchitektur zur Verfügung stellen. Diese ist entscheidend für die Leistungsfähigkeit im Einsatz.“</w:t>
      </w:r>
    </w:p>
    <w:p w14:paraId="36B186A6" w14:textId="77777777" w:rsidR="000869BB" w:rsidRPr="008277F7" w:rsidRDefault="000869BB" w:rsidP="000869BB">
      <w:pPr>
        <w:ind w:right="367"/>
        <w:rPr>
          <w:szCs w:val="20"/>
          <w:lang w:val="de-DE"/>
        </w:rPr>
      </w:pPr>
      <w:bookmarkStart w:id="0" w:name="_GoBack"/>
      <w:bookmarkEnd w:id="0"/>
    </w:p>
    <w:p w14:paraId="0CD8990B" w14:textId="5404FFF9" w:rsidR="00AF7889" w:rsidRPr="008277F7" w:rsidRDefault="00AF7889" w:rsidP="00AF7889">
      <w:pPr>
        <w:ind w:right="367"/>
        <w:rPr>
          <w:lang w:val="de-DE"/>
        </w:rPr>
      </w:pPr>
      <w:r w:rsidRPr="008277F7">
        <w:rPr>
          <w:lang w:val="de-DE"/>
        </w:rPr>
        <w:t xml:space="preserve">Die Vereinbarung der industriellen Partner baut auf der Absichtserklärung auf, die die beiden Unternehmen im Februar 2019 abgegeben hatten. Darin ist festgelegt, dass Safran </w:t>
      </w:r>
      <w:proofErr w:type="spellStart"/>
      <w:r w:rsidRPr="008277F7">
        <w:rPr>
          <w:lang w:val="de-DE"/>
        </w:rPr>
        <w:t>Aircraft</w:t>
      </w:r>
      <w:proofErr w:type="spellEnd"/>
      <w:r w:rsidRPr="008277F7">
        <w:rPr>
          <w:lang w:val="de-DE"/>
        </w:rPr>
        <w:t xml:space="preserve"> Engines für die Auslegung und Integration des Triebwerks leiten wird, während MTU Aero Engines bereits mit dem Beginn der Entwicklungsphase die Führungsrolle bei allen Themen rund um Instandhaltung und Support während des Betriebs übernehmen wird.</w:t>
      </w:r>
    </w:p>
    <w:p w14:paraId="388B1848" w14:textId="77777777" w:rsidR="00610A1D" w:rsidRPr="008277F7" w:rsidRDefault="00610A1D" w:rsidP="00CE0719">
      <w:pPr>
        <w:ind w:right="367"/>
        <w:rPr>
          <w:szCs w:val="20"/>
          <w:lang w:val="de-DE"/>
        </w:rPr>
      </w:pPr>
    </w:p>
    <w:p w14:paraId="609AB971" w14:textId="3D9E9FC7" w:rsidR="005D3D4E" w:rsidRDefault="00AF7889" w:rsidP="00CE0719">
      <w:pPr>
        <w:ind w:right="367"/>
        <w:rPr>
          <w:szCs w:val="20"/>
          <w:lang w:val="de-DE"/>
        </w:rPr>
      </w:pPr>
      <w:r w:rsidRPr="008277F7">
        <w:rPr>
          <w:szCs w:val="20"/>
          <w:lang w:val="de-DE"/>
        </w:rPr>
        <w:t>I</w:t>
      </w:r>
      <w:r w:rsidR="00CE0719" w:rsidRPr="008277F7">
        <w:rPr>
          <w:szCs w:val="20"/>
          <w:lang w:val="de-DE"/>
        </w:rPr>
        <w:t xml:space="preserve">n der ersten Phase des Forschungs- und Technologieprogramms (Phase 1A) folgen die beiden Unternehmen Safran </w:t>
      </w:r>
      <w:proofErr w:type="spellStart"/>
      <w:r w:rsidR="00CE0719" w:rsidRPr="008277F7">
        <w:rPr>
          <w:szCs w:val="20"/>
          <w:lang w:val="de-DE"/>
        </w:rPr>
        <w:t>Aircraft</w:t>
      </w:r>
      <w:proofErr w:type="spellEnd"/>
      <w:r w:rsidR="00CE0719" w:rsidRPr="008277F7">
        <w:rPr>
          <w:szCs w:val="20"/>
          <w:lang w:val="de-DE"/>
        </w:rPr>
        <w:t xml:space="preserve"> Engines dem von Frankreich und Deutschland für das FCAS-</w:t>
      </w:r>
      <w:r w:rsidR="00CE0719" w:rsidRPr="005D3D4E">
        <w:rPr>
          <w:szCs w:val="20"/>
          <w:lang w:val="de-DE"/>
        </w:rPr>
        <w:t xml:space="preserve">Programm vorgegebenen Vertragsmodell. Für diesen Zeitraum agiert die MTU Aero Engines als Auftragnehmer von Safran </w:t>
      </w:r>
      <w:proofErr w:type="spellStart"/>
      <w:r w:rsidR="00CE0719" w:rsidRPr="005D3D4E">
        <w:rPr>
          <w:szCs w:val="20"/>
          <w:lang w:val="de-DE"/>
        </w:rPr>
        <w:t>Aircraft</w:t>
      </w:r>
      <w:proofErr w:type="spellEnd"/>
      <w:r w:rsidR="00CE0719" w:rsidRPr="005D3D4E">
        <w:rPr>
          <w:szCs w:val="20"/>
          <w:lang w:val="de-DE"/>
        </w:rPr>
        <w:t xml:space="preserve"> Engines.</w:t>
      </w:r>
    </w:p>
    <w:p w14:paraId="379B190F" w14:textId="77777777" w:rsidR="005D3D4E" w:rsidRPr="005D3D4E" w:rsidRDefault="005D3D4E">
      <w:pPr>
        <w:spacing w:after="200" w:line="276" w:lineRule="auto"/>
        <w:jc w:val="left"/>
        <w:rPr>
          <w:szCs w:val="20"/>
          <w:lang w:val="de-DE"/>
        </w:rPr>
      </w:pPr>
      <w:r w:rsidRPr="005D3D4E">
        <w:rPr>
          <w:szCs w:val="20"/>
          <w:lang w:val="de-DE"/>
        </w:rPr>
        <w:br w:type="page"/>
      </w:r>
    </w:p>
    <w:p w14:paraId="723AEA81" w14:textId="77777777" w:rsidR="005D3D4E" w:rsidRPr="005D3D4E" w:rsidRDefault="005D3D4E" w:rsidP="005D3D4E">
      <w:pPr>
        <w:rPr>
          <w:rFonts w:ascii="Arial" w:hAnsi="Arial" w:cs="Arial"/>
          <w:szCs w:val="20"/>
          <w:lang w:val="de-DE"/>
        </w:rPr>
      </w:pPr>
      <w:r w:rsidRPr="005D3D4E">
        <w:rPr>
          <w:rFonts w:ascii="Arial" w:hAnsi="Arial" w:cs="Arial"/>
          <w:b/>
          <w:szCs w:val="20"/>
          <w:lang w:val="de-DE"/>
        </w:rPr>
        <w:lastRenderedPageBreak/>
        <w:t>Safran</w:t>
      </w:r>
      <w:r w:rsidRPr="005D3D4E">
        <w:rPr>
          <w:rFonts w:ascii="Arial" w:hAnsi="Arial" w:cs="Arial"/>
          <w:szCs w:val="20"/>
          <w:lang w:val="de-DE"/>
        </w:rPr>
        <w:t xml:space="preserve"> ist ein international tätiger Technologiekonzern mit drei Kerngeschäftsbereichen: Luft- (</w:t>
      </w:r>
      <w:hyperlink r:id="rId8" w:history="1">
        <w:r w:rsidRPr="005D3D4E">
          <w:rPr>
            <w:rFonts w:ascii="Arial" w:hAnsi="Arial" w:cs="Arial"/>
            <w:szCs w:val="20"/>
            <w:lang w:val="de-DE"/>
          </w:rPr>
          <w:t>Antriebssysteme und Ausrüstung</w:t>
        </w:r>
      </w:hyperlink>
      <w:r w:rsidRPr="005D3D4E">
        <w:rPr>
          <w:rFonts w:ascii="Arial" w:hAnsi="Arial" w:cs="Arial"/>
          <w:szCs w:val="20"/>
          <w:lang w:val="de-DE"/>
        </w:rPr>
        <w:t xml:space="preserve">), Raumfahrt und Verteidigung Die Safran-Gruppe ist weltweit tätig und beschäftigt über 91.000 Mitarbeiter. Safran ist an der Börse Euronext in Paris in  den Indizes CAC 40 und Euro </w:t>
      </w:r>
      <w:proofErr w:type="spellStart"/>
      <w:r w:rsidRPr="005D3D4E">
        <w:rPr>
          <w:rFonts w:ascii="Arial" w:hAnsi="Arial" w:cs="Arial"/>
          <w:szCs w:val="20"/>
          <w:lang w:val="de-DE"/>
        </w:rPr>
        <w:t>Stoxx</w:t>
      </w:r>
      <w:proofErr w:type="spellEnd"/>
      <w:r w:rsidRPr="005D3D4E">
        <w:rPr>
          <w:rFonts w:ascii="Arial" w:hAnsi="Arial" w:cs="Arial"/>
          <w:szCs w:val="20"/>
          <w:lang w:val="de-DE"/>
        </w:rPr>
        <w:t xml:space="preserve"> 50 notiert. </w:t>
      </w:r>
      <w:r w:rsidRPr="005D3D4E">
        <w:rPr>
          <w:rFonts w:ascii="Arial" w:hAnsi="Arial" w:cs="Arial"/>
          <w:b/>
          <w:szCs w:val="20"/>
          <w:lang w:val="de-DE"/>
        </w:rPr>
        <w:t xml:space="preserve">Safran </w:t>
      </w:r>
      <w:proofErr w:type="spellStart"/>
      <w:r w:rsidRPr="005D3D4E">
        <w:rPr>
          <w:rFonts w:ascii="Arial" w:hAnsi="Arial" w:cs="Arial"/>
          <w:b/>
          <w:szCs w:val="20"/>
          <w:lang w:val="de-DE"/>
        </w:rPr>
        <w:t>Aircraft</w:t>
      </w:r>
      <w:proofErr w:type="spellEnd"/>
      <w:r w:rsidRPr="005D3D4E">
        <w:rPr>
          <w:rFonts w:ascii="Arial" w:hAnsi="Arial" w:cs="Arial"/>
          <w:b/>
          <w:szCs w:val="20"/>
          <w:lang w:val="de-DE"/>
        </w:rPr>
        <w:t xml:space="preserve"> Engines</w:t>
      </w:r>
      <w:r w:rsidRPr="005D3D4E">
        <w:rPr>
          <w:rFonts w:ascii="Arial" w:hAnsi="Arial" w:cs="Arial"/>
          <w:szCs w:val="20"/>
          <w:lang w:val="de-DE"/>
        </w:rPr>
        <w:t xml:space="preserve"> entwickelt, fertigt und betreut in Eigenverantwortung oder im Rahmen von Partnerschaften zivile und militärische Triebwerke, die sich durch herausragende Leistung, Zuverlässigkeit und Umweltverträglichkeit auszeichnen. Über CFM International* ist Safran </w:t>
      </w:r>
      <w:proofErr w:type="spellStart"/>
      <w:r w:rsidRPr="005D3D4E">
        <w:rPr>
          <w:rFonts w:ascii="Arial" w:hAnsi="Arial" w:cs="Arial"/>
          <w:szCs w:val="20"/>
          <w:lang w:val="de-DE"/>
        </w:rPr>
        <w:t>Aircraft</w:t>
      </w:r>
      <w:proofErr w:type="spellEnd"/>
      <w:r w:rsidRPr="005D3D4E">
        <w:rPr>
          <w:rFonts w:ascii="Arial" w:hAnsi="Arial" w:cs="Arial"/>
          <w:szCs w:val="20"/>
          <w:lang w:val="de-DE"/>
        </w:rPr>
        <w:t xml:space="preserve"> Engines der weltweit führende Anbieter von Triebwerken für zivile Kurz- und Mittelstreckenflugzeuge.</w:t>
      </w:r>
    </w:p>
    <w:p w14:paraId="59434FDF" w14:textId="77777777" w:rsidR="005D3D4E" w:rsidRPr="005D3D4E" w:rsidRDefault="005D3D4E" w:rsidP="005D3D4E">
      <w:pPr>
        <w:rPr>
          <w:rFonts w:ascii="Arial" w:hAnsi="Arial" w:cs="Arial"/>
          <w:szCs w:val="20"/>
          <w:lang w:val="de-DE"/>
        </w:rPr>
      </w:pPr>
    </w:p>
    <w:p w14:paraId="065C0557" w14:textId="77777777" w:rsidR="005D3D4E" w:rsidRPr="005D3D4E" w:rsidRDefault="005D3D4E" w:rsidP="005D3D4E">
      <w:pPr>
        <w:rPr>
          <w:rFonts w:ascii="Arial" w:hAnsi="Arial" w:cs="Arial"/>
          <w:spacing w:val="-6"/>
          <w:szCs w:val="20"/>
          <w:lang w:val="de-DE"/>
        </w:rPr>
      </w:pPr>
      <w:r w:rsidRPr="005D3D4E">
        <w:rPr>
          <w:rFonts w:ascii="Arial" w:hAnsi="Arial" w:cs="Arial"/>
          <w:spacing w:val="-6"/>
          <w:szCs w:val="20"/>
          <w:lang w:val="de-DE"/>
        </w:rPr>
        <w:t xml:space="preserve">* CFM ist ein Gemeinschaftsunternehmen, das Safran </w:t>
      </w:r>
      <w:proofErr w:type="spellStart"/>
      <w:r w:rsidRPr="005D3D4E">
        <w:rPr>
          <w:rFonts w:ascii="Arial" w:hAnsi="Arial" w:cs="Arial"/>
          <w:spacing w:val="-6"/>
          <w:szCs w:val="20"/>
          <w:lang w:val="de-DE"/>
        </w:rPr>
        <w:t>Aircraft</w:t>
      </w:r>
      <w:proofErr w:type="spellEnd"/>
      <w:r w:rsidRPr="005D3D4E">
        <w:rPr>
          <w:rFonts w:ascii="Arial" w:hAnsi="Arial" w:cs="Arial"/>
          <w:spacing w:val="-6"/>
          <w:szCs w:val="20"/>
          <w:lang w:val="de-DE"/>
        </w:rPr>
        <w:t xml:space="preserve"> Engines und GE zu je 50 Prozent gehört.</w:t>
      </w:r>
    </w:p>
    <w:p w14:paraId="1345A097" w14:textId="77777777" w:rsidR="005D3D4E" w:rsidRPr="005D3D4E" w:rsidRDefault="005D3D4E" w:rsidP="005D3D4E">
      <w:pPr>
        <w:rPr>
          <w:rFonts w:ascii="Arial" w:hAnsi="Arial" w:cs="Arial"/>
          <w:szCs w:val="20"/>
          <w:lang w:val="de-DE"/>
        </w:rPr>
      </w:pPr>
    </w:p>
    <w:p w14:paraId="712E8D5B" w14:textId="77777777" w:rsidR="005D3D4E" w:rsidRPr="005D3D4E" w:rsidRDefault="005D3D4E" w:rsidP="005D3D4E">
      <w:pPr>
        <w:jc w:val="left"/>
        <w:rPr>
          <w:rFonts w:ascii="Arial" w:hAnsi="Arial" w:cs="Arial"/>
          <w:szCs w:val="20"/>
          <w:lang w:val="de-DE"/>
        </w:rPr>
      </w:pPr>
      <w:r w:rsidRPr="005D3D4E">
        <w:rPr>
          <w:rFonts w:ascii="Arial" w:hAnsi="Arial" w:cs="Arial"/>
          <w:szCs w:val="20"/>
          <w:lang w:val="de-DE"/>
        </w:rPr>
        <w:t xml:space="preserve">Weitere Informationen unter </w:t>
      </w:r>
      <w:r w:rsidRPr="005D3D4E">
        <w:rPr>
          <w:rStyle w:val="Hyperlink"/>
          <w:lang w:val="de-DE"/>
        </w:rPr>
        <w:t>www.safran-group.com</w:t>
      </w:r>
      <w:r w:rsidRPr="005D3D4E">
        <w:rPr>
          <w:rFonts w:ascii="Arial" w:hAnsi="Arial" w:cs="Arial"/>
          <w:szCs w:val="20"/>
          <w:lang w:val="de-DE"/>
        </w:rPr>
        <w:t xml:space="preserve"> und </w:t>
      </w:r>
      <w:hyperlink r:id="rId9" w:history="1">
        <w:r w:rsidRPr="005D3D4E">
          <w:rPr>
            <w:rStyle w:val="Hyperlink"/>
            <w:lang w:val="de-DE"/>
          </w:rPr>
          <w:t>www.safran-aircraft-engines.com</w:t>
        </w:r>
      </w:hyperlink>
      <w:r w:rsidRPr="005D3D4E">
        <w:rPr>
          <w:rFonts w:ascii="Arial" w:hAnsi="Arial" w:cs="Arial"/>
          <w:szCs w:val="20"/>
          <w:lang w:val="de-DE"/>
        </w:rPr>
        <w:br/>
        <w:t xml:space="preserve">Folgen Sie @Safran </w:t>
      </w:r>
      <w:proofErr w:type="spellStart"/>
      <w:r w:rsidRPr="005D3D4E">
        <w:rPr>
          <w:rFonts w:ascii="Arial" w:hAnsi="Arial" w:cs="Arial"/>
          <w:szCs w:val="20"/>
          <w:lang w:val="de-DE"/>
        </w:rPr>
        <w:t>and</w:t>
      </w:r>
      <w:proofErr w:type="spellEnd"/>
      <w:r w:rsidRPr="005D3D4E">
        <w:rPr>
          <w:rFonts w:ascii="Arial" w:hAnsi="Arial" w:cs="Arial"/>
          <w:szCs w:val="20"/>
          <w:lang w:val="de-DE"/>
        </w:rPr>
        <w:t xml:space="preserve"> @</w:t>
      </w:r>
      <w:proofErr w:type="spellStart"/>
      <w:r w:rsidRPr="005D3D4E">
        <w:rPr>
          <w:rFonts w:ascii="Arial" w:hAnsi="Arial" w:cs="Arial"/>
          <w:szCs w:val="20"/>
          <w:lang w:val="de-DE"/>
        </w:rPr>
        <w:t>SafranEngines</w:t>
      </w:r>
      <w:proofErr w:type="spellEnd"/>
      <w:r w:rsidRPr="005D3D4E">
        <w:rPr>
          <w:rFonts w:ascii="Arial" w:hAnsi="Arial" w:cs="Arial"/>
          <w:szCs w:val="20"/>
          <w:lang w:val="de-DE"/>
        </w:rPr>
        <w:t xml:space="preserve"> auf Twitter</w:t>
      </w:r>
    </w:p>
    <w:p w14:paraId="21F1C75C" w14:textId="77777777" w:rsidR="005D3D4E" w:rsidRPr="005D3D4E" w:rsidRDefault="005D3D4E" w:rsidP="005D3D4E">
      <w:pPr>
        <w:rPr>
          <w:rFonts w:ascii="Arial" w:hAnsi="Arial" w:cs="Arial"/>
          <w:szCs w:val="20"/>
          <w:lang w:val="de-DE"/>
        </w:rPr>
      </w:pPr>
    </w:p>
    <w:p w14:paraId="5379CC18" w14:textId="77777777" w:rsidR="005D3D4E" w:rsidRPr="005D3D4E" w:rsidRDefault="005D3D4E" w:rsidP="005D3D4E">
      <w:pPr>
        <w:pStyle w:val="TextePieddepage"/>
        <w:framePr w:w="0" w:hRule="auto" w:wrap="auto" w:hAnchor="text" w:yAlign="inline"/>
        <w:rPr>
          <w:rFonts w:ascii="Arial" w:hAnsi="Arial" w:cs="Arial"/>
          <w:b/>
          <w:sz w:val="20"/>
          <w:szCs w:val="20"/>
          <w:lang w:val="de-DE"/>
        </w:rPr>
      </w:pPr>
      <w:r w:rsidRPr="005D3D4E">
        <w:rPr>
          <w:rFonts w:ascii="Arial" w:hAnsi="Arial" w:cs="Arial"/>
          <w:b/>
          <w:sz w:val="20"/>
          <w:szCs w:val="20"/>
          <w:lang w:val="de-DE"/>
        </w:rPr>
        <w:t>Ihr Ansprechpartner</w:t>
      </w:r>
    </w:p>
    <w:p w14:paraId="02978CFD" w14:textId="77777777" w:rsidR="005D3D4E" w:rsidRPr="005D3D4E" w:rsidRDefault="005D3D4E" w:rsidP="005D3D4E">
      <w:pPr>
        <w:pStyle w:val="TextePieddepage"/>
        <w:framePr w:w="0" w:hRule="auto" w:wrap="auto" w:hAnchor="text" w:yAlign="inline"/>
        <w:rPr>
          <w:rFonts w:ascii="Arial" w:hAnsi="Arial" w:cs="Arial"/>
          <w:sz w:val="20"/>
          <w:szCs w:val="20"/>
          <w:lang w:val="de-DE"/>
        </w:rPr>
      </w:pPr>
      <w:r w:rsidRPr="005D3D4E">
        <w:rPr>
          <w:rFonts w:ascii="Arial" w:hAnsi="Arial" w:cs="Arial"/>
          <w:sz w:val="20"/>
          <w:szCs w:val="20"/>
          <w:lang w:val="de-DE"/>
        </w:rPr>
        <w:t xml:space="preserve">Charles </w:t>
      </w:r>
      <w:proofErr w:type="spellStart"/>
      <w:r w:rsidRPr="005D3D4E">
        <w:rPr>
          <w:rFonts w:ascii="Arial" w:hAnsi="Arial" w:cs="Arial"/>
          <w:sz w:val="20"/>
          <w:szCs w:val="20"/>
          <w:lang w:val="de-DE"/>
        </w:rPr>
        <w:t>Soret</w:t>
      </w:r>
      <w:proofErr w:type="spellEnd"/>
    </w:p>
    <w:p w14:paraId="0B087857" w14:textId="77777777" w:rsidR="005D3D4E" w:rsidRPr="005D3D4E" w:rsidRDefault="005D3D4E" w:rsidP="005D3D4E">
      <w:pPr>
        <w:pStyle w:val="TextePieddepage"/>
        <w:framePr w:w="0" w:hRule="auto" w:wrap="auto" w:hAnchor="text" w:yAlign="inline"/>
        <w:rPr>
          <w:rFonts w:ascii="Arial" w:hAnsi="Arial" w:cs="Arial"/>
          <w:sz w:val="20"/>
          <w:szCs w:val="20"/>
          <w:lang w:val="de-DE"/>
        </w:rPr>
      </w:pPr>
      <w:r w:rsidRPr="005D3D4E">
        <w:rPr>
          <w:rFonts w:ascii="Arial" w:hAnsi="Arial" w:cs="Arial"/>
          <w:sz w:val="20"/>
          <w:szCs w:val="20"/>
          <w:lang w:val="de-DE"/>
        </w:rPr>
        <w:t>Tel.: +33 (0)1 69 87 09 29</w:t>
      </w:r>
    </w:p>
    <w:p w14:paraId="5EFD5E73" w14:textId="77777777" w:rsidR="005D3D4E" w:rsidRPr="005D3D4E" w:rsidRDefault="005D3D4E" w:rsidP="005D3D4E">
      <w:pPr>
        <w:pStyle w:val="TextePieddepage"/>
        <w:framePr w:w="0" w:hRule="auto" w:wrap="auto" w:hAnchor="text" w:yAlign="inline"/>
        <w:rPr>
          <w:rFonts w:ascii="Arial" w:hAnsi="Arial" w:cs="Arial"/>
          <w:sz w:val="20"/>
          <w:szCs w:val="20"/>
          <w:lang w:val="de-DE"/>
        </w:rPr>
      </w:pPr>
      <w:r w:rsidRPr="005D3D4E">
        <w:rPr>
          <w:rFonts w:ascii="Arial" w:hAnsi="Arial" w:cs="Arial"/>
          <w:sz w:val="20"/>
          <w:szCs w:val="20"/>
          <w:lang w:val="de-DE"/>
        </w:rPr>
        <w:t>Mobil +33 (0)6 31 60 96 79</w:t>
      </w:r>
    </w:p>
    <w:p w14:paraId="391D3F21" w14:textId="77777777" w:rsidR="005D3D4E" w:rsidRPr="005D3D4E" w:rsidRDefault="005D3D4E" w:rsidP="005D3D4E">
      <w:pPr>
        <w:pStyle w:val="TextePieddepage"/>
        <w:framePr w:w="0" w:hRule="auto" w:wrap="auto" w:hAnchor="text" w:yAlign="inline"/>
        <w:rPr>
          <w:rFonts w:ascii="Arial" w:hAnsi="Arial" w:cs="Arial"/>
          <w:sz w:val="20"/>
          <w:szCs w:val="20"/>
          <w:lang w:val="de-DE"/>
        </w:rPr>
      </w:pPr>
      <w:r w:rsidRPr="005D3D4E">
        <w:rPr>
          <w:rFonts w:ascii="Arial" w:hAnsi="Arial" w:cs="Arial"/>
          <w:sz w:val="20"/>
          <w:szCs w:val="20"/>
          <w:lang w:val="de-DE"/>
        </w:rPr>
        <w:t xml:space="preserve">E-Mail: </w:t>
      </w:r>
      <w:hyperlink r:id="rId10" w:history="1">
        <w:r w:rsidRPr="005D3D4E">
          <w:rPr>
            <w:rFonts w:ascii="Arial" w:hAnsi="Arial" w:cs="Arial"/>
            <w:sz w:val="20"/>
            <w:szCs w:val="20"/>
            <w:lang w:val="de-DE"/>
          </w:rPr>
          <w:t>charles.soret@safrangroup.com</w:t>
        </w:r>
      </w:hyperlink>
    </w:p>
    <w:p w14:paraId="320BABFB" w14:textId="77777777" w:rsidR="005D3D4E" w:rsidRPr="005D3D4E" w:rsidRDefault="005D3D4E" w:rsidP="005D3D4E">
      <w:pPr>
        <w:pStyle w:val="TextePieddepage"/>
        <w:framePr w:w="0" w:hRule="auto" w:wrap="auto" w:hAnchor="text" w:yAlign="inline"/>
        <w:rPr>
          <w:rFonts w:ascii="Arial" w:hAnsi="Arial" w:cs="Arial"/>
          <w:sz w:val="20"/>
          <w:szCs w:val="20"/>
          <w:lang w:val="de-DE"/>
        </w:rPr>
      </w:pPr>
    </w:p>
    <w:p w14:paraId="04D1919B" w14:textId="77777777" w:rsidR="005D3D4E" w:rsidRPr="005D3D4E" w:rsidRDefault="005D3D4E" w:rsidP="005D3D4E">
      <w:pPr>
        <w:pStyle w:val="TextePieddepage"/>
        <w:framePr w:w="0" w:hRule="auto" w:wrap="auto" w:hAnchor="text" w:yAlign="inline"/>
        <w:rPr>
          <w:rFonts w:ascii="Arial" w:hAnsi="Arial" w:cs="Arial"/>
          <w:sz w:val="20"/>
          <w:szCs w:val="20"/>
          <w:lang w:val="de-DE"/>
        </w:rPr>
      </w:pPr>
    </w:p>
    <w:p w14:paraId="76CB9D7B" w14:textId="77777777" w:rsidR="005D3D4E" w:rsidRPr="005D3D4E" w:rsidRDefault="005D3D4E" w:rsidP="005D3D4E">
      <w:pPr>
        <w:tabs>
          <w:tab w:val="left" w:pos="9072"/>
        </w:tabs>
        <w:ind w:right="-5"/>
        <w:rPr>
          <w:rFonts w:ascii="Arial" w:hAnsi="Arial" w:cs="Arial"/>
          <w:szCs w:val="20"/>
          <w:lang w:val="de-DE"/>
        </w:rPr>
      </w:pPr>
      <w:r w:rsidRPr="005D3D4E">
        <w:rPr>
          <w:rFonts w:ascii="Arial" w:hAnsi="Arial" w:cs="Arial"/>
          <w:szCs w:val="20"/>
          <w:lang w:val="de-DE"/>
        </w:rPr>
        <w:t xml:space="preserve">Die </w:t>
      </w:r>
      <w:r w:rsidRPr="005D3D4E">
        <w:rPr>
          <w:rFonts w:ascii="Arial" w:hAnsi="Arial" w:cs="Arial"/>
          <w:b/>
          <w:szCs w:val="20"/>
          <w:lang w:val="de-DE"/>
        </w:rPr>
        <w:t>MTU Aero Engines AG</w:t>
      </w:r>
      <w:r w:rsidRPr="005D3D4E">
        <w:rPr>
          <w:rFonts w:ascii="Arial" w:hAnsi="Arial" w:cs="Arial"/>
          <w:szCs w:val="20"/>
          <w:lang w:val="de-DE"/>
        </w:rPr>
        <w:t xml:space="preserve"> ist Deutschlands führender Triebwerkshersteller. Die Kernkompetenzen der MTU liegen bei Niederdruckturbinen, Hochdruckverdichtern, Turbinenzwi</w:t>
      </w:r>
      <w:r w:rsidRPr="005D3D4E">
        <w:rPr>
          <w:rFonts w:ascii="Arial" w:hAnsi="Arial" w:cs="Arial"/>
          <w:szCs w:val="20"/>
          <w:lang w:val="de-DE"/>
        </w:rPr>
        <w:softHyphen/>
        <w:t>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Auf dem militärischen Gebiet ist die MTU Aero Engines der Systempartner für fast alle Luftfahrtantriebe der Bundeswehr.</w:t>
      </w:r>
    </w:p>
    <w:p w14:paraId="7C655E08" w14:textId="77777777" w:rsidR="005D3D4E" w:rsidRPr="005D3D4E" w:rsidRDefault="005D3D4E" w:rsidP="005D3D4E">
      <w:pPr>
        <w:pStyle w:val="TextePieddepage"/>
        <w:framePr w:w="0" w:hRule="auto" w:wrap="auto" w:hAnchor="text" w:yAlign="inline"/>
        <w:rPr>
          <w:rFonts w:ascii="Arial" w:hAnsi="Arial" w:cs="Arial"/>
          <w:sz w:val="20"/>
          <w:szCs w:val="20"/>
          <w:lang w:val="de-DE"/>
        </w:rPr>
      </w:pPr>
    </w:p>
    <w:p w14:paraId="57D55DE7" w14:textId="77777777" w:rsidR="005D3D4E" w:rsidRPr="005D3D4E" w:rsidRDefault="005D3D4E" w:rsidP="005D3D4E">
      <w:pPr>
        <w:pStyle w:val="TextePieddepage"/>
        <w:framePr w:w="0" w:hRule="auto" w:wrap="auto" w:hAnchor="text" w:yAlign="inline"/>
        <w:rPr>
          <w:rFonts w:ascii="Arial" w:hAnsi="Arial" w:cs="Arial"/>
          <w:b/>
          <w:sz w:val="20"/>
          <w:szCs w:val="20"/>
          <w:lang w:val="de-DE"/>
        </w:rPr>
      </w:pPr>
      <w:r w:rsidRPr="005D3D4E">
        <w:rPr>
          <w:rFonts w:ascii="Arial" w:hAnsi="Arial" w:cs="Arial"/>
          <w:b/>
          <w:sz w:val="20"/>
          <w:szCs w:val="20"/>
          <w:lang w:val="de-DE"/>
        </w:rPr>
        <w:t>Ihr Ansprechpartner</w:t>
      </w:r>
    </w:p>
    <w:p w14:paraId="2F8050A5" w14:textId="77777777" w:rsidR="005D3D4E" w:rsidRPr="005D3D4E" w:rsidRDefault="005D3D4E" w:rsidP="005D3D4E">
      <w:pPr>
        <w:rPr>
          <w:rFonts w:ascii="Arial" w:hAnsi="Arial" w:cs="Arial"/>
          <w:szCs w:val="20"/>
          <w:lang w:val="de-DE"/>
        </w:rPr>
      </w:pPr>
      <w:r w:rsidRPr="005D3D4E">
        <w:rPr>
          <w:rFonts w:ascii="Arial" w:hAnsi="Arial" w:cs="Arial"/>
          <w:szCs w:val="20"/>
          <w:lang w:val="de-DE"/>
        </w:rPr>
        <w:t>Markus Wölfle</w:t>
      </w:r>
    </w:p>
    <w:p w14:paraId="68A288BB" w14:textId="77777777" w:rsidR="005D3D4E" w:rsidRPr="005D3D4E" w:rsidRDefault="005D3D4E" w:rsidP="005D3D4E">
      <w:pPr>
        <w:rPr>
          <w:rFonts w:ascii="Arial" w:hAnsi="Arial" w:cs="Arial"/>
          <w:szCs w:val="20"/>
          <w:lang w:val="de-DE"/>
        </w:rPr>
      </w:pPr>
      <w:r w:rsidRPr="005D3D4E">
        <w:rPr>
          <w:rFonts w:ascii="Arial" w:hAnsi="Arial" w:cs="Arial"/>
          <w:szCs w:val="20"/>
          <w:lang w:val="de-DE"/>
        </w:rPr>
        <w:t>Tel.: +49 (0)89 14 89-83 02</w:t>
      </w:r>
    </w:p>
    <w:p w14:paraId="3E645004" w14:textId="77777777" w:rsidR="005D3D4E" w:rsidRPr="005D3D4E" w:rsidRDefault="005D3D4E" w:rsidP="005D3D4E">
      <w:pPr>
        <w:rPr>
          <w:rFonts w:ascii="Arial" w:hAnsi="Arial" w:cs="Arial"/>
          <w:szCs w:val="20"/>
          <w:lang w:val="de-DE"/>
        </w:rPr>
      </w:pPr>
      <w:r w:rsidRPr="005D3D4E">
        <w:rPr>
          <w:rFonts w:ascii="Arial" w:hAnsi="Arial" w:cs="Arial"/>
          <w:szCs w:val="20"/>
          <w:lang w:val="de-DE"/>
        </w:rPr>
        <w:t>Mobil: +49 (0) 151-1741 5084</w:t>
      </w:r>
    </w:p>
    <w:p w14:paraId="295E7A61" w14:textId="77777777" w:rsidR="005D3D4E" w:rsidRPr="005D3D4E" w:rsidRDefault="005D3D4E" w:rsidP="005D3D4E">
      <w:pPr>
        <w:rPr>
          <w:rFonts w:ascii="Arial" w:hAnsi="Arial" w:cs="Arial"/>
          <w:szCs w:val="20"/>
          <w:lang w:val="de-DE"/>
        </w:rPr>
      </w:pPr>
      <w:r w:rsidRPr="005D3D4E">
        <w:rPr>
          <w:rFonts w:ascii="Arial" w:hAnsi="Arial" w:cs="Arial"/>
          <w:szCs w:val="20"/>
          <w:lang w:val="de-DE"/>
        </w:rPr>
        <w:t>E-Mail: markus.woelfle@mtu.de</w:t>
      </w:r>
    </w:p>
    <w:p w14:paraId="2889954F" w14:textId="77777777" w:rsidR="005D3D4E" w:rsidRPr="005D3D4E" w:rsidRDefault="005D3D4E" w:rsidP="005D3D4E">
      <w:pPr>
        <w:rPr>
          <w:rFonts w:ascii="Arial" w:hAnsi="Arial" w:cs="Arial"/>
          <w:szCs w:val="20"/>
          <w:lang w:val="de-DE"/>
        </w:rPr>
      </w:pPr>
    </w:p>
    <w:p w14:paraId="4131C8C6" w14:textId="77777777" w:rsidR="005D3D4E" w:rsidRPr="005D3D4E" w:rsidRDefault="005D3D4E" w:rsidP="005D3D4E">
      <w:pPr>
        <w:rPr>
          <w:rFonts w:ascii="Arial" w:hAnsi="Arial" w:cs="Arial"/>
          <w:szCs w:val="20"/>
          <w:lang w:val="de-DE"/>
        </w:rPr>
      </w:pPr>
      <w:r w:rsidRPr="005D3D4E">
        <w:rPr>
          <w:rFonts w:ascii="Arial" w:hAnsi="Arial" w:cs="Arial"/>
          <w:szCs w:val="20"/>
          <w:lang w:val="de-DE"/>
        </w:rPr>
        <w:t xml:space="preserve">Alle Presse-Infos und Bilder unter </w:t>
      </w:r>
      <w:hyperlink r:id="rId11" w:history="1">
        <w:r w:rsidRPr="005D3D4E">
          <w:rPr>
            <w:rStyle w:val="Hyperlink"/>
            <w:lang w:val="de-DE"/>
          </w:rPr>
          <w:t>www.mtu.de</w:t>
        </w:r>
      </w:hyperlink>
    </w:p>
    <w:p w14:paraId="433CFA9E" w14:textId="77777777" w:rsidR="00CE0719" w:rsidRPr="005D3D4E" w:rsidRDefault="00CE0719" w:rsidP="00CE0719">
      <w:pPr>
        <w:ind w:right="367"/>
        <w:rPr>
          <w:lang w:val="de-DE"/>
        </w:rPr>
      </w:pPr>
    </w:p>
    <w:sectPr w:rsidR="00CE0719" w:rsidRPr="005D3D4E" w:rsidSect="000577F7">
      <w:footerReference w:type="default" r:id="rId12"/>
      <w:headerReference w:type="first" r:id="rId13"/>
      <w:footerReference w:type="first" r:id="rId14"/>
      <w:type w:val="continuous"/>
      <w:pgSz w:w="11906" w:h="16838" w:code="9"/>
      <w:pgMar w:top="2937" w:right="1134" w:bottom="1219" w:left="204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3A2C" w14:textId="77777777" w:rsidR="000F0CA4" w:rsidRDefault="000F0CA4" w:rsidP="00896B55">
      <w:r>
        <w:separator/>
      </w:r>
    </w:p>
  </w:endnote>
  <w:endnote w:type="continuationSeparator" w:id="0">
    <w:p w14:paraId="1498CB27" w14:textId="77777777" w:rsidR="000F0CA4" w:rsidRDefault="000F0CA4"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443AF" w14:textId="0A922B38" w:rsidR="00C57088" w:rsidRDefault="00C57088" w:rsidP="00C92DFC">
    <w:pPr>
      <w:pStyle w:val="Paginationdudocument"/>
    </w:pPr>
    <w:r>
      <w:fldChar w:fldCharType="begin"/>
    </w:r>
    <w:r>
      <w:instrText xml:space="preserve"> PAGE   \* MERGEFORMAT </w:instrText>
    </w:r>
    <w:r>
      <w:fldChar w:fldCharType="separate"/>
    </w:r>
    <w:r w:rsidR="008277F7">
      <w:rPr>
        <w:noProof/>
      </w:rPr>
      <w:t>2</w:t>
    </w:r>
    <w:r>
      <w:rPr>
        <w:noProof/>
      </w:rPr>
      <w:fldChar w:fldCharType="end"/>
    </w:r>
  </w:p>
  <w:p w14:paraId="4E1594F9" w14:textId="77777777" w:rsidR="00C57088" w:rsidRDefault="00C570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FF08" w14:textId="52CBDBB5" w:rsidR="00C57088" w:rsidRDefault="00C57088" w:rsidP="00A67188">
    <w:pPr>
      <w:pStyle w:val="Paginationdudocument"/>
    </w:pPr>
    <w:r>
      <w:fldChar w:fldCharType="begin"/>
    </w:r>
    <w:r>
      <w:instrText xml:space="preserve"> PAGE   \* MERGEFORMAT </w:instrText>
    </w:r>
    <w:r>
      <w:fldChar w:fldCharType="separate"/>
    </w:r>
    <w:r w:rsidR="008277F7">
      <w:rPr>
        <w:noProof/>
      </w:rPr>
      <w:t>1</w:t>
    </w:r>
    <w:r>
      <w:rPr>
        <w:noProof/>
      </w:rPr>
      <w:fldChar w:fldCharType="end"/>
    </w:r>
  </w:p>
  <w:p w14:paraId="48E69B5D" w14:textId="77777777" w:rsidR="00C57088" w:rsidRDefault="00C570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0C293" w14:textId="77777777" w:rsidR="000F0CA4" w:rsidRDefault="000F0CA4" w:rsidP="00896B55">
      <w:r>
        <w:separator/>
      </w:r>
    </w:p>
  </w:footnote>
  <w:footnote w:type="continuationSeparator" w:id="0">
    <w:p w14:paraId="37F08E93" w14:textId="77777777" w:rsidR="000F0CA4" w:rsidRDefault="000F0CA4" w:rsidP="0089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2DDF" w14:textId="77777777" w:rsidR="00C57088" w:rsidRPr="00B85AB4" w:rsidRDefault="00C57088" w:rsidP="00B85AB4">
    <w:pPr>
      <w:pStyle w:val="Kopfzeile"/>
    </w:pPr>
    <w:r w:rsidRPr="00DC15E9">
      <w:rPr>
        <w:noProof/>
        <w:lang w:val="de-DE" w:eastAsia="zh-CN"/>
      </w:rPr>
      <w:drawing>
        <wp:anchor distT="0" distB="0" distL="114300" distR="114300" simplePos="0" relativeHeight="251662336" behindDoc="0" locked="0" layoutInCell="1" allowOverlap="1" wp14:anchorId="4953AB2E" wp14:editId="29DACE44">
          <wp:simplePos x="0" y="0"/>
          <wp:positionH relativeFrom="column">
            <wp:posOffset>3561715</wp:posOffset>
          </wp:positionH>
          <wp:positionV relativeFrom="paragraph">
            <wp:posOffset>241300</wp:posOffset>
          </wp:positionV>
          <wp:extent cx="1983740" cy="1009650"/>
          <wp:effectExtent l="0" t="0" r="0" b="0"/>
          <wp:wrapSquare wrapText="bothSides"/>
          <wp:docPr id="5" name="Image 5" descr="Image result for m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t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374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w:drawing>
        <wp:anchor distT="0" distB="0" distL="114300" distR="114300" simplePos="0" relativeHeight="251657728" behindDoc="1" locked="0" layoutInCell="1" allowOverlap="1" wp14:anchorId="4A27D647" wp14:editId="755437E2">
          <wp:simplePos x="0" y="0"/>
          <wp:positionH relativeFrom="page">
            <wp:posOffset>3175</wp:posOffset>
          </wp:positionH>
          <wp:positionV relativeFrom="page">
            <wp:posOffset>0</wp:posOffset>
          </wp:positionV>
          <wp:extent cx="3602990" cy="1259840"/>
          <wp:effectExtent l="19050" t="0" r="0" b="0"/>
          <wp:wrapNone/>
          <wp:docPr id="1"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a:blip r:embed="rId2"/>
                  <a:stretch>
                    <a:fillRect/>
                  </a:stretch>
                </pic:blipFill>
                <pic:spPr>
                  <a:xfrm>
                    <a:off x="0" y="0"/>
                    <a:ext cx="360299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6B"/>
    <w:rsid w:val="0000016B"/>
    <w:rsid w:val="00000EA3"/>
    <w:rsid w:val="00012B03"/>
    <w:rsid w:val="000170CF"/>
    <w:rsid w:val="0003134B"/>
    <w:rsid w:val="00032155"/>
    <w:rsid w:val="000577F7"/>
    <w:rsid w:val="00071716"/>
    <w:rsid w:val="000869BB"/>
    <w:rsid w:val="00093B1B"/>
    <w:rsid w:val="000B19B4"/>
    <w:rsid w:val="000B7D25"/>
    <w:rsid w:val="000C711B"/>
    <w:rsid w:val="000E3E4E"/>
    <w:rsid w:val="000F0CA4"/>
    <w:rsid w:val="000F27E7"/>
    <w:rsid w:val="000F68C6"/>
    <w:rsid w:val="001145A9"/>
    <w:rsid w:val="00146C04"/>
    <w:rsid w:val="00164DD3"/>
    <w:rsid w:val="00185F95"/>
    <w:rsid w:val="0019077F"/>
    <w:rsid w:val="001C502F"/>
    <w:rsid w:val="001E0D01"/>
    <w:rsid w:val="001F35F6"/>
    <w:rsid w:val="002018E0"/>
    <w:rsid w:val="002019AB"/>
    <w:rsid w:val="00207F76"/>
    <w:rsid w:val="002115D1"/>
    <w:rsid w:val="002143A6"/>
    <w:rsid w:val="002175D9"/>
    <w:rsid w:val="00250E5A"/>
    <w:rsid w:val="003113FB"/>
    <w:rsid w:val="00314CC5"/>
    <w:rsid w:val="0033719D"/>
    <w:rsid w:val="00370CC5"/>
    <w:rsid w:val="00375C66"/>
    <w:rsid w:val="00375EE0"/>
    <w:rsid w:val="00376D4C"/>
    <w:rsid w:val="0038285D"/>
    <w:rsid w:val="00385791"/>
    <w:rsid w:val="00395152"/>
    <w:rsid w:val="003B40B0"/>
    <w:rsid w:val="003B7700"/>
    <w:rsid w:val="003C1CE6"/>
    <w:rsid w:val="003C469A"/>
    <w:rsid w:val="003C7C34"/>
    <w:rsid w:val="003D1371"/>
    <w:rsid w:val="003E29E0"/>
    <w:rsid w:val="003E7856"/>
    <w:rsid w:val="003F439E"/>
    <w:rsid w:val="00402FD8"/>
    <w:rsid w:val="004279E3"/>
    <w:rsid w:val="00454C27"/>
    <w:rsid w:val="00473BD0"/>
    <w:rsid w:val="00475D6F"/>
    <w:rsid w:val="00476342"/>
    <w:rsid w:val="00494AA6"/>
    <w:rsid w:val="00494DED"/>
    <w:rsid w:val="004A383F"/>
    <w:rsid w:val="004B0A89"/>
    <w:rsid w:val="004B4A55"/>
    <w:rsid w:val="004F5861"/>
    <w:rsid w:val="00511115"/>
    <w:rsid w:val="005232F9"/>
    <w:rsid w:val="00550AF2"/>
    <w:rsid w:val="00570454"/>
    <w:rsid w:val="005724D8"/>
    <w:rsid w:val="005939F9"/>
    <w:rsid w:val="00596870"/>
    <w:rsid w:val="005D3D4E"/>
    <w:rsid w:val="005D78CF"/>
    <w:rsid w:val="005E715E"/>
    <w:rsid w:val="0060768C"/>
    <w:rsid w:val="00610A1D"/>
    <w:rsid w:val="00621406"/>
    <w:rsid w:val="00635AFB"/>
    <w:rsid w:val="00643358"/>
    <w:rsid w:val="00695758"/>
    <w:rsid w:val="006B108E"/>
    <w:rsid w:val="006B250B"/>
    <w:rsid w:val="006C2866"/>
    <w:rsid w:val="006C296F"/>
    <w:rsid w:val="006C639A"/>
    <w:rsid w:val="006D2CB4"/>
    <w:rsid w:val="006D4C1B"/>
    <w:rsid w:val="006D770A"/>
    <w:rsid w:val="006F4D5D"/>
    <w:rsid w:val="006F538E"/>
    <w:rsid w:val="00727E12"/>
    <w:rsid w:val="00761FC3"/>
    <w:rsid w:val="007658BA"/>
    <w:rsid w:val="007B38BD"/>
    <w:rsid w:val="007C4041"/>
    <w:rsid w:val="007C4E9D"/>
    <w:rsid w:val="007C5A34"/>
    <w:rsid w:val="00810B8F"/>
    <w:rsid w:val="00820FB2"/>
    <w:rsid w:val="008216A2"/>
    <w:rsid w:val="00826574"/>
    <w:rsid w:val="008277F7"/>
    <w:rsid w:val="0084578A"/>
    <w:rsid w:val="00845FB1"/>
    <w:rsid w:val="00847A27"/>
    <w:rsid w:val="008523A1"/>
    <w:rsid w:val="00867CB3"/>
    <w:rsid w:val="008863DD"/>
    <w:rsid w:val="00896B55"/>
    <w:rsid w:val="008A4DF9"/>
    <w:rsid w:val="008A4FD8"/>
    <w:rsid w:val="008E42F8"/>
    <w:rsid w:val="00932509"/>
    <w:rsid w:val="00971591"/>
    <w:rsid w:val="009764FA"/>
    <w:rsid w:val="009773C3"/>
    <w:rsid w:val="00983BBF"/>
    <w:rsid w:val="00985878"/>
    <w:rsid w:val="00985FBE"/>
    <w:rsid w:val="009B6BFC"/>
    <w:rsid w:val="009E7900"/>
    <w:rsid w:val="00A22F91"/>
    <w:rsid w:val="00A242CB"/>
    <w:rsid w:val="00A24AB2"/>
    <w:rsid w:val="00A50DA2"/>
    <w:rsid w:val="00A52C16"/>
    <w:rsid w:val="00A57497"/>
    <w:rsid w:val="00A64A10"/>
    <w:rsid w:val="00A67188"/>
    <w:rsid w:val="00AA128B"/>
    <w:rsid w:val="00AA4E3E"/>
    <w:rsid w:val="00AA706A"/>
    <w:rsid w:val="00AC3377"/>
    <w:rsid w:val="00AC5CB6"/>
    <w:rsid w:val="00AF42FD"/>
    <w:rsid w:val="00AF7889"/>
    <w:rsid w:val="00B0135E"/>
    <w:rsid w:val="00B0238C"/>
    <w:rsid w:val="00B100C3"/>
    <w:rsid w:val="00B55AC6"/>
    <w:rsid w:val="00B675A0"/>
    <w:rsid w:val="00B72812"/>
    <w:rsid w:val="00B826DD"/>
    <w:rsid w:val="00B85380"/>
    <w:rsid w:val="00B85AB4"/>
    <w:rsid w:val="00B95BB7"/>
    <w:rsid w:val="00BC714F"/>
    <w:rsid w:val="00BD5BA5"/>
    <w:rsid w:val="00C24876"/>
    <w:rsid w:val="00C3690B"/>
    <w:rsid w:val="00C4304C"/>
    <w:rsid w:val="00C50300"/>
    <w:rsid w:val="00C57088"/>
    <w:rsid w:val="00C771E3"/>
    <w:rsid w:val="00C81A40"/>
    <w:rsid w:val="00C91764"/>
    <w:rsid w:val="00C92DFC"/>
    <w:rsid w:val="00C954E3"/>
    <w:rsid w:val="00CC6B3D"/>
    <w:rsid w:val="00CE0719"/>
    <w:rsid w:val="00D11D4A"/>
    <w:rsid w:val="00D174FD"/>
    <w:rsid w:val="00D241F9"/>
    <w:rsid w:val="00D30528"/>
    <w:rsid w:val="00D37B86"/>
    <w:rsid w:val="00D72889"/>
    <w:rsid w:val="00D8321E"/>
    <w:rsid w:val="00DA166B"/>
    <w:rsid w:val="00DA41F5"/>
    <w:rsid w:val="00DB6765"/>
    <w:rsid w:val="00DC15E9"/>
    <w:rsid w:val="00DD51DA"/>
    <w:rsid w:val="00DF2E3A"/>
    <w:rsid w:val="00DF66AA"/>
    <w:rsid w:val="00E1193F"/>
    <w:rsid w:val="00E147D2"/>
    <w:rsid w:val="00E34CFC"/>
    <w:rsid w:val="00E3773B"/>
    <w:rsid w:val="00E40DF7"/>
    <w:rsid w:val="00E422B2"/>
    <w:rsid w:val="00E5476B"/>
    <w:rsid w:val="00E70C44"/>
    <w:rsid w:val="00E7342F"/>
    <w:rsid w:val="00EC2CF1"/>
    <w:rsid w:val="00ED1551"/>
    <w:rsid w:val="00ED16B3"/>
    <w:rsid w:val="00F003F8"/>
    <w:rsid w:val="00F02699"/>
    <w:rsid w:val="00F15B20"/>
    <w:rsid w:val="00F4243A"/>
    <w:rsid w:val="00F51B91"/>
    <w:rsid w:val="00F51D4C"/>
    <w:rsid w:val="00F7583C"/>
    <w:rsid w:val="00F9753E"/>
    <w:rsid w:val="00FA4FEC"/>
    <w:rsid w:val="00FA53B4"/>
    <w:rsid w:val="00FC6B8E"/>
    <w:rsid w:val="00FD27A9"/>
    <w:rsid w:val="00FE1C9F"/>
    <w:rsid w:val="00FE3658"/>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1B4A89"/>
  <w15:docId w15:val="{B90D7F7A-5092-491F-BCF5-94664779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0577F7"/>
    <w:pPr>
      <w:spacing w:after="0" w:line="240" w:lineRule="atLeast"/>
      <w:jc w:val="both"/>
    </w:pPr>
    <w:rPr>
      <w:sz w:val="20"/>
    </w:rPr>
  </w:style>
  <w:style w:type="paragraph" w:styleId="berschrift1">
    <w:name w:val="heading 1"/>
    <w:basedOn w:val="Standard"/>
    <w:next w:val="Standard"/>
    <w:link w:val="berschrift1Zchn"/>
    <w:uiPriority w:val="9"/>
    <w:qFormat/>
    <w:rsid w:val="000577F7"/>
    <w:pPr>
      <w:keepNext/>
      <w:keepLines/>
      <w:spacing w:line="340" w:lineRule="atLeast"/>
      <w:outlineLvl w:val="0"/>
    </w:pPr>
    <w:rPr>
      <w:rFonts w:asciiTheme="majorHAnsi" w:eastAsiaTheme="majorEastAsia" w:hAnsiTheme="majorHAns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iPriority w:val="99"/>
    <w:unhideWhenUsed/>
    <w:rsid w:val="002019AB"/>
    <w:pPr>
      <w:spacing w:after="0" w:line="240" w:lineRule="exact"/>
    </w:pPr>
    <w:rPr>
      <w:sz w:val="20"/>
    </w:rPr>
  </w:style>
  <w:style w:type="character" w:customStyle="1" w:styleId="KopfzeileZchn">
    <w:name w:val="Kopfzeile Zchn"/>
    <w:basedOn w:val="Absatz-Standardschriftart"/>
    <w:link w:val="Kopfzeile"/>
    <w:uiPriority w:val="99"/>
    <w:rsid w:val="002019AB"/>
    <w:rPr>
      <w:sz w:val="20"/>
    </w:rPr>
  </w:style>
  <w:style w:type="paragraph" w:styleId="Fuzeile">
    <w:name w:val="footer"/>
    <w:link w:val="FuzeileZchn"/>
    <w:uiPriority w:val="99"/>
    <w:unhideWhenUsed/>
    <w:rsid w:val="003C7C34"/>
    <w:pPr>
      <w:spacing w:after="0" w:line="240" w:lineRule="exact"/>
    </w:pPr>
    <w:rPr>
      <w:sz w:val="20"/>
    </w:rPr>
  </w:style>
  <w:style w:type="character" w:customStyle="1" w:styleId="FuzeileZchn">
    <w:name w:val="Fußzeile Zchn"/>
    <w:basedOn w:val="Absatz-Standardschriftart"/>
    <w:link w:val="Fuzeile"/>
    <w:uiPriority w:val="99"/>
    <w:rsid w:val="003C7C34"/>
    <w:rPr>
      <w:sz w:val="20"/>
    </w:rPr>
  </w:style>
  <w:style w:type="paragraph" w:styleId="Sprechblasentext">
    <w:name w:val="Balloon Text"/>
    <w:basedOn w:val="Standard"/>
    <w:link w:val="SprechblasentextZchn"/>
    <w:uiPriority w:val="99"/>
    <w:semiHidden/>
    <w:unhideWhenUsed/>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108E"/>
    <w:rPr>
      <w:rFonts w:ascii="Tahoma" w:hAnsi="Tahoma" w:cs="Tahoma"/>
      <w:sz w:val="16"/>
      <w:szCs w:val="16"/>
    </w:rPr>
  </w:style>
  <w:style w:type="table" w:styleId="Tabellenraster">
    <w:name w:val="Table Grid"/>
    <w:basedOn w:val="NormaleTabelle"/>
    <w:uiPriority w:val="59"/>
    <w:rsid w:val="006B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rsid w:val="00D8321E"/>
    <w:pPr>
      <w:spacing w:line="340" w:lineRule="atLeast"/>
    </w:pPr>
    <w:rPr>
      <w:rFonts w:asciiTheme="majorHAnsi" w:hAnsiTheme="majorHAnsi"/>
      <w:b/>
      <w:caps/>
      <w:color w:val="014491" w:themeColor="accent1"/>
      <w:sz w:val="28"/>
    </w:rPr>
  </w:style>
  <w:style w:type="character" w:customStyle="1" w:styleId="berschrift1Zchn">
    <w:name w:val="Überschrift 1 Zchn"/>
    <w:basedOn w:val="Absatz-Standardschriftart"/>
    <w:link w:val="berschrift1"/>
    <w:uiPriority w:val="9"/>
    <w:rsid w:val="000577F7"/>
    <w:rPr>
      <w:rFonts w:asciiTheme="majorHAnsi" w:eastAsiaTheme="majorEastAsia" w:hAnsiTheme="majorHAnsi" w:cstheme="majorBidi"/>
      <w:b/>
      <w:bCs/>
      <w:sz w:val="28"/>
      <w:szCs w:val="28"/>
    </w:rPr>
  </w:style>
  <w:style w:type="paragraph" w:customStyle="1" w:styleId="Dateetlieu">
    <w:name w:val="Date et lieu"/>
    <w:basedOn w:val="Standard"/>
    <w:rsid w:val="000577F7"/>
    <w:rPr>
      <w:b/>
    </w:rPr>
  </w:style>
  <w:style w:type="paragraph" w:customStyle="1" w:styleId="Titredeparagraphe">
    <w:name w:val="Titre de paragraphe"/>
    <w:basedOn w:val="Standard"/>
    <w:rsid w:val="000577F7"/>
    <w:pPr>
      <w:spacing w:after="70"/>
    </w:pPr>
    <w:rPr>
      <w:b/>
    </w:rPr>
  </w:style>
  <w:style w:type="character" w:customStyle="1" w:styleId="Textebold">
    <w:name w:val="Texte bold"/>
    <w:basedOn w:val="Absatz-Standardschriftart"/>
    <w:uiPriority w:val="1"/>
    <w:rsid w:val="00454C27"/>
    <w:rPr>
      <w:b/>
    </w:rPr>
  </w:style>
  <w:style w:type="paragraph" w:customStyle="1" w:styleId="Paginationdudocument">
    <w:name w:val="Pagination du document"/>
    <w:basedOn w:val="Fuzeile"/>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rsid w:val="00867CB3"/>
    <w:pPr>
      <w:framePr w:wrap="notBeside"/>
      <w:jc w:val="both"/>
    </w:pPr>
    <w:rPr>
      <w:i/>
    </w:rPr>
  </w:style>
  <w:style w:type="character" w:styleId="Hyperlink">
    <w:name w:val="Hyperlink"/>
    <w:basedOn w:val="Absatz-Standardschriftart"/>
    <w:uiPriority w:val="99"/>
    <w:unhideWhenUsed/>
    <w:rsid w:val="00012B03"/>
    <w:rPr>
      <w:color w:val="2E2825" w:themeColor="hyperlink"/>
      <w:u w:val="single"/>
    </w:rPr>
  </w:style>
  <w:style w:type="character" w:customStyle="1" w:styleId="apple-converted-space">
    <w:name w:val="apple-converted-space"/>
    <w:basedOn w:val="Absatz-Standardschriftart"/>
    <w:rsid w:val="002143A6"/>
  </w:style>
  <w:style w:type="character" w:styleId="BesuchterLink">
    <w:name w:val="FollowedHyperlink"/>
    <w:basedOn w:val="Absatz-Standardschriftart"/>
    <w:uiPriority w:val="99"/>
    <w:semiHidden/>
    <w:unhideWhenUsed/>
    <w:rsid w:val="00B95BB7"/>
    <w:rPr>
      <w:color w:val="2E2825" w:themeColor="followedHyperlink"/>
      <w:u w:val="single"/>
    </w:rPr>
  </w:style>
  <w:style w:type="paragraph" w:customStyle="1" w:styleId="MTUBodycopy">
    <w:name w:val="MTU: Body copy"/>
    <w:basedOn w:val="Standard"/>
    <w:rsid w:val="00983BBF"/>
    <w:pPr>
      <w:tabs>
        <w:tab w:val="left" w:pos="7598"/>
      </w:tabs>
      <w:spacing w:line="280" w:lineRule="exact"/>
      <w:jc w:val="left"/>
    </w:pPr>
    <w:rPr>
      <w:rFonts w:ascii="CorpoS" w:eastAsia="Times" w:hAnsi="CorpoS" w:cs="Times New Roman"/>
      <w:szCs w:val="20"/>
      <w:lang w:val="en-GB"/>
    </w:rPr>
  </w:style>
  <w:style w:type="character" w:styleId="Kommentarzeichen">
    <w:name w:val="annotation reference"/>
    <w:basedOn w:val="Absatz-Standardschriftart"/>
    <w:uiPriority w:val="99"/>
    <w:semiHidden/>
    <w:unhideWhenUsed/>
    <w:rsid w:val="003113FB"/>
    <w:rPr>
      <w:sz w:val="16"/>
      <w:szCs w:val="16"/>
    </w:rPr>
  </w:style>
  <w:style w:type="paragraph" w:styleId="Kommentartext">
    <w:name w:val="annotation text"/>
    <w:basedOn w:val="Standard"/>
    <w:link w:val="KommentartextZchn"/>
    <w:uiPriority w:val="99"/>
    <w:semiHidden/>
    <w:unhideWhenUsed/>
    <w:rsid w:val="003113FB"/>
    <w:pPr>
      <w:spacing w:line="240" w:lineRule="auto"/>
    </w:pPr>
    <w:rPr>
      <w:szCs w:val="20"/>
    </w:rPr>
  </w:style>
  <w:style w:type="character" w:customStyle="1" w:styleId="KommentartextZchn">
    <w:name w:val="Kommentartext Zchn"/>
    <w:basedOn w:val="Absatz-Standardschriftart"/>
    <w:link w:val="Kommentartext"/>
    <w:uiPriority w:val="99"/>
    <w:semiHidden/>
    <w:rsid w:val="003113FB"/>
    <w:rPr>
      <w:sz w:val="20"/>
      <w:szCs w:val="20"/>
    </w:rPr>
  </w:style>
  <w:style w:type="paragraph" w:styleId="Kommentarthema">
    <w:name w:val="annotation subject"/>
    <w:basedOn w:val="Kommentartext"/>
    <w:next w:val="Kommentartext"/>
    <w:link w:val="KommentarthemaZchn"/>
    <w:uiPriority w:val="99"/>
    <w:semiHidden/>
    <w:unhideWhenUsed/>
    <w:rsid w:val="003113FB"/>
    <w:rPr>
      <w:b/>
      <w:bCs/>
    </w:rPr>
  </w:style>
  <w:style w:type="character" w:customStyle="1" w:styleId="KommentarthemaZchn">
    <w:name w:val="Kommentarthema Zchn"/>
    <w:basedOn w:val="KommentartextZchn"/>
    <w:link w:val="Kommentarthema"/>
    <w:uiPriority w:val="99"/>
    <w:semiHidden/>
    <w:rsid w:val="003113FB"/>
    <w:rPr>
      <w:b/>
      <w:bCs/>
      <w:sz w:val="20"/>
      <w:szCs w:val="20"/>
    </w:rPr>
  </w:style>
  <w:style w:type="paragraph" w:styleId="berarbeitung">
    <w:name w:val="Revision"/>
    <w:hidden/>
    <w:uiPriority w:val="99"/>
    <w:semiHidden/>
    <w:rsid w:val="00402FD8"/>
    <w:pPr>
      <w:spacing w:after="0" w:line="240" w:lineRule="auto"/>
    </w:pPr>
    <w:rPr>
      <w:sz w:val="20"/>
    </w:rPr>
  </w:style>
  <w:style w:type="paragraph" w:styleId="Funotentext">
    <w:name w:val="footnote text"/>
    <w:basedOn w:val="Standard"/>
    <w:link w:val="FunotentextZchn"/>
    <w:uiPriority w:val="99"/>
    <w:semiHidden/>
    <w:unhideWhenUsed/>
    <w:rsid w:val="009B6BFC"/>
    <w:pPr>
      <w:spacing w:line="240" w:lineRule="auto"/>
    </w:pPr>
    <w:rPr>
      <w:szCs w:val="20"/>
    </w:rPr>
  </w:style>
  <w:style w:type="character" w:customStyle="1" w:styleId="FunotentextZchn">
    <w:name w:val="Fußnotentext Zchn"/>
    <w:basedOn w:val="Absatz-Standardschriftart"/>
    <w:link w:val="Funotentext"/>
    <w:uiPriority w:val="99"/>
    <w:semiHidden/>
    <w:rsid w:val="009B6BFC"/>
    <w:rPr>
      <w:sz w:val="20"/>
      <w:szCs w:val="20"/>
    </w:rPr>
  </w:style>
  <w:style w:type="character" w:styleId="Funotenzeichen">
    <w:name w:val="footnote reference"/>
    <w:basedOn w:val="Absatz-Standardschriftart"/>
    <w:uiPriority w:val="99"/>
    <w:semiHidden/>
    <w:unhideWhenUsed/>
    <w:rsid w:val="009B6BFC"/>
    <w:rPr>
      <w:vertAlign w:val="superscript"/>
    </w:rPr>
  </w:style>
  <w:style w:type="paragraph" w:styleId="Listenabsatz">
    <w:name w:val="List Paragraph"/>
    <w:basedOn w:val="Standard"/>
    <w:uiPriority w:val="34"/>
    <w:rsid w:val="00727E12"/>
    <w:pPr>
      <w:ind w:left="720"/>
      <w:contextualSpacing/>
    </w:pPr>
  </w:style>
  <w:style w:type="paragraph" w:customStyle="1" w:styleId="s9">
    <w:name w:val="s9"/>
    <w:basedOn w:val="Standard"/>
    <w:rsid w:val="00A52C16"/>
    <w:pPr>
      <w:spacing w:before="100" w:beforeAutospacing="1" w:after="100" w:afterAutospacing="1" w:line="240" w:lineRule="auto"/>
      <w:jc w:val="left"/>
    </w:pPr>
    <w:rPr>
      <w:rFonts w:ascii="Calibri" w:eastAsiaTheme="minorEastAsia" w:hAnsi="Calibri" w:cs="Calibri"/>
      <w:sz w:val="22"/>
      <w:lang w:val="de-DE" w:eastAsia="zh-CN"/>
    </w:rPr>
  </w:style>
  <w:style w:type="character" w:customStyle="1" w:styleId="bumpedfont20">
    <w:name w:val="bumpedfont20"/>
    <w:basedOn w:val="Absatz-Standardschriftart"/>
    <w:rsid w:val="00A5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550">
      <w:bodyDiv w:val="1"/>
      <w:marLeft w:val="0"/>
      <w:marRight w:val="0"/>
      <w:marTop w:val="0"/>
      <w:marBottom w:val="0"/>
      <w:divBdr>
        <w:top w:val="none" w:sz="0" w:space="0" w:color="auto"/>
        <w:left w:val="none" w:sz="0" w:space="0" w:color="auto"/>
        <w:bottom w:val="none" w:sz="0" w:space="0" w:color="auto"/>
        <w:right w:val="none" w:sz="0" w:space="0" w:color="auto"/>
      </w:divBdr>
    </w:div>
    <w:div w:id="105194685">
      <w:bodyDiv w:val="1"/>
      <w:marLeft w:val="0"/>
      <w:marRight w:val="0"/>
      <w:marTop w:val="0"/>
      <w:marBottom w:val="0"/>
      <w:divBdr>
        <w:top w:val="none" w:sz="0" w:space="0" w:color="auto"/>
        <w:left w:val="none" w:sz="0" w:space="0" w:color="auto"/>
        <w:bottom w:val="none" w:sz="0" w:space="0" w:color="auto"/>
        <w:right w:val="none" w:sz="0" w:space="0" w:color="auto"/>
      </w:divBdr>
    </w:div>
    <w:div w:id="252277913">
      <w:bodyDiv w:val="1"/>
      <w:marLeft w:val="0"/>
      <w:marRight w:val="0"/>
      <w:marTop w:val="0"/>
      <w:marBottom w:val="0"/>
      <w:divBdr>
        <w:top w:val="none" w:sz="0" w:space="0" w:color="auto"/>
        <w:left w:val="none" w:sz="0" w:space="0" w:color="auto"/>
        <w:bottom w:val="none" w:sz="0" w:space="0" w:color="auto"/>
        <w:right w:val="none" w:sz="0" w:space="0" w:color="auto"/>
      </w:divBdr>
    </w:div>
    <w:div w:id="342707986">
      <w:bodyDiv w:val="1"/>
      <w:marLeft w:val="0"/>
      <w:marRight w:val="0"/>
      <w:marTop w:val="0"/>
      <w:marBottom w:val="0"/>
      <w:divBdr>
        <w:top w:val="none" w:sz="0" w:space="0" w:color="auto"/>
        <w:left w:val="none" w:sz="0" w:space="0" w:color="auto"/>
        <w:bottom w:val="none" w:sz="0" w:space="0" w:color="auto"/>
        <w:right w:val="none" w:sz="0" w:space="0" w:color="auto"/>
      </w:divBdr>
    </w:div>
    <w:div w:id="976839093">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0890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sieger.de/news/19/astrium-avio-und-snecma-zusatzvertrag-von-esa-fuer-triebwerksentwicklung.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les.soret@safrangroup.com" TargetMode="External"/><Relationship Id="rId4" Type="http://schemas.openxmlformats.org/officeDocument/2006/relationships/settings" Target="settings.xml"/><Relationship Id="rId9" Type="http://schemas.openxmlformats.org/officeDocument/2006/relationships/hyperlink" Target="http://www.safran-aircraft-engine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aircraft_engines.dotx" TargetMode="External"/></Relationships>
</file>

<file path=word/theme/theme1.xml><?xml version="1.0" encoding="utf-8"?>
<a:theme xmlns:a="http://schemas.openxmlformats.org/drawingml/2006/main" name="Thème Office">
  <a:themeElements>
    <a:clrScheme name="SAFRAN WORD">
      <a:dk1>
        <a:srgbClr val="000000"/>
      </a:dk1>
      <a:lt1>
        <a:sysClr val="window" lastClr="FFFFFF"/>
      </a:lt1>
      <a:dk2>
        <a:srgbClr val="00839B"/>
      </a:dk2>
      <a:lt2>
        <a:srgbClr val="4EC4E0"/>
      </a:lt2>
      <a:accent1>
        <a:srgbClr val="014491"/>
      </a:accent1>
      <a:accent2>
        <a:srgbClr val="525668"/>
      </a:accent2>
      <a:accent3>
        <a:srgbClr val="511965"/>
      </a:accent3>
      <a:accent4>
        <a:srgbClr val="9A074F"/>
      </a:accent4>
      <a:accent5>
        <a:srgbClr val="FF5000"/>
      </a:accent5>
      <a:accent6>
        <a:srgbClr val="072948"/>
      </a:accent6>
      <a:hlink>
        <a:srgbClr val="2E2825"/>
      </a:hlink>
      <a:folHlink>
        <a:srgbClr val="2E2825"/>
      </a:folHlink>
    </a:clrScheme>
    <a:fontScheme name="SAFRAN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D0B2-098B-4D3B-B20F-49890612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compresse_safran_aircraft_engines.dotx</Template>
  <TotalTime>0</TotalTime>
  <Pages>2</Pages>
  <Words>589</Words>
  <Characters>3713</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SAFRAN</vt:lpstr>
      <vt:lpstr>SAFRAN</vt:lpstr>
    </vt:vector>
  </TitlesOfParts>
  <Manager>SAFRAN</Manager>
  <Company>SAFRAN</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SAFRAN</dc:title>
  <dc:subject>SAFRAN</dc:subject>
  <dc:creator>SORET Charles (SAFRAN AIRCRAFT ENGINES)</dc:creator>
  <cp:lastModifiedBy>WOELFLE, Markus</cp:lastModifiedBy>
  <cp:revision>8</cp:revision>
  <cp:lastPrinted>2019-12-02T13:25:00Z</cp:lastPrinted>
  <dcterms:created xsi:type="dcterms:W3CDTF">2019-12-02T19:18:00Z</dcterms:created>
  <dcterms:modified xsi:type="dcterms:W3CDTF">2019-12-03T10:00:00Z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