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9776" w14:textId="77777777" w:rsidR="00284EFC" w:rsidRDefault="00284EFC" w:rsidP="00996503">
      <w:pPr>
        <w:pStyle w:val="Textkrper2"/>
        <w:tabs>
          <w:tab w:val="left" w:pos="7230"/>
        </w:tabs>
        <w:ind w:right="1984"/>
        <w:rPr>
          <w:lang w:val="en-US"/>
        </w:rPr>
      </w:pPr>
    </w:p>
    <w:p w14:paraId="52417E15" w14:textId="737FADF4" w:rsidR="00F84A66" w:rsidRPr="00241E6C" w:rsidRDefault="007F0198" w:rsidP="009158C6">
      <w:pPr>
        <w:pStyle w:val="Textkrper2"/>
        <w:tabs>
          <w:tab w:val="left" w:pos="8505"/>
        </w:tabs>
        <w:ind w:right="0"/>
        <w:rPr>
          <w:lang w:val="de-DE"/>
        </w:rPr>
      </w:pPr>
      <w:r>
        <w:rPr>
          <w:lang w:val="de-DE"/>
        </w:rPr>
        <w:t xml:space="preserve">Die </w:t>
      </w:r>
      <w:r w:rsidR="006B2198" w:rsidRPr="00241E6C">
        <w:rPr>
          <w:lang w:val="de-DE"/>
        </w:rPr>
        <w:t xml:space="preserve">MTU </w:t>
      </w:r>
      <w:r w:rsidR="009158C6" w:rsidRPr="00241E6C">
        <w:rPr>
          <w:lang w:val="de-DE"/>
        </w:rPr>
        <w:t xml:space="preserve">Maintenance </w:t>
      </w:r>
      <w:r w:rsidR="00241E6C" w:rsidRPr="00241E6C">
        <w:rPr>
          <w:lang w:val="de-DE"/>
        </w:rPr>
        <w:t xml:space="preserve">eröffnet Büro im </w:t>
      </w:r>
      <w:r>
        <w:rPr>
          <w:lang w:val="de-DE"/>
        </w:rPr>
        <w:t>Luftfahrt</w:t>
      </w:r>
      <w:r w:rsidR="004142BF">
        <w:rPr>
          <w:lang w:val="de-DE"/>
        </w:rPr>
        <w:t>-L</w:t>
      </w:r>
      <w:r w:rsidR="00241E6C" w:rsidRPr="00241E6C">
        <w:rPr>
          <w:lang w:val="de-DE"/>
        </w:rPr>
        <w:t>easingzentrum Dublin</w:t>
      </w:r>
      <w:bookmarkStart w:id="0" w:name="_GoBack"/>
      <w:bookmarkEnd w:id="0"/>
    </w:p>
    <w:p w14:paraId="358EBAE7" w14:textId="77777777" w:rsidR="009158C6" w:rsidRPr="00241E6C" w:rsidRDefault="009158C6" w:rsidP="009158C6">
      <w:pPr>
        <w:pStyle w:val="Textkrper2"/>
        <w:tabs>
          <w:tab w:val="left" w:pos="8505"/>
        </w:tabs>
        <w:ind w:right="0"/>
        <w:rPr>
          <w:lang w:val="de-DE"/>
        </w:rPr>
      </w:pPr>
    </w:p>
    <w:p w14:paraId="3FA51080" w14:textId="08D532FF" w:rsidR="00E46492" w:rsidRPr="00241E6C" w:rsidRDefault="00FA18AE" w:rsidP="00E46492">
      <w:pPr>
        <w:pStyle w:val="MTUBodycopy"/>
        <w:tabs>
          <w:tab w:val="left" w:pos="8505"/>
        </w:tabs>
        <w:ind w:right="-851"/>
        <w:jc w:val="both"/>
        <w:rPr>
          <w:sz w:val="24"/>
          <w:lang w:val="de-DE"/>
        </w:rPr>
      </w:pPr>
      <w:r w:rsidRPr="002D3910">
        <w:rPr>
          <w:sz w:val="24"/>
          <w:lang w:val="de-DE"/>
        </w:rPr>
        <w:t>Dublin</w:t>
      </w:r>
      <w:r w:rsidR="009158C6" w:rsidRPr="002D3910">
        <w:rPr>
          <w:sz w:val="24"/>
          <w:lang w:val="de-DE"/>
        </w:rPr>
        <w:t xml:space="preserve">, </w:t>
      </w:r>
      <w:r w:rsidR="002A1AF8" w:rsidRPr="008214DE">
        <w:rPr>
          <w:sz w:val="24"/>
          <w:lang w:val="de-DE"/>
        </w:rPr>
        <w:t>20</w:t>
      </w:r>
      <w:r w:rsidR="008E6D6B" w:rsidRPr="008214DE">
        <w:rPr>
          <w:sz w:val="24"/>
          <w:lang w:val="de-DE"/>
        </w:rPr>
        <w:t xml:space="preserve">. </w:t>
      </w:r>
      <w:r w:rsidR="009158C6" w:rsidRPr="00C830EE">
        <w:rPr>
          <w:sz w:val="24"/>
          <w:lang w:val="de-DE"/>
        </w:rPr>
        <w:t>Januar</w:t>
      </w:r>
      <w:r w:rsidR="00A56D70" w:rsidRPr="00C830EE">
        <w:rPr>
          <w:sz w:val="24"/>
          <w:lang w:val="de-DE"/>
        </w:rPr>
        <w:t xml:space="preserve"> </w:t>
      </w:r>
      <w:r w:rsidR="009158C6" w:rsidRPr="00C830EE">
        <w:rPr>
          <w:sz w:val="24"/>
          <w:lang w:val="de-DE"/>
        </w:rPr>
        <w:t>2020</w:t>
      </w:r>
      <w:r w:rsidR="00A56D70" w:rsidRPr="00C830EE">
        <w:rPr>
          <w:sz w:val="24"/>
          <w:lang w:val="de-DE"/>
        </w:rPr>
        <w:t xml:space="preserve"> </w:t>
      </w:r>
      <w:r w:rsidR="009158C6" w:rsidRPr="00C830EE">
        <w:rPr>
          <w:sz w:val="24"/>
          <w:lang w:val="de-DE"/>
        </w:rPr>
        <w:t>–</w:t>
      </w:r>
      <w:r w:rsidR="00A56D70" w:rsidRPr="00C830EE">
        <w:rPr>
          <w:sz w:val="24"/>
          <w:lang w:val="de-DE"/>
        </w:rPr>
        <w:t xml:space="preserve"> </w:t>
      </w:r>
      <w:r w:rsidR="008E6D6B" w:rsidRPr="00C830EE">
        <w:rPr>
          <w:sz w:val="24"/>
          <w:lang w:val="de-DE"/>
        </w:rPr>
        <w:t xml:space="preserve">Die </w:t>
      </w:r>
      <w:r w:rsidR="009158C6" w:rsidRPr="00C830EE">
        <w:rPr>
          <w:sz w:val="24"/>
          <w:lang w:val="de-DE"/>
        </w:rPr>
        <w:t xml:space="preserve">MTU Maintenance, </w:t>
      </w:r>
      <w:r w:rsidR="00C830EE" w:rsidRPr="00C830EE">
        <w:rPr>
          <w:sz w:val="24"/>
          <w:lang w:val="de-DE"/>
        </w:rPr>
        <w:t>der weltweit führende Anbieter von maßgeschneiderten Serviceleistungen für zivile Luftfahrtantriebe</w:t>
      </w:r>
      <w:r w:rsidR="00CD2901" w:rsidRPr="00C830EE">
        <w:rPr>
          <w:sz w:val="24"/>
          <w:lang w:val="de-DE"/>
        </w:rPr>
        <w:t xml:space="preserve">, </w:t>
      </w:r>
      <w:r w:rsidR="00C830EE" w:rsidRPr="00C830EE">
        <w:rPr>
          <w:sz w:val="24"/>
          <w:lang w:val="de-DE"/>
        </w:rPr>
        <w:t xml:space="preserve">hat heute </w:t>
      </w:r>
      <w:r w:rsidR="00CC6F62">
        <w:rPr>
          <w:sz w:val="24"/>
          <w:lang w:val="de-DE"/>
        </w:rPr>
        <w:t>auf</w:t>
      </w:r>
      <w:r w:rsidR="00C830EE" w:rsidRPr="00C830EE">
        <w:rPr>
          <w:sz w:val="24"/>
          <w:lang w:val="de-DE"/>
        </w:rPr>
        <w:t xml:space="preserve"> der </w:t>
      </w:r>
      <w:r w:rsidR="004B6F5C" w:rsidRPr="00C830EE">
        <w:rPr>
          <w:sz w:val="24"/>
          <w:lang w:val="de-DE"/>
        </w:rPr>
        <w:t>Airline Economics</w:t>
      </w:r>
      <w:r w:rsidR="00CD2901" w:rsidRPr="00C830EE">
        <w:rPr>
          <w:sz w:val="24"/>
          <w:lang w:val="de-DE"/>
        </w:rPr>
        <w:t xml:space="preserve"> </w:t>
      </w:r>
      <w:r w:rsidR="004B6F5C" w:rsidRPr="00C830EE">
        <w:rPr>
          <w:sz w:val="24"/>
          <w:lang w:val="de-DE"/>
        </w:rPr>
        <w:t>G</w:t>
      </w:r>
      <w:r w:rsidR="00C97953">
        <w:rPr>
          <w:sz w:val="24"/>
          <w:lang w:val="de-DE"/>
        </w:rPr>
        <w:t>ro</w:t>
      </w:r>
      <w:r w:rsidR="004B6F5C" w:rsidRPr="00C830EE">
        <w:rPr>
          <w:sz w:val="24"/>
          <w:lang w:val="de-DE"/>
        </w:rPr>
        <w:t xml:space="preserve">wth Frontiers </w:t>
      </w:r>
      <w:r w:rsidR="00C830EE" w:rsidRPr="00C830EE">
        <w:rPr>
          <w:sz w:val="24"/>
          <w:lang w:val="de-DE"/>
        </w:rPr>
        <w:t>C</w:t>
      </w:r>
      <w:r w:rsidR="004B6F5C" w:rsidRPr="00C830EE">
        <w:rPr>
          <w:sz w:val="24"/>
          <w:lang w:val="de-DE"/>
        </w:rPr>
        <w:t>onference</w:t>
      </w:r>
      <w:r w:rsidR="00CD2901" w:rsidRPr="00C830EE">
        <w:rPr>
          <w:sz w:val="24"/>
          <w:lang w:val="de-DE"/>
        </w:rPr>
        <w:t xml:space="preserve"> </w:t>
      </w:r>
      <w:r w:rsidR="00C830EE" w:rsidRPr="00C830EE">
        <w:rPr>
          <w:sz w:val="24"/>
          <w:lang w:val="de-DE"/>
        </w:rPr>
        <w:t>bekannt gege</w:t>
      </w:r>
      <w:r w:rsidR="00C830EE">
        <w:rPr>
          <w:sz w:val="24"/>
          <w:lang w:val="de-DE"/>
        </w:rPr>
        <w:t xml:space="preserve">ben, dass sie eine </w:t>
      </w:r>
      <w:r w:rsidR="00CC6F62">
        <w:rPr>
          <w:sz w:val="24"/>
          <w:lang w:val="de-DE"/>
        </w:rPr>
        <w:t>Vertretung</w:t>
      </w:r>
      <w:r w:rsidR="00C830EE">
        <w:rPr>
          <w:sz w:val="24"/>
          <w:lang w:val="de-DE"/>
        </w:rPr>
        <w:t xml:space="preserve"> in Dublin</w:t>
      </w:r>
      <w:r w:rsidR="00CF55D4">
        <w:rPr>
          <w:sz w:val="24"/>
          <w:lang w:val="de-DE"/>
        </w:rPr>
        <w:t xml:space="preserve"> </w:t>
      </w:r>
      <w:r w:rsidR="00C97953">
        <w:rPr>
          <w:sz w:val="24"/>
          <w:lang w:val="de-DE"/>
        </w:rPr>
        <w:t>eröffnet hat</w:t>
      </w:r>
      <w:r w:rsidR="00CD2901" w:rsidRPr="00C830EE">
        <w:rPr>
          <w:sz w:val="24"/>
          <w:lang w:val="de-DE"/>
        </w:rPr>
        <w:t xml:space="preserve">. </w:t>
      </w:r>
      <w:r w:rsidR="00241E6C">
        <w:rPr>
          <w:sz w:val="24"/>
          <w:lang w:val="de-DE"/>
        </w:rPr>
        <w:t>D</w:t>
      </w:r>
      <w:r w:rsidR="0030495E">
        <w:rPr>
          <w:sz w:val="24"/>
          <w:lang w:val="de-DE"/>
        </w:rPr>
        <w:t>ie Niederlassung</w:t>
      </w:r>
      <w:r w:rsidR="00241E6C">
        <w:rPr>
          <w:sz w:val="24"/>
          <w:lang w:val="de-DE"/>
        </w:rPr>
        <w:t xml:space="preserve"> der MTU Maintenance Lease Services B.V., der Leasingsparte der MTU-Gruppe mit Sitz in Amsterdam</w:t>
      </w:r>
      <w:r w:rsidR="00C97953" w:rsidRPr="0030495E">
        <w:rPr>
          <w:sz w:val="24"/>
          <w:lang w:val="de-DE"/>
        </w:rPr>
        <w:t xml:space="preserve">, </w:t>
      </w:r>
      <w:r w:rsidR="00241E6C">
        <w:rPr>
          <w:sz w:val="24"/>
          <w:lang w:val="de-DE"/>
        </w:rPr>
        <w:t xml:space="preserve">befindet sich </w:t>
      </w:r>
      <w:r w:rsidR="00C97953" w:rsidRPr="0030495E">
        <w:rPr>
          <w:sz w:val="24"/>
          <w:lang w:val="de-DE"/>
        </w:rPr>
        <w:t xml:space="preserve">im </w:t>
      </w:r>
      <w:r w:rsidR="00CC6F62">
        <w:rPr>
          <w:sz w:val="24"/>
          <w:lang w:val="de-DE"/>
        </w:rPr>
        <w:t>v</w:t>
      </w:r>
      <w:r w:rsidR="00C97953" w:rsidRPr="0030495E">
        <w:rPr>
          <w:sz w:val="24"/>
          <w:lang w:val="de-DE"/>
        </w:rPr>
        <w:t>i</w:t>
      </w:r>
      <w:r w:rsidR="000B19CC">
        <w:rPr>
          <w:sz w:val="24"/>
          <w:lang w:val="de-DE"/>
        </w:rPr>
        <w:t>k</w:t>
      </w:r>
      <w:r w:rsidR="00C97953" w:rsidRPr="0030495E">
        <w:rPr>
          <w:sz w:val="24"/>
          <w:lang w:val="de-DE"/>
        </w:rPr>
        <w:t>torian</w:t>
      </w:r>
      <w:r w:rsidR="000B19CC">
        <w:rPr>
          <w:sz w:val="24"/>
          <w:lang w:val="de-DE"/>
        </w:rPr>
        <w:t>ischen Viertel</w:t>
      </w:r>
      <w:r w:rsidR="00241E6C">
        <w:rPr>
          <w:sz w:val="24"/>
          <w:lang w:val="de-DE"/>
        </w:rPr>
        <w:t xml:space="preserve"> von Dublin und wird von den</w:t>
      </w:r>
      <w:r w:rsidR="00C97953" w:rsidRPr="0030495E">
        <w:rPr>
          <w:sz w:val="24"/>
          <w:lang w:val="de-DE"/>
        </w:rPr>
        <w:t xml:space="preserve"> </w:t>
      </w:r>
      <w:r w:rsidR="00CD2901" w:rsidRPr="0030495E">
        <w:rPr>
          <w:sz w:val="24"/>
          <w:lang w:val="de-DE"/>
        </w:rPr>
        <w:t>L</w:t>
      </w:r>
      <w:r w:rsidR="0030495E" w:rsidRPr="0030495E">
        <w:rPr>
          <w:sz w:val="24"/>
          <w:lang w:val="de-DE"/>
        </w:rPr>
        <w:t>easingexperten</w:t>
      </w:r>
      <w:r w:rsidR="00CD2901" w:rsidRPr="0030495E">
        <w:rPr>
          <w:sz w:val="24"/>
          <w:lang w:val="de-DE"/>
        </w:rPr>
        <w:t xml:space="preserve"> Eileen </w:t>
      </w:r>
      <w:proofErr w:type="spellStart"/>
      <w:r w:rsidR="00CD2901" w:rsidRPr="0030495E">
        <w:rPr>
          <w:sz w:val="24"/>
          <w:lang w:val="de-DE"/>
        </w:rPr>
        <w:t>Guerin</w:t>
      </w:r>
      <w:proofErr w:type="spellEnd"/>
      <w:r w:rsidR="00CD2901" w:rsidRPr="0030495E">
        <w:rPr>
          <w:sz w:val="24"/>
          <w:lang w:val="de-DE"/>
        </w:rPr>
        <w:t xml:space="preserve">, </w:t>
      </w:r>
      <w:proofErr w:type="spellStart"/>
      <w:r w:rsidR="00CD2901" w:rsidRPr="0030495E">
        <w:rPr>
          <w:sz w:val="24"/>
          <w:lang w:val="de-DE"/>
        </w:rPr>
        <w:t>Vice</w:t>
      </w:r>
      <w:proofErr w:type="spellEnd"/>
      <w:r w:rsidR="00CD2901" w:rsidRPr="0030495E">
        <w:rPr>
          <w:sz w:val="24"/>
          <w:lang w:val="de-DE"/>
        </w:rPr>
        <w:t xml:space="preserve"> </w:t>
      </w:r>
      <w:proofErr w:type="spellStart"/>
      <w:r w:rsidR="00CD2901" w:rsidRPr="0030495E">
        <w:rPr>
          <w:sz w:val="24"/>
          <w:lang w:val="de-DE"/>
        </w:rPr>
        <w:t>President</w:t>
      </w:r>
      <w:proofErr w:type="spellEnd"/>
      <w:r w:rsidR="00CD2901" w:rsidRPr="0030495E">
        <w:rPr>
          <w:sz w:val="24"/>
          <w:lang w:val="de-DE"/>
        </w:rPr>
        <w:t xml:space="preserve"> Commercial</w:t>
      </w:r>
      <w:r w:rsidR="000D291D" w:rsidRPr="0030495E">
        <w:rPr>
          <w:sz w:val="24"/>
          <w:lang w:val="de-DE"/>
        </w:rPr>
        <w:t xml:space="preserve"> </w:t>
      </w:r>
      <w:proofErr w:type="spellStart"/>
      <w:r w:rsidR="000D291D" w:rsidRPr="0030495E">
        <w:rPr>
          <w:sz w:val="24"/>
          <w:lang w:val="de-DE"/>
        </w:rPr>
        <w:t>Ireland</w:t>
      </w:r>
      <w:proofErr w:type="spellEnd"/>
      <w:r w:rsidR="00CD2901" w:rsidRPr="0030495E">
        <w:rPr>
          <w:sz w:val="24"/>
          <w:lang w:val="de-DE"/>
        </w:rPr>
        <w:t xml:space="preserve">, </w:t>
      </w:r>
      <w:r w:rsidR="0030495E">
        <w:rPr>
          <w:sz w:val="24"/>
          <w:lang w:val="de-DE"/>
        </w:rPr>
        <w:t>u</w:t>
      </w:r>
      <w:r w:rsidR="00CD2901" w:rsidRPr="0030495E">
        <w:rPr>
          <w:sz w:val="24"/>
          <w:lang w:val="de-DE"/>
        </w:rPr>
        <w:t xml:space="preserve">nd Des Clarke, </w:t>
      </w:r>
      <w:proofErr w:type="spellStart"/>
      <w:r w:rsidR="00CD2901" w:rsidRPr="0030495E">
        <w:rPr>
          <w:sz w:val="24"/>
          <w:lang w:val="de-DE"/>
        </w:rPr>
        <w:t>Vice</w:t>
      </w:r>
      <w:proofErr w:type="spellEnd"/>
      <w:r w:rsidR="00CD2901" w:rsidRPr="0030495E">
        <w:rPr>
          <w:sz w:val="24"/>
          <w:lang w:val="de-DE"/>
        </w:rPr>
        <w:t xml:space="preserve"> </w:t>
      </w:r>
      <w:proofErr w:type="spellStart"/>
      <w:r w:rsidR="00CD2901" w:rsidRPr="0030495E">
        <w:rPr>
          <w:sz w:val="24"/>
          <w:lang w:val="de-DE"/>
        </w:rPr>
        <w:t>President</w:t>
      </w:r>
      <w:proofErr w:type="spellEnd"/>
      <w:r w:rsidR="00CD2901" w:rsidRPr="0030495E">
        <w:rPr>
          <w:sz w:val="24"/>
          <w:lang w:val="de-DE"/>
        </w:rPr>
        <w:t xml:space="preserve"> Technical </w:t>
      </w:r>
      <w:proofErr w:type="spellStart"/>
      <w:r w:rsidR="00CD2901" w:rsidRPr="0030495E">
        <w:rPr>
          <w:sz w:val="24"/>
          <w:lang w:val="de-DE"/>
        </w:rPr>
        <w:t>and</w:t>
      </w:r>
      <w:proofErr w:type="spellEnd"/>
      <w:r w:rsidR="00CD2901" w:rsidRPr="0030495E">
        <w:rPr>
          <w:sz w:val="24"/>
          <w:lang w:val="de-DE"/>
        </w:rPr>
        <w:t xml:space="preserve"> </w:t>
      </w:r>
      <w:proofErr w:type="spellStart"/>
      <w:r w:rsidR="00CD2901" w:rsidRPr="0030495E">
        <w:rPr>
          <w:sz w:val="24"/>
          <w:lang w:val="de-DE"/>
        </w:rPr>
        <w:t>Strategy</w:t>
      </w:r>
      <w:proofErr w:type="spellEnd"/>
      <w:r w:rsidR="000D291D" w:rsidRPr="0030495E">
        <w:rPr>
          <w:sz w:val="24"/>
          <w:lang w:val="de-DE"/>
        </w:rPr>
        <w:t xml:space="preserve"> </w:t>
      </w:r>
      <w:proofErr w:type="spellStart"/>
      <w:r w:rsidR="000D291D" w:rsidRPr="0030495E">
        <w:rPr>
          <w:sz w:val="24"/>
          <w:lang w:val="de-DE"/>
        </w:rPr>
        <w:t>Ireland</w:t>
      </w:r>
      <w:proofErr w:type="spellEnd"/>
      <w:r w:rsidR="00CD2901" w:rsidRPr="0030495E">
        <w:rPr>
          <w:sz w:val="24"/>
          <w:lang w:val="de-DE"/>
        </w:rPr>
        <w:t>,</w:t>
      </w:r>
      <w:r w:rsidR="00E46492" w:rsidRPr="0030495E">
        <w:rPr>
          <w:sz w:val="24"/>
          <w:lang w:val="de-DE"/>
        </w:rPr>
        <w:t xml:space="preserve"> </w:t>
      </w:r>
      <w:r w:rsidR="00241E6C">
        <w:rPr>
          <w:sz w:val="24"/>
          <w:lang w:val="de-DE"/>
        </w:rPr>
        <w:t>geleitet.</w:t>
      </w:r>
      <w:r w:rsidR="00E46492" w:rsidRPr="0030495E">
        <w:rPr>
          <w:sz w:val="24"/>
          <w:lang w:val="de-DE"/>
        </w:rPr>
        <w:t xml:space="preserve"> </w:t>
      </w:r>
      <w:r w:rsidR="00241E6C" w:rsidRPr="00241E6C">
        <w:rPr>
          <w:sz w:val="24"/>
          <w:lang w:val="de-DE"/>
        </w:rPr>
        <w:t xml:space="preserve">In diesen Funktionen sind sie für den </w:t>
      </w:r>
      <w:r w:rsidR="00241E6C">
        <w:rPr>
          <w:sz w:val="24"/>
          <w:lang w:val="de-DE"/>
        </w:rPr>
        <w:t xml:space="preserve">Ausbau </w:t>
      </w:r>
      <w:r w:rsidR="000B19CC">
        <w:rPr>
          <w:sz w:val="24"/>
          <w:lang w:val="de-DE"/>
        </w:rPr>
        <w:t xml:space="preserve">der Aktivitäten der MTU </w:t>
      </w:r>
      <w:r w:rsidR="00E46492" w:rsidRPr="00241E6C">
        <w:rPr>
          <w:sz w:val="24"/>
          <w:lang w:val="de-DE"/>
        </w:rPr>
        <w:t>Maintenance</w:t>
      </w:r>
      <w:r w:rsidR="000B19CC">
        <w:rPr>
          <w:sz w:val="24"/>
          <w:lang w:val="de-DE"/>
        </w:rPr>
        <w:t xml:space="preserve"> in den Bereichen L</w:t>
      </w:r>
      <w:r w:rsidR="00E46492" w:rsidRPr="00241E6C">
        <w:rPr>
          <w:sz w:val="24"/>
          <w:lang w:val="de-DE"/>
        </w:rPr>
        <w:t xml:space="preserve">easing </w:t>
      </w:r>
      <w:r w:rsidR="000B19CC">
        <w:rPr>
          <w:sz w:val="24"/>
          <w:lang w:val="de-DE"/>
        </w:rPr>
        <w:t>u</w:t>
      </w:r>
      <w:r w:rsidR="00E46492" w:rsidRPr="00241E6C">
        <w:rPr>
          <w:sz w:val="24"/>
          <w:lang w:val="de-DE"/>
        </w:rPr>
        <w:t xml:space="preserve">nd </w:t>
      </w:r>
      <w:r w:rsidR="000B19CC">
        <w:rPr>
          <w:sz w:val="24"/>
          <w:lang w:val="de-DE"/>
        </w:rPr>
        <w:t>A</w:t>
      </w:r>
      <w:r w:rsidR="00E46492" w:rsidRPr="00241E6C">
        <w:rPr>
          <w:sz w:val="24"/>
          <w:lang w:val="de-DE"/>
        </w:rPr>
        <w:t xml:space="preserve">sset </w:t>
      </w:r>
      <w:r w:rsidR="000B19CC">
        <w:rPr>
          <w:sz w:val="24"/>
          <w:lang w:val="de-DE"/>
        </w:rPr>
        <w:t>M</w:t>
      </w:r>
      <w:r w:rsidR="00E46492" w:rsidRPr="00241E6C">
        <w:rPr>
          <w:sz w:val="24"/>
          <w:lang w:val="de-DE"/>
        </w:rPr>
        <w:t>anagement in Irland</w:t>
      </w:r>
      <w:r w:rsidR="000B19CC">
        <w:rPr>
          <w:sz w:val="24"/>
          <w:lang w:val="de-DE"/>
        </w:rPr>
        <w:t xml:space="preserve"> verantwortlich</w:t>
      </w:r>
      <w:r w:rsidR="00E46492" w:rsidRPr="00241E6C">
        <w:rPr>
          <w:sz w:val="24"/>
          <w:lang w:val="de-DE"/>
        </w:rPr>
        <w:t>.</w:t>
      </w:r>
      <w:r w:rsidR="00CF55D4">
        <w:rPr>
          <w:sz w:val="24"/>
          <w:lang w:val="de-DE"/>
        </w:rPr>
        <w:t xml:space="preserve"> Dublin ist das </w:t>
      </w:r>
      <w:r w:rsidR="00CF55D4">
        <w:rPr>
          <w:sz w:val="24"/>
          <w:lang w:val="de-DE"/>
        </w:rPr>
        <w:t>globale</w:t>
      </w:r>
      <w:r w:rsidR="00CF55D4">
        <w:rPr>
          <w:sz w:val="24"/>
          <w:lang w:val="de-DE"/>
        </w:rPr>
        <w:t xml:space="preserve"> Zentrum für Flugzeugleasing.</w:t>
      </w:r>
    </w:p>
    <w:p w14:paraId="3A76DD82" w14:textId="77777777" w:rsidR="00E46492" w:rsidRPr="00C830EE" w:rsidRDefault="00E46492" w:rsidP="000B19CC">
      <w:pPr>
        <w:pStyle w:val="MTUBodycopy"/>
        <w:tabs>
          <w:tab w:val="left" w:pos="8505"/>
        </w:tabs>
        <w:spacing w:line="240" w:lineRule="auto"/>
        <w:ind w:right="-851"/>
        <w:jc w:val="both"/>
        <w:rPr>
          <w:sz w:val="24"/>
          <w:szCs w:val="24"/>
          <w:lang w:val="de-DE"/>
        </w:rPr>
      </w:pPr>
    </w:p>
    <w:p w14:paraId="214332B0" w14:textId="71654DAE" w:rsidR="008214DE" w:rsidRDefault="0030495E" w:rsidP="007F0198">
      <w:pPr>
        <w:pStyle w:val="StandardWeb"/>
        <w:shd w:val="clear" w:color="auto" w:fill="FEFEFE"/>
        <w:spacing w:before="0" w:beforeAutospacing="0" w:after="0" w:afterAutospacing="0"/>
        <w:ind w:right="-851"/>
        <w:jc w:val="both"/>
        <w:rPr>
          <w:rFonts w:ascii="CorpoS" w:hAnsi="CorpoS"/>
        </w:rPr>
      </w:pPr>
      <w:r w:rsidRPr="0030495E">
        <w:rPr>
          <w:rFonts w:ascii="CorpoS" w:hAnsi="CorpoS"/>
        </w:rPr>
        <w:t>„Die</w:t>
      </w:r>
      <w:r w:rsidR="00ED1D30">
        <w:rPr>
          <w:rFonts w:ascii="CorpoS" w:hAnsi="CorpoS"/>
        </w:rPr>
        <w:t>se Neue</w:t>
      </w:r>
      <w:r w:rsidRPr="0030495E">
        <w:rPr>
          <w:rFonts w:ascii="CorpoS" w:hAnsi="CorpoS"/>
        </w:rPr>
        <w:t xml:space="preserve">röffnung ist ein logischer weiterer Schritt in unserer globalen – aber auch lokalen – Wachstumsstrategie. </w:t>
      </w:r>
      <w:r w:rsidRPr="006B502D">
        <w:rPr>
          <w:rFonts w:ascii="CorpoS" w:hAnsi="CorpoS"/>
        </w:rPr>
        <w:t xml:space="preserve">Damit rücken wir in </w:t>
      </w:r>
      <w:r w:rsidR="006B502D" w:rsidRPr="006B502D">
        <w:rPr>
          <w:rFonts w:ascii="CorpoS" w:hAnsi="CorpoS"/>
        </w:rPr>
        <w:t>u</w:t>
      </w:r>
      <w:r w:rsidRPr="006B502D">
        <w:rPr>
          <w:rFonts w:ascii="CorpoS" w:hAnsi="CorpoS"/>
        </w:rPr>
        <w:t>nmittelbare</w:t>
      </w:r>
      <w:r w:rsidR="006B502D" w:rsidRPr="006B502D">
        <w:rPr>
          <w:rFonts w:ascii="CorpoS" w:hAnsi="CorpoS"/>
        </w:rPr>
        <w:t xml:space="preserve"> Nähe zur Luftfahrt- und Leasingindustrie </w:t>
      </w:r>
      <w:r w:rsidR="00E46492" w:rsidRPr="006B502D">
        <w:rPr>
          <w:rFonts w:ascii="CorpoS" w:hAnsi="CorpoS"/>
        </w:rPr>
        <w:t>in Dublin</w:t>
      </w:r>
      <w:r w:rsidR="006B502D">
        <w:rPr>
          <w:rFonts w:ascii="CorpoS" w:hAnsi="CorpoS"/>
        </w:rPr>
        <w:t>“, sagt</w:t>
      </w:r>
      <w:r w:rsidR="00CD2901" w:rsidRPr="006B502D">
        <w:rPr>
          <w:rFonts w:ascii="CorpoS" w:hAnsi="CorpoS"/>
        </w:rPr>
        <w:t xml:space="preserve"> Martin Friis-Petersen, </w:t>
      </w:r>
      <w:r w:rsidR="006B502D">
        <w:rPr>
          <w:rFonts w:ascii="CorpoS" w:hAnsi="CorpoS"/>
        </w:rPr>
        <w:t xml:space="preserve">Vertriebs- und Marketingchef </w:t>
      </w:r>
      <w:r w:rsidR="00CF55D4">
        <w:rPr>
          <w:rFonts w:ascii="CorpoS" w:hAnsi="CorpoS"/>
        </w:rPr>
        <w:t xml:space="preserve">für die zivilen MRO-Aktivitäten </w:t>
      </w:r>
      <w:r w:rsidR="006B502D">
        <w:rPr>
          <w:rFonts w:ascii="CorpoS" w:hAnsi="CorpoS"/>
        </w:rPr>
        <w:t xml:space="preserve">der </w:t>
      </w:r>
      <w:r w:rsidR="00CD2901" w:rsidRPr="006B502D">
        <w:rPr>
          <w:rFonts w:ascii="CorpoS" w:hAnsi="CorpoS"/>
        </w:rPr>
        <w:t xml:space="preserve">MTU Aero Engines. </w:t>
      </w:r>
      <w:r w:rsidR="000B19CC" w:rsidRPr="000B19CC">
        <w:rPr>
          <w:rFonts w:ascii="CorpoS" w:hAnsi="CorpoS"/>
        </w:rPr>
        <w:t>„So können wir unsere Kunden in dieser Region effizient und direkt mit unseren speziell auf die Bedürfnisse von Leasinggebern zugeschnittenen MRO-</w:t>
      </w:r>
      <w:r w:rsidR="002D3910">
        <w:rPr>
          <w:rFonts w:ascii="CorpoS" w:hAnsi="CorpoS"/>
        </w:rPr>
        <w:t>Leistungen</w:t>
      </w:r>
      <w:r w:rsidR="000B19CC" w:rsidRPr="000B19CC">
        <w:rPr>
          <w:rFonts w:ascii="CorpoS" w:hAnsi="CorpoS"/>
        </w:rPr>
        <w:t xml:space="preserve"> unterstützen.</w:t>
      </w:r>
      <w:r w:rsidR="00CD2901" w:rsidRPr="000B19CC">
        <w:rPr>
          <w:rFonts w:ascii="CorpoS" w:hAnsi="CorpoS"/>
        </w:rPr>
        <w:t xml:space="preserve"> </w:t>
      </w:r>
      <w:r w:rsidR="00DF4743" w:rsidRPr="00DF4743">
        <w:rPr>
          <w:rFonts w:ascii="CorpoS" w:hAnsi="CorpoS"/>
        </w:rPr>
        <w:t>Bei immer kürzeren Leasinglaufzeiten und</w:t>
      </w:r>
      <w:r w:rsidR="00DF4743">
        <w:rPr>
          <w:rFonts w:ascii="CorpoS" w:hAnsi="CorpoS"/>
        </w:rPr>
        <w:t xml:space="preserve"> </w:t>
      </w:r>
      <w:r w:rsidR="00ED1D30">
        <w:rPr>
          <w:rFonts w:ascii="CorpoS" w:hAnsi="CorpoS"/>
        </w:rPr>
        <w:t xml:space="preserve">entsprechend </w:t>
      </w:r>
      <w:r w:rsidR="00DF4743">
        <w:rPr>
          <w:rFonts w:ascii="CorpoS" w:hAnsi="CorpoS"/>
        </w:rPr>
        <w:t>häufigeren Betreiberwechseln sind heut</w:t>
      </w:r>
      <w:r w:rsidR="00ED1D30">
        <w:rPr>
          <w:rFonts w:ascii="CorpoS" w:hAnsi="CorpoS"/>
        </w:rPr>
        <w:t>e in der Industrie zunehmend</w:t>
      </w:r>
      <w:r w:rsidR="00DF4743">
        <w:rPr>
          <w:rFonts w:ascii="CorpoS" w:hAnsi="CorpoS"/>
        </w:rPr>
        <w:t xml:space="preserve"> </w:t>
      </w:r>
      <w:r w:rsidR="00CF55D4">
        <w:rPr>
          <w:rFonts w:ascii="CorpoS" w:hAnsi="CorpoS"/>
        </w:rPr>
        <w:t>individuell zugeschnittene</w:t>
      </w:r>
      <w:r w:rsidR="00DF4743">
        <w:rPr>
          <w:rFonts w:ascii="CorpoS" w:hAnsi="CorpoS"/>
        </w:rPr>
        <w:t xml:space="preserve"> Lösungen gefragt.</w:t>
      </w:r>
      <w:r w:rsidR="00CF55D4">
        <w:rPr>
          <w:rFonts w:ascii="CorpoS" w:hAnsi="CorpoS"/>
        </w:rPr>
        <w:t>”</w:t>
      </w:r>
    </w:p>
    <w:p w14:paraId="50D1EEE1" w14:textId="77777777" w:rsidR="008214DE" w:rsidRDefault="008214DE" w:rsidP="007F0198">
      <w:pPr>
        <w:pStyle w:val="StandardWeb"/>
        <w:shd w:val="clear" w:color="auto" w:fill="FEFEFE"/>
        <w:spacing w:before="0" w:beforeAutospacing="0" w:after="0" w:afterAutospacing="0"/>
        <w:ind w:right="-851"/>
        <w:jc w:val="both"/>
        <w:rPr>
          <w:rFonts w:ascii="CorpoS" w:hAnsi="CorpoS"/>
        </w:rPr>
      </w:pPr>
    </w:p>
    <w:p w14:paraId="7D1CAA5A" w14:textId="29FC583D" w:rsidR="00CE585B" w:rsidRPr="00ED1D30" w:rsidRDefault="00CC6F62" w:rsidP="007F0198">
      <w:pPr>
        <w:pStyle w:val="StandardWeb"/>
        <w:shd w:val="clear" w:color="auto" w:fill="FEFEFE"/>
        <w:spacing w:before="0" w:beforeAutospacing="0" w:after="0" w:afterAutospacing="0"/>
        <w:ind w:right="-851"/>
        <w:jc w:val="both"/>
        <w:rPr>
          <w:rFonts w:ascii="CorpoS" w:hAnsi="CorpoS"/>
        </w:rPr>
      </w:pPr>
      <w:r w:rsidRPr="000B19CC">
        <w:rPr>
          <w:rFonts w:ascii="CorpoS" w:hAnsi="CorpoS"/>
        </w:rPr>
        <w:t>Andrea Lübke</w:t>
      </w:r>
      <w:r>
        <w:rPr>
          <w:rFonts w:ascii="CorpoS" w:hAnsi="CorpoS"/>
        </w:rPr>
        <w:t xml:space="preserve">, </w:t>
      </w:r>
      <w:r w:rsidRPr="000B19CC">
        <w:rPr>
          <w:rFonts w:ascii="CorpoS" w:hAnsi="CorpoS"/>
        </w:rPr>
        <w:t>Geschäftsführerin der MTU Maintenance Lease Services</w:t>
      </w:r>
      <w:r>
        <w:rPr>
          <w:rFonts w:ascii="CorpoS" w:hAnsi="CorpoS"/>
        </w:rPr>
        <w:t xml:space="preserve">, ergänzt: </w:t>
      </w:r>
      <w:r w:rsidR="0061207E">
        <w:rPr>
          <w:rFonts w:ascii="CorpoS" w:hAnsi="CorpoS"/>
        </w:rPr>
        <w:t>„</w:t>
      </w:r>
      <w:r w:rsidR="007F0198">
        <w:rPr>
          <w:rFonts w:ascii="CorpoS" w:hAnsi="CorpoS"/>
        </w:rPr>
        <w:t xml:space="preserve">Zum </w:t>
      </w:r>
      <w:r w:rsidR="00DF4743">
        <w:rPr>
          <w:rFonts w:ascii="CorpoS" w:hAnsi="CorpoS"/>
        </w:rPr>
        <w:t>Triebwerksp</w:t>
      </w:r>
      <w:r w:rsidR="007F0198">
        <w:rPr>
          <w:rFonts w:ascii="CorpoS" w:hAnsi="CorpoS"/>
        </w:rPr>
        <w:t xml:space="preserve">ortfolio der </w:t>
      </w:r>
      <w:r w:rsidR="00E46492" w:rsidRPr="000B19CC">
        <w:rPr>
          <w:rFonts w:ascii="CorpoS" w:hAnsi="CorpoS"/>
        </w:rPr>
        <w:t>MTU Maintenance Lease Services</w:t>
      </w:r>
      <w:r w:rsidR="007F0198">
        <w:rPr>
          <w:rFonts w:ascii="CorpoS" w:hAnsi="CorpoS"/>
        </w:rPr>
        <w:t xml:space="preserve"> gehören unter anderem die erfolgreichen </w:t>
      </w:r>
      <w:r w:rsidR="00E46492" w:rsidRPr="000B19CC">
        <w:rPr>
          <w:rFonts w:ascii="CorpoS" w:hAnsi="CorpoS"/>
        </w:rPr>
        <w:t>CF34</w:t>
      </w:r>
      <w:r w:rsidR="007F0198">
        <w:rPr>
          <w:rFonts w:ascii="CorpoS" w:hAnsi="CorpoS"/>
        </w:rPr>
        <w:t>-</w:t>
      </w:r>
      <w:r w:rsidR="00E46492" w:rsidRPr="000B19CC">
        <w:rPr>
          <w:rFonts w:ascii="CorpoS" w:hAnsi="CorpoS"/>
        </w:rPr>
        <w:t>, CFM56</w:t>
      </w:r>
      <w:r w:rsidR="007F0198">
        <w:rPr>
          <w:rFonts w:ascii="CorpoS" w:hAnsi="CorpoS"/>
        </w:rPr>
        <w:t>-</w:t>
      </w:r>
      <w:r w:rsidR="00E46492" w:rsidRPr="000B19CC">
        <w:rPr>
          <w:rFonts w:ascii="CorpoS" w:hAnsi="CorpoS"/>
        </w:rPr>
        <w:t>, GE90</w:t>
      </w:r>
      <w:r w:rsidR="007F0198">
        <w:rPr>
          <w:rFonts w:ascii="CorpoS" w:hAnsi="CorpoS"/>
        </w:rPr>
        <w:t>-</w:t>
      </w:r>
      <w:r w:rsidR="00E46492" w:rsidRPr="000B19CC">
        <w:rPr>
          <w:rFonts w:ascii="CorpoS" w:hAnsi="CorpoS"/>
        </w:rPr>
        <w:t xml:space="preserve"> </w:t>
      </w:r>
      <w:r w:rsidR="007F0198">
        <w:rPr>
          <w:rFonts w:ascii="CorpoS" w:hAnsi="CorpoS"/>
        </w:rPr>
        <w:t>u</w:t>
      </w:r>
      <w:r w:rsidR="00E46492" w:rsidRPr="000B19CC">
        <w:rPr>
          <w:rFonts w:ascii="CorpoS" w:hAnsi="CorpoS"/>
        </w:rPr>
        <w:t>nd V2500</w:t>
      </w:r>
      <w:r w:rsidR="007F0198">
        <w:rPr>
          <w:rFonts w:ascii="CorpoS" w:hAnsi="CorpoS"/>
        </w:rPr>
        <w:t>-Antriebe</w:t>
      </w:r>
      <w:r>
        <w:rPr>
          <w:rFonts w:ascii="CorpoS" w:hAnsi="CorpoS"/>
        </w:rPr>
        <w:t xml:space="preserve">. </w:t>
      </w:r>
      <w:r w:rsidR="007F0198" w:rsidRPr="007F0198">
        <w:rPr>
          <w:rFonts w:ascii="CorpoS" w:hAnsi="CorpoS"/>
        </w:rPr>
        <w:t xml:space="preserve">Mehr als die Hälfte davon sind </w:t>
      </w:r>
      <w:r w:rsidR="00DF4743">
        <w:rPr>
          <w:rFonts w:ascii="CorpoS" w:hAnsi="CorpoS"/>
        </w:rPr>
        <w:t>Eigentum</w:t>
      </w:r>
      <w:r w:rsidR="007F0198" w:rsidRPr="007F0198">
        <w:rPr>
          <w:rFonts w:ascii="CorpoS" w:hAnsi="CorpoS"/>
        </w:rPr>
        <w:t xml:space="preserve"> von Leasinggebern, von denen viele ihren Haup</w:t>
      </w:r>
      <w:r w:rsidR="007F0198">
        <w:rPr>
          <w:rFonts w:ascii="CorpoS" w:hAnsi="CorpoS"/>
        </w:rPr>
        <w:t xml:space="preserve">tsitz oder eine </w:t>
      </w:r>
      <w:r w:rsidR="00955666">
        <w:rPr>
          <w:rFonts w:ascii="CorpoS" w:hAnsi="CorpoS"/>
        </w:rPr>
        <w:t>Zweigstelle</w:t>
      </w:r>
      <w:r w:rsidR="007F0198">
        <w:rPr>
          <w:rFonts w:ascii="CorpoS" w:hAnsi="CorpoS"/>
        </w:rPr>
        <w:t xml:space="preserve"> in Dublin haben.</w:t>
      </w:r>
      <w:r w:rsidR="00E46492" w:rsidRPr="007F0198">
        <w:rPr>
          <w:rFonts w:ascii="CorpoS" w:hAnsi="CorpoS"/>
        </w:rPr>
        <w:t xml:space="preserve"> </w:t>
      </w:r>
      <w:r w:rsidR="003626E6" w:rsidRPr="00ED1D30">
        <w:rPr>
          <w:rFonts w:ascii="CorpoS" w:hAnsi="CorpoS"/>
        </w:rPr>
        <w:t xml:space="preserve">Mit unserer Präsenz hier stellen wir sicher, dass </w:t>
      </w:r>
      <w:r w:rsidR="00DF4743" w:rsidRPr="00ED1D30">
        <w:rPr>
          <w:rFonts w:ascii="CorpoS" w:hAnsi="CorpoS"/>
        </w:rPr>
        <w:t xml:space="preserve">diese Kunden </w:t>
      </w:r>
      <w:r w:rsidR="00ED1D30" w:rsidRPr="00ED1D30">
        <w:rPr>
          <w:rFonts w:ascii="CorpoS" w:hAnsi="CorpoS"/>
        </w:rPr>
        <w:t>optimal betreut werden</w:t>
      </w:r>
      <w:r w:rsidR="00ED1D30">
        <w:rPr>
          <w:rFonts w:ascii="CorpoS" w:hAnsi="CorpoS"/>
        </w:rPr>
        <w:t xml:space="preserve">, wenn es um Asset Management, Kurzzeit-Leasing, kreative </w:t>
      </w:r>
      <w:r w:rsidR="000D291D" w:rsidRPr="00ED1D30">
        <w:rPr>
          <w:rFonts w:ascii="CorpoS" w:hAnsi="CorpoS"/>
        </w:rPr>
        <w:t>MRO</w:t>
      </w:r>
      <w:r w:rsidR="00ED1D30">
        <w:rPr>
          <w:rFonts w:ascii="CorpoS" w:hAnsi="CorpoS"/>
        </w:rPr>
        <w:t>-Lösungen und End-</w:t>
      </w:r>
      <w:proofErr w:type="spellStart"/>
      <w:r w:rsidR="00ED1D30">
        <w:rPr>
          <w:rFonts w:ascii="CorpoS" w:hAnsi="CorpoS"/>
        </w:rPr>
        <w:t>of</w:t>
      </w:r>
      <w:proofErr w:type="spellEnd"/>
      <w:r w:rsidR="00ED1D30">
        <w:rPr>
          <w:rFonts w:ascii="CorpoS" w:hAnsi="CorpoS"/>
        </w:rPr>
        <w:t>-Life-Strategien geht.“</w:t>
      </w:r>
      <w:r w:rsidR="00E46492" w:rsidRPr="00ED1D30">
        <w:rPr>
          <w:rFonts w:ascii="CorpoS" w:hAnsi="CorpoS"/>
        </w:rPr>
        <w:t xml:space="preserve"> </w:t>
      </w:r>
    </w:p>
    <w:p w14:paraId="290875D2" w14:textId="77777777" w:rsidR="0030495E" w:rsidRPr="00ED1D30" w:rsidRDefault="0030495E" w:rsidP="007F0198">
      <w:pPr>
        <w:pStyle w:val="StandardWeb"/>
        <w:shd w:val="clear" w:color="auto" w:fill="FEFEFE"/>
        <w:spacing w:before="0" w:beforeAutospacing="0" w:after="0" w:afterAutospacing="0"/>
        <w:ind w:right="-851"/>
        <w:jc w:val="both"/>
        <w:rPr>
          <w:rFonts w:ascii="CorpoS" w:hAnsi="CorpoS"/>
        </w:rPr>
      </w:pPr>
    </w:p>
    <w:p w14:paraId="73E39298" w14:textId="741157C2" w:rsidR="004F0C34" w:rsidRPr="004F0C34" w:rsidRDefault="000B19CC" w:rsidP="004F0C34">
      <w:pPr>
        <w:autoSpaceDE w:val="0"/>
        <w:autoSpaceDN w:val="0"/>
        <w:adjustRightInd w:val="0"/>
        <w:ind w:right="-851"/>
        <w:jc w:val="both"/>
        <w:rPr>
          <w:rFonts w:ascii="CorpoS" w:hAnsi="CorpoS" w:cs="Arial"/>
          <w:szCs w:val="24"/>
          <w:lang w:val="de-DE"/>
        </w:rPr>
      </w:pPr>
      <w:r w:rsidRPr="004F0C34">
        <w:rPr>
          <w:rFonts w:ascii="CorpoS" w:hAnsi="CorpoS"/>
          <w:szCs w:val="24"/>
          <w:lang w:val="de-DE"/>
        </w:rPr>
        <w:t xml:space="preserve">Ein Beispiel für die </w:t>
      </w:r>
      <w:r w:rsidR="007F0198" w:rsidRPr="004F0C34">
        <w:rPr>
          <w:rFonts w:ascii="CorpoS" w:hAnsi="CorpoS"/>
          <w:szCs w:val="24"/>
          <w:lang w:val="de-DE"/>
        </w:rPr>
        <w:t xml:space="preserve">speziell </w:t>
      </w:r>
      <w:r w:rsidRPr="004F0C34">
        <w:rPr>
          <w:rFonts w:ascii="CorpoS" w:hAnsi="CorpoS"/>
          <w:szCs w:val="24"/>
          <w:lang w:val="de-DE"/>
        </w:rPr>
        <w:t>auf Leasinggeber zugeschnittenen Service</w:t>
      </w:r>
      <w:r w:rsidR="003626E6" w:rsidRPr="002D3910">
        <w:rPr>
          <w:rFonts w:ascii="CorpoS" w:hAnsi="CorpoS"/>
          <w:szCs w:val="24"/>
          <w:lang w:val="de-DE"/>
        </w:rPr>
        <w:t>pakete</w:t>
      </w:r>
      <w:r w:rsidRPr="004F0C34">
        <w:rPr>
          <w:rFonts w:ascii="CorpoS" w:hAnsi="CorpoS"/>
          <w:szCs w:val="24"/>
          <w:lang w:val="de-DE"/>
        </w:rPr>
        <w:t xml:space="preserve"> der MTU ist </w:t>
      </w:r>
      <w:proofErr w:type="spellStart"/>
      <w:r w:rsidR="004B6F5C" w:rsidRPr="004F0C34">
        <w:rPr>
          <w:rFonts w:ascii="CorpoS" w:hAnsi="CorpoS"/>
          <w:szCs w:val="24"/>
          <w:lang w:val="de-DE"/>
        </w:rPr>
        <w:t>MOVE</w:t>
      </w:r>
      <w:r w:rsidR="004B6F5C" w:rsidRPr="004F0C34">
        <w:rPr>
          <w:rFonts w:ascii="CorpoS" w:hAnsi="CorpoS"/>
          <w:szCs w:val="24"/>
          <w:vertAlign w:val="superscript"/>
          <w:lang w:val="de-DE"/>
        </w:rPr>
        <w:t>Plus</w:t>
      </w:r>
      <w:proofErr w:type="spellEnd"/>
      <w:r w:rsidRPr="004F0C34">
        <w:rPr>
          <w:rFonts w:ascii="CorpoS" w:hAnsi="CorpoS" w:cs="Arial"/>
          <w:szCs w:val="24"/>
          <w:lang w:val="de-DE"/>
        </w:rPr>
        <w:t>,</w:t>
      </w:r>
      <w:r w:rsidR="004B6F5C" w:rsidRPr="004F0C34">
        <w:rPr>
          <w:rFonts w:ascii="CorpoS" w:hAnsi="CorpoS" w:cs="Arial"/>
          <w:szCs w:val="24"/>
          <w:lang w:val="de-DE"/>
        </w:rPr>
        <w:t xml:space="preserve"> </w:t>
      </w:r>
      <w:r w:rsidR="003626E6" w:rsidRPr="004F0C34">
        <w:rPr>
          <w:rFonts w:ascii="CorpoS" w:hAnsi="CorpoS" w:cs="Arial"/>
          <w:szCs w:val="24"/>
          <w:lang w:val="de-DE"/>
        </w:rPr>
        <w:t>ein übertrag</w:t>
      </w:r>
      <w:r w:rsidR="003626E6" w:rsidRPr="002D3910">
        <w:rPr>
          <w:rFonts w:ascii="CorpoS" w:hAnsi="CorpoS" w:cs="Arial"/>
          <w:szCs w:val="24"/>
          <w:lang w:val="de-DE"/>
        </w:rPr>
        <w:t xml:space="preserve">bares </w:t>
      </w:r>
      <w:r w:rsidR="004B6F5C" w:rsidRPr="004F0C34">
        <w:rPr>
          <w:rFonts w:ascii="CorpoS" w:hAnsi="CorpoS" w:cs="Arial"/>
          <w:szCs w:val="24"/>
          <w:lang w:val="de-DE"/>
        </w:rPr>
        <w:t>MRO</w:t>
      </w:r>
      <w:r w:rsidR="003626E6" w:rsidRPr="002D3910">
        <w:rPr>
          <w:rFonts w:ascii="CorpoS" w:hAnsi="CorpoS" w:cs="Arial"/>
          <w:szCs w:val="24"/>
          <w:lang w:val="de-DE"/>
        </w:rPr>
        <w:t>-Konzept, das den gesamten Lebenszyklus eines Triebwerks abdeckt.</w:t>
      </w:r>
      <w:r w:rsidR="004B6F5C" w:rsidRPr="004F0C34">
        <w:rPr>
          <w:rFonts w:ascii="CorpoS" w:hAnsi="CorpoS" w:cs="Arial"/>
          <w:szCs w:val="24"/>
          <w:lang w:val="de-DE"/>
        </w:rPr>
        <w:t xml:space="preserve"> </w:t>
      </w:r>
      <w:r w:rsidR="003626E6" w:rsidRPr="004F0C34">
        <w:rPr>
          <w:rFonts w:ascii="CorpoS" w:hAnsi="CorpoS" w:cs="Arial"/>
          <w:szCs w:val="24"/>
          <w:lang w:val="de-DE"/>
        </w:rPr>
        <w:t>Es ermöglicht eine rasche Wiedervermarktung durch vereinfachte Üb</w:t>
      </w:r>
      <w:r w:rsidR="003626E6" w:rsidRPr="002D3910">
        <w:rPr>
          <w:rFonts w:ascii="CorpoS" w:hAnsi="CorpoS" w:cs="Arial"/>
          <w:szCs w:val="24"/>
          <w:lang w:val="de-DE"/>
        </w:rPr>
        <w:t>ergangstransaktionen bei planbaren Kosten und ohne unnötige Instandhaltungsarbeiten.</w:t>
      </w:r>
      <w:r w:rsidR="00A167FA" w:rsidRPr="004F0C34">
        <w:rPr>
          <w:rFonts w:ascii="CorpoS" w:hAnsi="CorpoS" w:cs="Arial"/>
          <w:szCs w:val="24"/>
          <w:lang w:val="de-DE"/>
        </w:rPr>
        <w:t xml:space="preserve"> </w:t>
      </w:r>
      <w:r w:rsidR="004F0C34" w:rsidRPr="004F0C34">
        <w:rPr>
          <w:rFonts w:ascii="CorpoS" w:hAnsi="CorpoS" w:cs="Arial"/>
          <w:szCs w:val="24"/>
          <w:lang w:val="de-DE"/>
        </w:rPr>
        <w:t>Die Leistungen können ab dem Kauf eines Triebwerks oder ab einem beliebigen Zeitpunkt während des Lebenszyklus in Anspruch genommen werden. Einstieg und Ausstieg aus dem Programm sind jederzeit möglich.</w:t>
      </w:r>
      <w:r w:rsidR="006B717A" w:rsidRPr="004F0C34">
        <w:rPr>
          <w:rFonts w:ascii="CorpoS" w:hAnsi="CorpoS" w:cs="Arial"/>
          <w:szCs w:val="24"/>
          <w:lang w:val="de-DE"/>
        </w:rPr>
        <w:t xml:space="preserve"> </w:t>
      </w:r>
      <w:r w:rsidR="003626E6" w:rsidRPr="004F0C34">
        <w:rPr>
          <w:rFonts w:ascii="CorpoS" w:hAnsi="CorpoS" w:cs="Arial"/>
          <w:szCs w:val="24"/>
          <w:lang w:val="de-DE"/>
        </w:rPr>
        <w:t>Die Leasinggeber sind direkt in Entscheidungen über Triebwerksinstandhaltung eingebunden, insbesondere bei der Übergabe von einem Leasingnehmer zum nächsten.</w:t>
      </w:r>
      <w:r w:rsidR="004B6F5C" w:rsidRPr="004F0C34">
        <w:rPr>
          <w:rFonts w:ascii="CorpoS" w:hAnsi="CorpoS" w:cs="Arial"/>
          <w:szCs w:val="24"/>
          <w:lang w:val="de-DE"/>
        </w:rPr>
        <w:t xml:space="preserve"> </w:t>
      </w:r>
      <w:r w:rsidR="004F0C34" w:rsidRPr="004F0C34">
        <w:rPr>
          <w:rFonts w:ascii="CorpoS" w:hAnsi="CorpoS" w:cs="Arial"/>
          <w:szCs w:val="24"/>
          <w:lang w:val="de-DE"/>
        </w:rPr>
        <w:t>Sie verwalten und optimieren die Instandhaltungsreserven und bestimmen den Zeitpunkt von Shop</w:t>
      </w:r>
      <w:r w:rsidR="00EF3FE5">
        <w:rPr>
          <w:rFonts w:ascii="CorpoS" w:hAnsi="CorpoS" w:cs="Arial"/>
          <w:szCs w:val="24"/>
          <w:lang w:val="de-DE"/>
        </w:rPr>
        <w:t xml:space="preserve"> V</w:t>
      </w:r>
      <w:r w:rsidR="004F0C34" w:rsidRPr="004F0C34">
        <w:rPr>
          <w:rFonts w:ascii="CorpoS" w:hAnsi="CorpoS" w:cs="Arial"/>
          <w:szCs w:val="24"/>
          <w:lang w:val="de-DE"/>
        </w:rPr>
        <w:t>isits.</w:t>
      </w:r>
      <w:r w:rsidR="004F0C34">
        <w:rPr>
          <w:rFonts w:cs="Arial"/>
          <w:szCs w:val="24"/>
          <w:lang w:val="de-DE"/>
        </w:rPr>
        <w:t xml:space="preserve"> </w:t>
      </w:r>
      <w:r w:rsidR="004F0C34">
        <w:rPr>
          <w:rFonts w:ascii="CorpoS" w:hAnsi="CorpoS" w:cs="Arial"/>
          <w:szCs w:val="24"/>
          <w:lang w:val="de-DE"/>
        </w:rPr>
        <w:t>Das Servicepaket</w:t>
      </w:r>
      <w:r w:rsidR="004F0C34" w:rsidRPr="004F0C34">
        <w:rPr>
          <w:rFonts w:ascii="CorpoS" w:hAnsi="CorpoS" w:cs="Arial"/>
          <w:szCs w:val="24"/>
          <w:lang w:val="de-DE"/>
        </w:rPr>
        <w:t xml:space="preserve"> beinhaltet auch intelligente Wiederverwertungsstrategien und umfassende technische Beratung.</w:t>
      </w:r>
      <w:r w:rsidR="004F0C34">
        <w:rPr>
          <w:rFonts w:ascii="CorpoS" w:hAnsi="CorpoS" w:cs="Arial"/>
          <w:szCs w:val="24"/>
          <w:lang w:val="de-DE"/>
        </w:rPr>
        <w:t xml:space="preserve"> </w:t>
      </w:r>
      <w:r w:rsidR="004F0C34" w:rsidRPr="004F0C34">
        <w:rPr>
          <w:rFonts w:ascii="CorpoS" w:hAnsi="CorpoS" w:cs="Arial"/>
          <w:szCs w:val="24"/>
          <w:lang w:val="de-DE"/>
        </w:rPr>
        <w:t xml:space="preserve">Sowohl Leasinggeber als auch Leasingnehmer profitieren von </w:t>
      </w:r>
      <w:r w:rsidR="00CC6F62">
        <w:rPr>
          <w:rFonts w:ascii="CorpoS" w:hAnsi="CorpoS" w:cs="Arial"/>
          <w:szCs w:val="24"/>
          <w:lang w:val="de-DE"/>
        </w:rPr>
        <w:t>den</w:t>
      </w:r>
      <w:r w:rsidR="004F0C34" w:rsidRPr="004F0C34">
        <w:rPr>
          <w:rFonts w:ascii="CorpoS" w:hAnsi="CorpoS" w:cs="Arial"/>
          <w:szCs w:val="24"/>
          <w:lang w:val="de-DE"/>
        </w:rPr>
        <w:t xml:space="preserve"> umfassenden und kostengünstigen MRO-Leistungen</w:t>
      </w:r>
      <w:r w:rsidR="00CC6F62">
        <w:rPr>
          <w:rFonts w:ascii="CorpoS" w:hAnsi="CorpoS" w:cs="Arial"/>
          <w:szCs w:val="24"/>
          <w:lang w:val="de-DE"/>
        </w:rPr>
        <w:t xml:space="preserve"> der MTU</w:t>
      </w:r>
      <w:r w:rsidR="00955666">
        <w:rPr>
          <w:rFonts w:ascii="CorpoS" w:hAnsi="CorpoS" w:cs="Arial"/>
          <w:szCs w:val="24"/>
          <w:lang w:val="de-DE"/>
        </w:rPr>
        <w:t xml:space="preserve"> Maintenance</w:t>
      </w:r>
      <w:r w:rsidR="004F0C34" w:rsidRPr="004F0C34">
        <w:rPr>
          <w:rFonts w:ascii="CorpoS" w:hAnsi="CorpoS" w:cs="Arial"/>
          <w:szCs w:val="24"/>
          <w:lang w:val="de-DE"/>
        </w:rPr>
        <w:t>, vereinfachten Übergabeverfahren und letztlich der Minderung von finanziellen und technischen Risiken.</w:t>
      </w:r>
    </w:p>
    <w:p w14:paraId="6532F4C7" w14:textId="0BF994BF" w:rsidR="003626E6" w:rsidRDefault="003626E6" w:rsidP="007F0198">
      <w:pPr>
        <w:pStyle w:val="StandardWeb"/>
        <w:shd w:val="clear" w:color="auto" w:fill="FEFEFE"/>
        <w:spacing w:before="0" w:beforeAutospacing="0" w:after="0" w:afterAutospacing="0"/>
        <w:ind w:right="-851"/>
        <w:jc w:val="both"/>
        <w:rPr>
          <w:rFonts w:ascii="CorpoS" w:hAnsi="CorpoS"/>
        </w:rPr>
      </w:pPr>
    </w:p>
    <w:p w14:paraId="00CC2AF3" w14:textId="77777777" w:rsidR="00EF3FE5" w:rsidRPr="003626E6" w:rsidRDefault="00EF3FE5" w:rsidP="007F0198">
      <w:pPr>
        <w:pStyle w:val="StandardWeb"/>
        <w:shd w:val="clear" w:color="auto" w:fill="FEFEFE"/>
        <w:spacing w:before="0" w:beforeAutospacing="0" w:after="0" w:afterAutospacing="0"/>
        <w:ind w:right="-851"/>
        <w:jc w:val="both"/>
        <w:rPr>
          <w:rFonts w:ascii="CorpoS" w:hAnsi="CorpoS"/>
        </w:rPr>
      </w:pPr>
    </w:p>
    <w:p w14:paraId="4680FDE0" w14:textId="5A472929" w:rsidR="00CD2901" w:rsidRPr="0030495E" w:rsidRDefault="0030495E" w:rsidP="006B2198">
      <w:pPr>
        <w:pStyle w:val="MTUBodycopy"/>
        <w:tabs>
          <w:tab w:val="left" w:pos="8505"/>
        </w:tabs>
        <w:ind w:right="-851"/>
        <w:jc w:val="both"/>
        <w:rPr>
          <w:sz w:val="24"/>
          <w:lang w:val="de-DE"/>
        </w:rPr>
      </w:pPr>
      <w:r w:rsidRPr="0030495E">
        <w:rPr>
          <w:rFonts w:cs="Arial"/>
          <w:sz w:val="24"/>
          <w:szCs w:val="24"/>
          <w:lang w:val="de-DE"/>
        </w:rPr>
        <w:lastRenderedPageBreak/>
        <w:t xml:space="preserve">Die MTU Maintenance ist der führende Anbieter von maßgeschneiderten Serviceleistungen für zivile Luftfahrtantriebe. Der Triebwerksexperte bietet Betreibern und Eigentümern höchste Zuverlässigkeit bei optimierten Kosten. Das breite Spektrum an Servicelösungen deckt alle Aspekte der Triebwerksinstandhaltung, einschließlich Asset Management und Leasing, ab. Die MTU Maintenance hat rund 30 Triebwerkstypen im Portfolio, darunter die neuesten Modelle wie PW1100G-JM und Leap-1B. In den 40 Jahren ihres Bestehens hat das Unternehmen mehr als </w:t>
      </w:r>
      <w:r>
        <w:rPr>
          <w:rFonts w:cs="Arial"/>
          <w:sz w:val="24"/>
          <w:szCs w:val="24"/>
          <w:lang w:val="de-DE"/>
        </w:rPr>
        <w:t>20</w:t>
      </w:r>
      <w:r w:rsidRPr="0030495E">
        <w:rPr>
          <w:rFonts w:cs="Arial"/>
          <w:sz w:val="24"/>
          <w:szCs w:val="24"/>
          <w:lang w:val="de-DE"/>
        </w:rPr>
        <w:t>.000 Shop</w:t>
      </w:r>
      <w:r w:rsidR="00EF3FE5">
        <w:rPr>
          <w:rFonts w:cs="Arial"/>
          <w:sz w:val="24"/>
          <w:szCs w:val="24"/>
          <w:lang w:val="de-DE"/>
        </w:rPr>
        <w:t xml:space="preserve"> V</w:t>
      </w:r>
      <w:r w:rsidRPr="0030495E">
        <w:rPr>
          <w:rFonts w:cs="Arial"/>
          <w:sz w:val="24"/>
          <w:szCs w:val="24"/>
          <w:lang w:val="de-DE"/>
        </w:rPr>
        <w:t>isits abgewickelt. Dank herausragender technischer Expertise in Verbindung mit fundierten Marktkenntnissen und solider Finanzkraft findet die MTU Maintenance immer optimale und passgenaue Lösungen für ihre Kunden</w:t>
      </w:r>
      <w:r w:rsidRPr="0030495E">
        <w:rPr>
          <w:rFonts w:cs="Arial"/>
          <w:color w:val="5B9BD5" w:themeColor="accent1"/>
          <w:sz w:val="16"/>
          <w:szCs w:val="16"/>
          <w:lang w:val="de-DE" w:eastAsia="zh-CN"/>
        </w:rPr>
        <w:t>.</w:t>
      </w:r>
    </w:p>
    <w:p w14:paraId="5D9843CE" w14:textId="77777777" w:rsidR="006B2198" w:rsidRPr="0030495E" w:rsidRDefault="006B2198" w:rsidP="006B2198">
      <w:pPr>
        <w:pStyle w:val="MTUBodycopy"/>
        <w:tabs>
          <w:tab w:val="left" w:pos="8505"/>
        </w:tabs>
        <w:ind w:right="-851"/>
        <w:jc w:val="both"/>
        <w:rPr>
          <w:sz w:val="24"/>
          <w:lang w:val="de-DE"/>
        </w:rPr>
      </w:pPr>
    </w:p>
    <w:p w14:paraId="356E0FFA" w14:textId="0FF22725" w:rsidR="006B2198" w:rsidRDefault="006B2198" w:rsidP="006B2198">
      <w:pPr>
        <w:pStyle w:val="MTUBodycopy"/>
        <w:tabs>
          <w:tab w:val="left" w:pos="8505"/>
        </w:tabs>
        <w:ind w:right="-851"/>
        <w:jc w:val="both"/>
        <w:rPr>
          <w:sz w:val="24"/>
          <w:lang w:val="de-DE"/>
        </w:rPr>
      </w:pPr>
    </w:p>
    <w:p w14:paraId="57D46053" w14:textId="77777777" w:rsidR="00EF3FE5" w:rsidRDefault="00EF3FE5" w:rsidP="006B2198">
      <w:pPr>
        <w:pStyle w:val="MTUBodycopy"/>
        <w:tabs>
          <w:tab w:val="left" w:pos="8505"/>
        </w:tabs>
        <w:ind w:right="-851"/>
        <w:jc w:val="both"/>
        <w:rPr>
          <w:sz w:val="24"/>
          <w:lang w:val="de-DE"/>
        </w:rPr>
      </w:pPr>
    </w:p>
    <w:p w14:paraId="5657E135" w14:textId="77777777" w:rsidR="006B502D" w:rsidRPr="006B502D" w:rsidRDefault="006B502D" w:rsidP="006B502D">
      <w:pPr>
        <w:tabs>
          <w:tab w:val="left" w:pos="9072"/>
        </w:tabs>
        <w:ind w:right="34"/>
        <w:jc w:val="both"/>
        <w:rPr>
          <w:rFonts w:ascii="CorpoS" w:hAnsi="CorpoS" w:cs="Arial"/>
          <w:b/>
          <w:sz w:val="20"/>
          <w:u w:val="single"/>
          <w:lang w:val="de-DE"/>
        </w:rPr>
      </w:pPr>
      <w:r w:rsidRPr="006B502D">
        <w:rPr>
          <w:rFonts w:ascii="CorpoS" w:hAnsi="CorpoS" w:cs="Arial"/>
          <w:b/>
          <w:sz w:val="20"/>
          <w:u w:val="single"/>
          <w:lang w:val="de-DE"/>
        </w:rPr>
        <w:t>Über die MTU Aero Engines</w:t>
      </w:r>
    </w:p>
    <w:p w14:paraId="14E2A81B" w14:textId="0467A073" w:rsidR="006B502D" w:rsidRPr="006B502D" w:rsidRDefault="006B502D" w:rsidP="006B502D">
      <w:pPr>
        <w:pStyle w:val="MTUBodycopy"/>
        <w:tabs>
          <w:tab w:val="left" w:pos="8505"/>
        </w:tabs>
        <w:spacing w:line="240" w:lineRule="auto"/>
        <w:ind w:right="-851"/>
        <w:jc w:val="both"/>
        <w:rPr>
          <w:lang w:val="de-DE"/>
        </w:rPr>
      </w:pPr>
      <w:r w:rsidRPr="006B502D">
        <w:rPr>
          <w:rFonts w:cs="Arial"/>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2018 haben rund 10.000 Mitarbeiter einen Umsatz in Höhe von rund 4,6 Milliarden Euro erwirtschaftet.</w:t>
      </w:r>
    </w:p>
    <w:p w14:paraId="725AF2CA" w14:textId="77777777" w:rsidR="006704FE" w:rsidRPr="002D3910" w:rsidRDefault="006704FE" w:rsidP="00F17BEC">
      <w:pPr>
        <w:tabs>
          <w:tab w:val="left" w:pos="9072"/>
        </w:tabs>
        <w:ind w:right="-567"/>
        <w:jc w:val="both"/>
        <w:rPr>
          <w:rFonts w:ascii="CorpoS" w:hAnsi="CorpoS"/>
          <w:sz w:val="20"/>
          <w:lang w:val="de-DE"/>
        </w:rPr>
      </w:pPr>
    </w:p>
    <w:p w14:paraId="5DF28FDD" w14:textId="77777777" w:rsidR="006704FE" w:rsidRPr="002D3910" w:rsidRDefault="006704FE" w:rsidP="00F17BEC">
      <w:pPr>
        <w:pStyle w:val="MTUBodycopy"/>
        <w:tabs>
          <w:tab w:val="left" w:pos="8505"/>
        </w:tabs>
        <w:ind w:right="-851"/>
        <w:jc w:val="both"/>
        <w:rPr>
          <w:u w:val="single"/>
          <w:lang w:val="de-DE"/>
        </w:rPr>
      </w:pPr>
    </w:p>
    <w:p w14:paraId="3D8600A1" w14:textId="67DDA4B7" w:rsidR="00F17BEC" w:rsidRPr="002D3910" w:rsidRDefault="006B502D" w:rsidP="00F17BEC">
      <w:pPr>
        <w:pStyle w:val="MTUBodycopy"/>
        <w:tabs>
          <w:tab w:val="left" w:pos="8505"/>
        </w:tabs>
        <w:ind w:right="-851"/>
        <w:jc w:val="both"/>
        <w:rPr>
          <w:u w:val="single"/>
          <w:lang w:val="de-DE"/>
        </w:rPr>
      </w:pPr>
      <w:r w:rsidRPr="002D3910">
        <w:rPr>
          <w:u w:val="single"/>
          <w:lang w:val="de-DE"/>
        </w:rPr>
        <w:t>Ihre Ansprechpartner</w:t>
      </w:r>
      <w:r w:rsidR="00F17BEC" w:rsidRPr="002D3910">
        <w:rPr>
          <w:u w:val="single"/>
          <w:lang w:val="de-DE"/>
        </w:rPr>
        <w:t xml:space="preserve">: </w:t>
      </w:r>
    </w:p>
    <w:p w14:paraId="58D2F72E" w14:textId="71DA709D" w:rsidR="00F17BEC" w:rsidRPr="002D3910" w:rsidRDefault="00F17BEC" w:rsidP="00F17BEC">
      <w:pPr>
        <w:ind w:right="-851"/>
        <w:rPr>
          <w:rFonts w:ascii="CorpoS" w:hAnsi="CorpoS"/>
          <w:sz w:val="20"/>
          <w:lang w:val="de-DE"/>
        </w:rPr>
      </w:pPr>
      <w:r w:rsidRPr="002D3910">
        <w:rPr>
          <w:rFonts w:ascii="CorpoS" w:hAnsi="CorpoS"/>
          <w:sz w:val="20"/>
          <w:lang w:val="de-DE"/>
        </w:rPr>
        <w:t xml:space="preserve">Melanie Wolf  </w:t>
      </w:r>
    </w:p>
    <w:p w14:paraId="30617F9F" w14:textId="2EA23322" w:rsidR="00F17BEC" w:rsidRPr="006B502D" w:rsidRDefault="00EF3FE5" w:rsidP="00F17BEC">
      <w:pPr>
        <w:ind w:right="-851"/>
        <w:rPr>
          <w:rFonts w:ascii="CorpoS" w:hAnsi="CorpoS"/>
          <w:sz w:val="20"/>
          <w:lang w:val="de-DE"/>
        </w:rPr>
      </w:pPr>
      <w:r>
        <w:rPr>
          <w:rFonts w:ascii="CorpoS" w:hAnsi="CorpoS"/>
          <w:sz w:val="20"/>
          <w:lang w:val="de-DE"/>
        </w:rPr>
        <w:t>Senior Manager</w:t>
      </w:r>
      <w:r w:rsidR="006B502D" w:rsidRPr="006B502D">
        <w:rPr>
          <w:rFonts w:ascii="CorpoS" w:hAnsi="CorpoS"/>
          <w:sz w:val="20"/>
          <w:lang w:val="de-DE"/>
        </w:rPr>
        <w:t xml:space="preserve"> Presse und</w:t>
      </w:r>
      <w:r w:rsidR="00F17BEC" w:rsidRPr="006B502D">
        <w:rPr>
          <w:rFonts w:ascii="CorpoS" w:hAnsi="CorpoS"/>
          <w:sz w:val="20"/>
          <w:lang w:val="de-DE"/>
        </w:rPr>
        <w:t xml:space="preserve"> PR </w:t>
      </w:r>
    </w:p>
    <w:p w14:paraId="2769BD6C" w14:textId="66FE03E7" w:rsidR="00F17BEC" w:rsidRPr="002D3910" w:rsidRDefault="006B502D" w:rsidP="00F17BEC">
      <w:pPr>
        <w:ind w:right="-851"/>
        <w:rPr>
          <w:rFonts w:ascii="CorpoS" w:hAnsi="CorpoS"/>
          <w:sz w:val="20"/>
          <w:lang w:val="fr-FR"/>
        </w:rPr>
      </w:pPr>
      <w:r w:rsidRPr="002D3910">
        <w:rPr>
          <w:rFonts w:ascii="CorpoS" w:hAnsi="CorpoS"/>
          <w:sz w:val="20"/>
          <w:lang w:val="fr-FR"/>
        </w:rPr>
        <w:t>Tel.</w:t>
      </w:r>
      <w:r w:rsidR="00F17BEC" w:rsidRPr="002D3910">
        <w:rPr>
          <w:rFonts w:ascii="CorpoS" w:hAnsi="CorpoS"/>
          <w:sz w:val="20"/>
          <w:lang w:val="fr-FR"/>
        </w:rPr>
        <w:t xml:space="preserve">: +49 (0)89 14 89-26 98  </w:t>
      </w:r>
    </w:p>
    <w:p w14:paraId="1E9496BA" w14:textId="39E8B4E5" w:rsidR="00F17BEC" w:rsidRDefault="00F17BEC" w:rsidP="00F17BEC">
      <w:pPr>
        <w:ind w:right="-851"/>
        <w:rPr>
          <w:rFonts w:ascii="CorpoS" w:hAnsi="CorpoS"/>
          <w:sz w:val="20"/>
          <w:lang w:val="fr-FR"/>
        </w:rPr>
      </w:pPr>
      <w:r w:rsidRPr="004A7F59">
        <w:rPr>
          <w:rFonts w:ascii="CorpoS" w:hAnsi="CorpoS"/>
          <w:sz w:val="20"/>
          <w:lang w:val="fr-FR"/>
        </w:rPr>
        <w:t xml:space="preserve">Mobil: +49 (0) 170-799 6377  </w:t>
      </w:r>
    </w:p>
    <w:p w14:paraId="456723C7" w14:textId="21ECE345" w:rsidR="00F17BEC" w:rsidRPr="004A7F59" w:rsidRDefault="00F17BEC" w:rsidP="00F17BEC">
      <w:pPr>
        <w:ind w:right="-851"/>
        <w:rPr>
          <w:rFonts w:ascii="CorpoS" w:hAnsi="CorpoS"/>
          <w:sz w:val="20"/>
          <w:lang w:val="fr-FR"/>
        </w:rPr>
      </w:pPr>
      <w:r w:rsidRPr="004A7F59">
        <w:rPr>
          <w:rFonts w:ascii="CorpoS" w:hAnsi="CorpoS"/>
          <w:sz w:val="20"/>
          <w:lang w:val="fr-FR"/>
        </w:rPr>
        <w:t>E</w:t>
      </w:r>
      <w:r w:rsidR="006B502D">
        <w:rPr>
          <w:rFonts w:ascii="CorpoS" w:hAnsi="CorpoS"/>
          <w:sz w:val="20"/>
          <w:lang w:val="fr-FR"/>
        </w:rPr>
        <w:t>-M</w:t>
      </w:r>
      <w:r w:rsidRPr="004A7F59">
        <w:rPr>
          <w:rFonts w:ascii="CorpoS" w:hAnsi="CorpoS"/>
          <w:sz w:val="20"/>
          <w:lang w:val="fr-FR"/>
        </w:rPr>
        <w:t>ail: Melanie.Wolf@mtu.de</w:t>
      </w:r>
    </w:p>
    <w:p w14:paraId="20D46AB4" w14:textId="77777777" w:rsidR="006704FE" w:rsidRPr="004A7F59" w:rsidRDefault="006704FE" w:rsidP="00F17BEC">
      <w:pPr>
        <w:rPr>
          <w:rFonts w:ascii="CorpoS" w:hAnsi="CorpoS"/>
          <w:sz w:val="20"/>
          <w:u w:val="single"/>
          <w:lang w:val="fr-FR"/>
        </w:rPr>
      </w:pPr>
    </w:p>
    <w:p w14:paraId="0BEC4388" w14:textId="77777777" w:rsidR="00F17BEC" w:rsidRPr="002D3910" w:rsidRDefault="00F17BEC" w:rsidP="00F17BEC">
      <w:pPr>
        <w:rPr>
          <w:rFonts w:ascii="CorpoS" w:hAnsi="CorpoS"/>
          <w:sz w:val="20"/>
          <w:lang w:val="de-DE"/>
        </w:rPr>
      </w:pPr>
      <w:r w:rsidRPr="002D3910">
        <w:rPr>
          <w:rFonts w:ascii="CorpoS" w:hAnsi="CorpoS" w:cs="Arial"/>
          <w:bCs/>
          <w:noProof/>
          <w:color w:val="000000"/>
          <w:sz w:val="20"/>
          <w:lang w:val="de-DE"/>
        </w:rPr>
        <w:t>Victoria Nicholls</w:t>
      </w:r>
    </w:p>
    <w:p w14:paraId="01E75FBF" w14:textId="456896F0" w:rsidR="00F17BEC" w:rsidRPr="002D3910" w:rsidRDefault="00F17BEC" w:rsidP="00F17BEC">
      <w:pPr>
        <w:rPr>
          <w:rFonts w:ascii="CorpoS" w:hAnsi="CorpoS"/>
          <w:sz w:val="20"/>
          <w:lang w:val="de-DE"/>
        </w:rPr>
      </w:pPr>
      <w:r w:rsidRPr="002D3910">
        <w:rPr>
          <w:rFonts w:ascii="CorpoS" w:hAnsi="CorpoS" w:cs="Arial"/>
          <w:noProof/>
          <w:color w:val="000000"/>
          <w:sz w:val="20"/>
          <w:lang w:val="de-DE"/>
        </w:rPr>
        <w:t xml:space="preserve">PR </w:t>
      </w:r>
      <w:r w:rsidR="006B502D" w:rsidRPr="002D3910">
        <w:rPr>
          <w:rFonts w:ascii="CorpoS" w:hAnsi="CorpoS" w:cs="Arial"/>
          <w:noProof/>
          <w:color w:val="000000"/>
          <w:sz w:val="20"/>
          <w:lang w:val="de-DE"/>
        </w:rPr>
        <w:t>u</w:t>
      </w:r>
      <w:r w:rsidRPr="002D3910">
        <w:rPr>
          <w:rFonts w:ascii="CorpoS" w:hAnsi="CorpoS" w:cs="Arial"/>
          <w:noProof/>
          <w:color w:val="000000"/>
          <w:sz w:val="20"/>
          <w:lang w:val="de-DE"/>
        </w:rPr>
        <w:t>nd Marketing Manager MRO</w:t>
      </w:r>
    </w:p>
    <w:p w14:paraId="2450E3BA" w14:textId="3CB5FF1D" w:rsidR="00F17BEC" w:rsidRPr="002D3910" w:rsidRDefault="00F17BEC" w:rsidP="00F17BEC">
      <w:pPr>
        <w:rPr>
          <w:rFonts w:ascii="CorpoS" w:hAnsi="CorpoS"/>
          <w:sz w:val="20"/>
          <w:lang w:val="de-DE"/>
        </w:rPr>
      </w:pPr>
      <w:r w:rsidRPr="002D3910">
        <w:rPr>
          <w:rFonts w:ascii="CorpoS" w:hAnsi="CorpoS" w:cs="Arial"/>
          <w:noProof/>
          <w:color w:val="000000"/>
          <w:sz w:val="20"/>
          <w:lang w:val="de-DE"/>
        </w:rPr>
        <w:t xml:space="preserve">Tel.: +49 </w:t>
      </w:r>
      <w:r w:rsidR="00241E6C" w:rsidRPr="002D3910">
        <w:rPr>
          <w:rFonts w:ascii="CorpoS" w:hAnsi="CorpoS" w:cs="Arial"/>
          <w:noProof/>
          <w:color w:val="000000"/>
          <w:sz w:val="20"/>
          <w:lang w:val="de-DE"/>
        </w:rPr>
        <w:t>(0)</w:t>
      </w:r>
      <w:r w:rsidRPr="002D3910">
        <w:rPr>
          <w:rFonts w:ascii="CorpoS" w:hAnsi="CorpoS" w:cs="Arial"/>
          <w:noProof/>
          <w:color w:val="000000"/>
          <w:sz w:val="20"/>
          <w:lang w:val="de-DE"/>
        </w:rPr>
        <w:t>511 78</w:t>
      </w:r>
      <w:r w:rsidR="00241E6C" w:rsidRPr="002D3910">
        <w:rPr>
          <w:rFonts w:ascii="CorpoS" w:hAnsi="CorpoS" w:cs="Arial"/>
          <w:noProof/>
          <w:color w:val="000000"/>
          <w:sz w:val="20"/>
          <w:lang w:val="de-DE"/>
        </w:rPr>
        <w:t xml:space="preserve"> </w:t>
      </w:r>
      <w:r w:rsidRPr="002D3910">
        <w:rPr>
          <w:rFonts w:ascii="CorpoS" w:hAnsi="CorpoS" w:cs="Arial"/>
          <w:noProof/>
          <w:color w:val="000000"/>
          <w:sz w:val="20"/>
          <w:lang w:val="de-DE"/>
        </w:rPr>
        <w:t>06-22</w:t>
      </w:r>
      <w:r w:rsidR="00241E6C" w:rsidRPr="002D3910">
        <w:rPr>
          <w:rFonts w:ascii="CorpoS" w:hAnsi="CorpoS" w:cs="Arial"/>
          <w:noProof/>
          <w:color w:val="000000"/>
          <w:sz w:val="20"/>
          <w:lang w:val="de-DE"/>
        </w:rPr>
        <w:t xml:space="preserve"> </w:t>
      </w:r>
      <w:r w:rsidRPr="002D3910">
        <w:rPr>
          <w:rFonts w:ascii="CorpoS" w:hAnsi="CorpoS" w:cs="Arial"/>
          <w:noProof/>
          <w:color w:val="000000"/>
          <w:sz w:val="20"/>
          <w:lang w:val="de-DE"/>
        </w:rPr>
        <w:t>46</w:t>
      </w:r>
    </w:p>
    <w:p w14:paraId="4E3D1909" w14:textId="5F07B10C" w:rsidR="00F17BEC" w:rsidRPr="002D3910" w:rsidRDefault="00F17BEC" w:rsidP="00F17BEC">
      <w:pPr>
        <w:rPr>
          <w:rFonts w:ascii="CorpoS" w:hAnsi="CorpoS" w:cs="Arial"/>
          <w:noProof/>
          <w:color w:val="000000"/>
          <w:sz w:val="20"/>
          <w:lang w:val="de-DE"/>
        </w:rPr>
      </w:pPr>
      <w:r w:rsidRPr="002D3910">
        <w:rPr>
          <w:rFonts w:ascii="CorpoS" w:hAnsi="CorpoS" w:cs="Arial"/>
          <w:noProof/>
          <w:color w:val="000000"/>
          <w:sz w:val="20"/>
          <w:lang w:val="de-DE"/>
        </w:rPr>
        <w:t>Mobil: +49</w:t>
      </w:r>
      <w:r w:rsidR="00241E6C" w:rsidRPr="002D3910">
        <w:rPr>
          <w:rFonts w:ascii="CorpoS" w:hAnsi="CorpoS" w:cs="Arial"/>
          <w:noProof/>
          <w:color w:val="000000"/>
          <w:sz w:val="20"/>
          <w:lang w:val="de-DE"/>
        </w:rPr>
        <w:t xml:space="preserve"> (0)</w:t>
      </w:r>
      <w:r w:rsidRPr="002D3910">
        <w:rPr>
          <w:rFonts w:ascii="CorpoS" w:hAnsi="CorpoS" w:cs="Arial"/>
          <w:noProof/>
          <w:color w:val="000000"/>
          <w:sz w:val="20"/>
          <w:lang w:val="de-DE"/>
        </w:rPr>
        <w:t>171</w:t>
      </w:r>
      <w:r w:rsidR="00241E6C" w:rsidRPr="002D3910">
        <w:rPr>
          <w:rFonts w:ascii="CorpoS" w:hAnsi="CorpoS" w:cs="Arial"/>
          <w:noProof/>
          <w:color w:val="000000"/>
          <w:sz w:val="20"/>
          <w:lang w:val="de-DE"/>
        </w:rPr>
        <w:t>-</w:t>
      </w:r>
      <w:r w:rsidRPr="002D3910">
        <w:rPr>
          <w:rFonts w:ascii="CorpoS" w:hAnsi="CorpoS" w:cs="Arial"/>
          <w:noProof/>
          <w:color w:val="000000"/>
          <w:sz w:val="20"/>
          <w:lang w:val="de-DE"/>
        </w:rPr>
        <w:t>375</w:t>
      </w:r>
      <w:r w:rsidR="00241E6C" w:rsidRPr="002D3910">
        <w:rPr>
          <w:rFonts w:ascii="CorpoS" w:hAnsi="CorpoS" w:cs="Arial"/>
          <w:noProof/>
          <w:color w:val="000000"/>
          <w:sz w:val="20"/>
          <w:lang w:val="de-DE"/>
        </w:rPr>
        <w:t xml:space="preserve"> </w:t>
      </w:r>
      <w:r w:rsidRPr="002D3910">
        <w:rPr>
          <w:rFonts w:ascii="CorpoS" w:hAnsi="CorpoS" w:cs="Arial"/>
          <w:noProof/>
          <w:color w:val="000000"/>
          <w:sz w:val="20"/>
          <w:lang w:val="de-DE"/>
        </w:rPr>
        <w:t>5447</w:t>
      </w:r>
    </w:p>
    <w:p w14:paraId="18F63D2C" w14:textId="431858B1" w:rsidR="00F17BEC" w:rsidRPr="002D3910" w:rsidRDefault="006704FE" w:rsidP="00F17BEC">
      <w:pPr>
        <w:rPr>
          <w:rFonts w:ascii="CorpoS" w:hAnsi="CorpoS"/>
          <w:sz w:val="20"/>
          <w:lang w:val="de-DE"/>
        </w:rPr>
      </w:pPr>
      <w:r w:rsidRPr="002D3910">
        <w:rPr>
          <w:rFonts w:ascii="CorpoS" w:hAnsi="CorpoS" w:cs="Arial"/>
          <w:noProof/>
          <w:color w:val="000000"/>
          <w:sz w:val="20"/>
          <w:lang w:val="de-DE"/>
        </w:rPr>
        <w:t>E</w:t>
      </w:r>
      <w:r w:rsidR="006B502D" w:rsidRPr="002D3910">
        <w:rPr>
          <w:rFonts w:ascii="CorpoS" w:hAnsi="CorpoS" w:cs="Arial"/>
          <w:noProof/>
          <w:color w:val="000000"/>
          <w:sz w:val="20"/>
          <w:lang w:val="de-DE"/>
        </w:rPr>
        <w:t>-M</w:t>
      </w:r>
      <w:r w:rsidRPr="002D3910">
        <w:rPr>
          <w:rFonts w:ascii="CorpoS" w:hAnsi="CorpoS" w:cs="Arial"/>
          <w:noProof/>
          <w:color w:val="000000"/>
          <w:sz w:val="20"/>
          <w:lang w:val="de-DE"/>
        </w:rPr>
        <w:t>ail</w:t>
      </w:r>
      <w:r w:rsidR="00F17BEC" w:rsidRPr="002D3910">
        <w:rPr>
          <w:rFonts w:ascii="CorpoS" w:hAnsi="CorpoS" w:cs="Arial"/>
          <w:noProof/>
          <w:color w:val="000000"/>
          <w:sz w:val="20"/>
          <w:lang w:val="de-DE"/>
        </w:rPr>
        <w:t xml:space="preserve">: </w:t>
      </w:r>
      <w:r w:rsidR="00F17BEC" w:rsidRPr="002D3910">
        <w:rPr>
          <w:rFonts w:ascii="CorpoS" w:hAnsi="CorpoS" w:cs="Arial"/>
          <w:noProof/>
          <w:color w:val="0000FF"/>
          <w:sz w:val="20"/>
          <w:u w:val="single"/>
          <w:lang w:val="de-DE"/>
        </w:rPr>
        <w:t>victoria.nicholls@mtu.de</w:t>
      </w:r>
    </w:p>
    <w:p w14:paraId="39957EBA" w14:textId="77777777" w:rsidR="00F17BEC" w:rsidRPr="002D3910" w:rsidRDefault="00F17BEC" w:rsidP="00F17BEC">
      <w:pPr>
        <w:ind w:right="-851"/>
        <w:rPr>
          <w:rFonts w:ascii="CorpoS" w:hAnsi="CorpoS"/>
          <w:sz w:val="20"/>
          <w:lang w:val="de-DE"/>
        </w:rPr>
      </w:pPr>
    </w:p>
    <w:p w14:paraId="178FDC88" w14:textId="77777777" w:rsidR="006B502D" w:rsidRPr="002D3910" w:rsidRDefault="006B502D" w:rsidP="006B502D">
      <w:pPr>
        <w:ind w:right="-567"/>
        <w:rPr>
          <w:rFonts w:ascii="Arial" w:hAnsi="Arial" w:cs="Arial"/>
          <w:sz w:val="20"/>
          <w:lang w:val="de-DE"/>
        </w:rPr>
      </w:pPr>
    </w:p>
    <w:p w14:paraId="050C0395" w14:textId="7B94A105" w:rsidR="006B502D" w:rsidRDefault="006B502D" w:rsidP="006B502D">
      <w:pPr>
        <w:tabs>
          <w:tab w:val="left" w:pos="5670"/>
        </w:tabs>
        <w:jc w:val="both"/>
        <w:rPr>
          <w:rFonts w:ascii="CorpoS" w:hAnsi="CorpoS" w:cs="Arial"/>
          <w:sz w:val="20"/>
          <w:lang w:val="de-DE"/>
        </w:rPr>
      </w:pPr>
      <w:r w:rsidRPr="00EF3FE5">
        <w:rPr>
          <w:rFonts w:ascii="CorpoS" w:hAnsi="CorpoS" w:cs="Arial"/>
          <w:sz w:val="20"/>
          <w:lang w:val="de-DE"/>
        </w:rPr>
        <w:t xml:space="preserve">Alle Presse-Infos und Bilder unter </w:t>
      </w:r>
      <w:hyperlink r:id="rId7" w:history="1">
        <w:r w:rsidR="00EF3FE5" w:rsidRPr="000A5108">
          <w:rPr>
            <w:rStyle w:val="Hyperlink"/>
            <w:rFonts w:ascii="CorpoS" w:hAnsi="CorpoS" w:cs="Arial"/>
            <w:sz w:val="20"/>
            <w:lang w:val="de-DE"/>
          </w:rPr>
          <w:t>http://www.mtu.de</w:t>
        </w:r>
      </w:hyperlink>
    </w:p>
    <w:p w14:paraId="0B559A43" w14:textId="77777777" w:rsidR="00EF3FE5" w:rsidRPr="00EF3FE5" w:rsidRDefault="00EF3FE5" w:rsidP="006B502D">
      <w:pPr>
        <w:tabs>
          <w:tab w:val="left" w:pos="5670"/>
        </w:tabs>
        <w:jc w:val="both"/>
        <w:rPr>
          <w:rFonts w:ascii="CorpoS" w:hAnsi="CorpoS" w:cs="Arial"/>
          <w:sz w:val="20"/>
          <w:lang w:val="de-DE"/>
        </w:rPr>
      </w:pPr>
    </w:p>
    <w:p w14:paraId="022D9DB0" w14:textId="77777777" w:rsidR="006B2198" w:rsidRPr="002D3910" w:rsidRDefault="006B2198" w:rsidP="004A08DC">
      <w:pPr>
        <w:ind w:right="141"/>
        <w:jc w:val="both"/>
        <w:rPr>
          <w:rFonts w:ascii="CorpoS" w:hAnsi="CorpoS"/>
          <w:i/>
          <w:sz w:val="20"/>
          <w:lang w:val="de-DE"/>
        </w:rPr>
      </w:pPr>
    </w:p>
    <w:sectPr w:rsidR="006B2198" w:rsidRPr="002D3910" w:rsidSect="008D0D9C">
      <w:headerReference w:type="default" r:id="rId8"/>
      <w:footerReference w:type="default" r:id="rId9"/>
      <w:headerReference w:type="first" r:id="rId10"/>
      <w:footerReference w:type="first" r:id="rId11"/>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22B3" w14:textId="77777777" w:rsidR="00030305" w:rsidRDefault="00030305">
      <w:r>
        <w:separator/>
      </w:r>
    </w:p>
  </w:endnote>
  <w:endnote w:type="continuationSeparator" w:id="0">
    <w:p w14:paraId="0B3B8ED1" w14:textId="77777777" w:rsidR="00030305" w:rsidRDefault="0003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7FB6" w14:textId="77777777" w:rsidR="00DF4743" w:rsidRDefault="00DF4743">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1954" w14:textId="77777777" w:rsidR="00DF4743" w:rsidRDefault="00DF4743">
    <w:pPr>
      <w:pStyle w:val="Fuzeile"/>
      <w:spacing w:line="160" w:lineRule="exact"/>
      <w:rPr>
        <w:rFonts w:ascii="CorpoS" w:hAnsi="CorpoS"/>
        <w:color w:val="000000"/>
        <w:sz w:val="15"/>
      </w:rPr>
    </w:pPr>
    <w:r>
      <w:rPr>
        <w:rFonts w:ascii="CorpoS" w:hAnsi="CorpoS"/>
        <w:color w:val="000000"/>
        <w:sz w:val="15"/>
      </w:rPr>
      <w:t xml:space="preserve">MTU Aero Engines AG </w:t>
    </w:r>
  </w:p>
  <w:p w14:paraId="146589EE" w14:textId="77777777" w:rsidR="00DF4743" w:rsidRDefault="00DF4743">
    <w:pPr>
      <w:pStyle w:val="Fuzeile"/>
      <w:spacing w:line="160" w:lineRule="exact"/>
      <w:rPr>
        <w:rFonts w:ascii="CorpoS" w:hAnsi="CorpoS"/>
        <w:color w:val="000000"/>
        <w:sz w:val="15"/>
      </w:rPr>
    </w:pPr>
    <w:r>
      <w:rPr>
        <w:rFonts w:ascii="CorpoS" w:hAnsi="CorpoS"/>
        <w:color w:val="000000"/>
        <w:sz w:val="15"/>
      </w:rPr>
      <w:t>Corporate Communications</w:t>
    </w:r>
  </w:p>
  <w:p w14:paraId="16691DD8" w14:textId="77777777" w:rsidR="00DF4743" w:rsidRPr="008214DE" w:rsidRDefault="00DF4743">
    <w:pPr>
      <w:pStyle w:val="Fuzeile"/>
      <w:spacing w:line="160" w:lineRule="exact"/>
      <w:rPr>
        <w:rFonts w:ascii="CorpoS" w:hAnsi="CorpoS"/>
        <w:color w:val="000000"/>
        <w:sz w:val="15"/>
        <w:lang w:val="de-DE"/>
      </w:rPr>
    </w:pPr>
    <w:r w:rsidRPr="008214DE">
      <w:rPr>
        <w:rFonts w:ascii="CorpoS" w:hAnsi="CorpoS"/>
        <w:color w:val="000000"/>
        <w:sz w:val="15"/>
        <w:lang w:val="de-DE"/>
      </w:rPr>
      <w:t>and Public Affairs</w:t>
    </w:r>
  </w:p>
  <w:p w14:paraId="59AAABA7" w14:textId="77777777" w:rsidR="00DF4743" w:rsidRPr="006C049A" w:rsidRDefault="00DF4743">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3880AC0" w14:textId="77777777" w:rsidR="00DF4743" w:rsidRDefault="00DF4743">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5111C81" w14:textId="77777777" w:rsidR="00DF4743" w:rsidRPr="004A7F59" w:rsidRDefault="00DF4743">
    <w:pPr>
      <w:pStyle w:val="Fuzeile"/>
      <w:rPr>
        <w:lang w:val="de-DE"/>
      </w:rPr>
    </w:pPr>
    <w:r w:rsidRPr="004A7F59">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1527" w14:textId="77777777" w:rsidR="00030305" w:rsidRDefault="00030305">
      <w:r>
        <w:separator/>
      </w:r>
    </w:p>
  </w:footnote>
  <w:footnote w:type="continuationSeparator" w:id="0">
    <w:p w14:paraId="3C9DB149" w14:textId="77777777" w:rsidR="00030305" w:rsidRDefault="0003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8714" w14:textId="77777777" w:rsidR="00DF4743" w:rsidRDefault="00DF474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DA7672D" wp14:editId="1A2E2C53">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51D4" w14:textId="77777777" w:rsidR="00DF4743" w:rsidRPr="00A775D8" w:rsidRDefault="00DF4743"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7867331B" wp14:editId="2A209389">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1C5DF" w14:textId="77777777" w:rsidR="00DF4743" w:rsidRPr="004F201A" w:rsidRDefault="00DF4743"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3609A81" w14:textId="77777777" w:rsidR="00DF4743" w:rsidRPr="00354BD1" w:rsidRDefault="00DF4743"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7331B"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0091C5DF" w14:textId="77777777" w:rsidR="00DF4743" w:rsidRPr="004F201A" w:rsidRDefault="00DF4743"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3609A81" w14:textId="77777777" w:rsidR="00DF4743" w:rsidRPr="00354BD1" w:rsidRDefault="00DF4743"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3EC8CB02" wp14:editId="3820D635">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2F228" w14:textId="77777777" w:rsidR="00DF4743" w:rsidRPr="00507889" w:rsidRDefault="00DF4743"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EC677DC" wp14:editId="7EF10D2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9FE4D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DC0AE97" w14:textId="77777777" w:rsidR="00DF4743" w:rsidRPr="00507889" w:rsidRDefault="00DF4743"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D6AA0"/>
    <w:multiLevelType w:val="hybridMultilevel"/>
    <w:tmpl w:val="75A8541A"/>
    <w:lvl w:ilvl="0" w:tplc="F0D81696">
      <w:start w:val="1"/>
      <w:numFmt w:val="bullet"/>
      <w:lvlText w:val="•"/>
      <w:lvlJc w:val="left"/>
      <w:pPr>
        <w:tabs>
          <w:tab w:val="num" w:pos="720"/>
        </w:tabs>
        <w:ind w:left="720" w:hanging="360"/>
      </w:pPr>
      <w:rPr>
        <w:rFonts w:ascii="Arial" w:hAnsi="Arial" w:hint="default"/>
      </w:rPr>
    </w:lvl>
    <w:lvl w:ilvl="1" w:tplc="F65CD094" w:tentative="1">
      <w:start w:val="1"/>
      <w:numFmt w:val="bullet"/>
      <w:lvlText w:val="•"/>
      <w:lvlJc w:val="left"/>
      <w:pPr>
        <w:tabs>
          <w:tab w:val="num" w:pos="1440"/>
        </w:tabs>
        <w:ind w:left="1440" w:hanging="360"/>
      </w:pPr>
      <w:rPr>
        <w:rFonts w:ascii="Arial" w:hAnsi="Arial" w:hint="default"/>
      </w:rPr>
    </w:lvl>
    <w:lvl w:ilvl="2" w:tplc="695C8D08" w:tentative="1">
      <w:start w:val="1"/>
      <w:numFmt w:val="bullet"/>
      <w:lvlText w:val="•"/>
      <w:lvlJc w:val="left"/>
      <w:pPr>
        <w:tabs>
          <w:tab w:val="num" w:pos="2160"/>
        </w:tabs>
        <w:ind w:left="2160" w:hanging="360"/>
      </w:pPr>
      <w:rPr>
        <w:rFonts w:ascii="Arial" w:hAnsi="Arial" w:hint="default"/>
      </w:rPr>
    </w:lvl>
    <w:lvl w:ilvl="3" w:tplc="F01E7242" w:tentative="1">
      <w:start w:val="1"/>
      <w:numFmt w:val="bullet"/>
      <w:lvlText w:val="•"/>
      <w:lvlJc w:val="left"/>
      <w:pPr>
        <w:tabs>
          <w:tab w:val="num" w:pos="2880"/>
        </w:tabs>
        <w:ind w:left="2880" w:hanging="360"/>
      </w:pPr>
      <w:rPr>
        <w:rFonts w:ascii="Arial" w:hAnsi="Arial" w:hint="default"/>
      </w:rPr>
    </w:lvl>
    <w:lvl w:ilvl="4" w:tplc="B88C5C4A" w:tentative="1">
      <w:start w:val="1"/>
      <w:numFmt w:val="bullet"/>
      <w:lvlText w:val="•"/>
      <w:lvlJc w:val="left"/>
      <w:pPr>
        <w:tabs>
          <w:tab w:val="num" w:pos="3600"/>
        </w:tabs>
        <w:ind w:left="3600" w:hanging="360"/>
      </w:pPr>
      <w:rPr>
        <w:rFonts w:ascii="Arial" w:hAnsi="Arial" w:hint="default"/>
      </w:rPr>
    </w:lvl>
    <w:lvl w:ilvl="5" w:tplc="DBCA7CB2" w:tentative="1">
      <w:start w:val="1"/>
      <w:numFmt w:val="bullet"/>
      <w:lvlText w:val="•"/>
      <w:lvlJc w:val="left"/>
      <w:pPr>
        <w:tabs>
          <w:tab w:val="num" w:pos="4320"/>
        </w:tabs>
        <w:ind w:left="4320" w:hanging="360"/>
      </w:pPr>
      <w:rPr>
        <w:rFonts w:ascii="Arial" w:hAnsi="Arial" w:hint="default"/>
      </w:rPr>
    </w:lvl>
    <w:lvl w:ilvl="6" w:tplc="3A4A8288" w:tentative="1">
      <w:start w:val="1"/>
      <w:numFmt w:val="bullet"/>
      <w:lvlText w:val="•"/>
      <w:lvlJc w:val="left"/>
      <w:pPr>
        <w:tabs>
          <w:tab w:val="num" w:pos="5040"/>
        </w:tabs>
        <w:ind w:left="5040" w:hanging="360"/>
      </w:pPr>
      <w:rPr>
        <w:rFonts w:ascii="Arial" w:hAnsi="Arial" w:hint="default"/>
      </w:rPr>
    </w:lvl>
    <w:lvl w:ilvl="7" w:tplc="00CC0CE6" w:tentative="1">
      <w:start w:val="1"/>
      <w:numFmt w:val="bullet"/>
      <w:lvlText w:val="•"/>
      <w:lvlJc w:val="left"/>
      <w:pPr>
        <w:tabs>
          <w:tab w:val="num" w:pos="5760"/>
        </w:tabs>
        <w:ind w:left="5760" w:hanging="360"/>
      </w:pPr>
      <w:rPr>
        <w:rFonts w:ascii="Arial" w:hAnsi="Arial" w:hint="default"/>
      </w:rPr>
    </w:lvl>
    <w:lvl w:ilvl="8" w:tplc="25E4F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649B0"/>
    <w:multiLevelType w:val="hybridMultilevel"/>
    <w:tmpl w:val="6BC2645E"/>
    <w:lvl w:ilvl="0" w:tplc="EFF2C7CA">
      <w:start w:val="1"/>
      <w:numFmt w:val="bullet"/>
      <w:lvlText w:val="•"/>
      <w:lvlJc w:val="left"/>
      <w:pPr>
        <w:tabs>
          <w:tab w:val="num" w:pos="720"/>
        </w:tabs>
        <w:ind w:left="720" w:hanging="360"/>
      </w:pPr>
      <w:rPr>
        <w:rFonts w:ascii="Arial" w:hAnsi="Arial" w:hint="default"/>
      </w:rPr>
    </w:lvl>
    <w:lvl w:ilvl="1" w:tplc="2DE05B9E" w:tentative="1">
      <w:start w:val="1"/>
      <w:numFmt w:val="bullet"/>
      <w:lvlText w:val="•"/>
      <w:lvlJc w:val="left"/>
      <w:pPr>
        <w:tabs>
          <w:tab w:val="num" w:pos="1440"/>
        </w:tabs>
        <w:ind w:left="1440" w:hanging="360"/>
      </w:pPr>
      <w:rPr>
        <w:rFonts w:ascii="Arial" w:hAnsi="Arial" w:hint="default"/>
      </w:rPr>
    </w:lvl>
    <w:lvl w:ilvl="2" w:tplc="15D281EC" w:tentative="1">
      <w:start w:val="1"/>
      <w:numFmt w:val="bullet"/>
      <w:lvlText w:val="•"/>
      <w:lvlJc w:val="left"/>
      <w:pPr>
        <w:tabs>
          <w:tab w:val="num" w:pos="2160"/>
        </w:tabs>
        <w:ind w:left="2160" w:hanging="360"/>
      </w:pPr>
      <w:rPr>
        <w:rFonts w:ascii="Arial" w:hAnsi="Arial" w:hint="default"/>
      </w:rPr>
    </w:lvl>
    <w:lvl w:ilvl="3" w:tplc="BDA4E776" w:tentative="1">
      <w:start w:val="1"/>
      <w:numFmt w:val="bullet"/>
      <w:lvlText w:val="•"/>
      <w:lvlJc w:val="left"/>
      <w:pPr>
        <w:tabs>
          <w:tab w:val="num" w:pos="2880"/>
        </w:tabs>
        <w:ind w:left="2880" w:hanging="360"/>
      </w:pPr>
      <w:rPr>
        <w:rFonts w:ascii="Arial" w:hAnsi="Arial" w:hint="default"/>
      </w:rPr>
    </w:lvl>
    <w:lvl w:ilvl="4" w:tplc="2E025AEA" w:tentative="1">
      <w:start w:val="1"/>
      <w:numFmt w:val="bullet"/>
      <w:lvlText w:val="•"/>
      <w:lvlJc w:val="left"/>
      <w:pPr>
        <w:tabs>
          <w:tab w:val="num" w:pos="3600"/>
        </w:tabs>
        <w:ind w:left="3600" w:hanging="360"/>
      </w:pPr>
      <w:rPr>
        <w:rFonts w:ascii="Arial" w:hAnsi="Arial" w:hint="default"/>
      </w:rPr>
    </w:lvl>
    <w:lvl w:ilvl="5" w:tplc="5C209D20" w:tentative="1">
      <w:start w:val="1"/>
      <w:numFmt w:val="bullet"/>
      <w:lvlText w:val="•"/>
      <w:lvlJc w:val="left"/>
      <w:pPr>
        <w:tabs>
          <w:tab w:val="num" w:pos="4320"/>
        </w:tabs>
        <w:ind w:left="4320" w:hanging="360"/>
      </w:pPr>
      <w:rPr>
        <w:rFonts w:ascii="Arial" w:hAnsi="Arial" w:hint="default"/>
      </w:rPr>
    </w:lvl>
    <w:lvl w:ilvl="6" w:tplc="3D2046C4" w:tentative="1">
      <w:start w:val="1"/>
      <w:numFmt w:val="bullet"/>
      <w:lvlText w:val="•"/>
      <w:lvlJc w:val="left"/>
      <w:pPr>
        <w:tabs>
          <w:tab w:val="num" w:pos="5040"/>
        </w:tabs>
        <w:ind w:left="5040" w:hanging="360"/>
      </w:pPr>
      <w:rPr>
        <w:rFonts w:ascii="Arial" w:hAnsi="Arial" w:hint="default"/>
      </w:rPr>
    </w:lvl>
    <w:lvl w:ilvl="7" w:tplc="39DE7F64" w:tentative="1">
      <w:start w:val="1"/>
      <w:numFmt w:val="bullet"/>
      <w:lvlText w:val="•"/>
      <w:lvlJc w:val="left"/>
      <w:pPr>
        <w:tabs>
          <w:tab w:val="num" w:pos="5760"/>
        </w:tabs>
        <w:ind w:left="5760" w:hanging="360"/>
      </w:pPr>
      <w:rPr>
        <w:rFonts w:ascii="Arial" w:hAnsi="Arial" w:hint="default"/>
      </w:rPr>
    </w:lvl>
    <w:lvl w:ilvl="8" w:tplc="BC9A0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305"/>
    <w:rsid w:val="000307A6"/>
    <w:rsid w:val="000311F3"/>
    <w:rsid w:val="0004200F"/>
    <w:rsid w:val="000461CC"/>
    <w:rsid w:val="00053DC9"/>
    <w:rsid w:val="00072444"/>
    <w:rsid w:val="000A3628"/>
    <w:rsid w:val="000A62CA"/>
    <w:rsid w:val="000B19CC"/>
    <w:rsid w:val="000B64F7"/>
    <w:rsid w:val="000C3B8C"/>
    <w:rsid w:val="000D291D"/>
    <w:rsid w:val="000E3B12"/>
    <w:rsid w:val="000F3157"/>
    <w:rsid w:val="00111BAB"/>
    <w:rsid w:val="00114206"/>
    <w:rsid w:val="00132ABC"/>
    <w:rsid w:val="0014758D"/>
    <w:rsid w:val="001557C2"/>
    <w:rsid w:val="00156B7F"/>
    <w:rsid w:val="0016222C"/>
    <w:rsid w:val="00162ABF"/>
    <w:rsid w:val="00190609"/>
    <w:rsid w:val="0019702B"/>
    <w:rsid w:val="001A2157"/>
    <w:rsid w:val="001C20E5"/>
    <w:rsid w:val="001D0A7A"/>
    <w:rsid w:val="001D37E9"/>
    <w:rsid w:val="001E7DFF"/>
    <w:rsid w:val="001F0933"/>
    <w:rsid w:val="0020459D"/>
    <w:rsid w:val="0021633B"/>
    <w:rsid w:val="00224EDF"/>
    <w:rsid w:val="00227139"/>
    <w:rsid w:val="00230E76"/>
    <w:rsid w:val="002335C6"/>
    <w:rsid w:val="00241E6C"/>
    <w:rsid w:val="00284EFC"/>
    <w:rsid w:val="0029699D"/>
    <w:rsid w:val="002A1AF8"/>
    <w:rsid w:val="002A722C"/>
    <w:rsid w:val="002A7AFB"/>
    <w:rsid w:val="002C3C5C"/>
    <w:rsid w:val="002D3910"/>
    <w:rsid w:val="002D4435"/>
    <w:rsid w:val="002E3E85"/>
    <w:rsid w:val="002E42E8"/>
    <w:rsid w:val="002E5A2C"/>
    <w:rsid w:val="002F01AB"/>
    <w:rsid w:val="0030495E"/>
    <w:rsid w:val="00310230"/>
    <w:rsid w:val="003151BA"/>
    <w:rsid w:val="00330131"/>
    <w:rsid w:val="003355D7"/>
    <w:rsid w:val="0035480E"/>
    <w:rsid w:val="00354BD1"/>
    <w:rsid w:val="00356A7F"/>
    <w:rsid w:val="003626E6"/>
    <w:rsid w:val="003673FE"/>
    <w:rsid w:val="00381002"/>
    <w:rsid w:val="00390A09"/>
    <w:rsid w:val="003A3625"/>
    <w:rsid w:val="003A7911"/>
    <w:rsid w:val="003B2174"/>
    <w:rsid w:val="003B5970"/>
    <w:rsid w:val="003D24C0"/>
    <w:rsid w:val="003E7697"/>
    <w:rsid w:val="003F1B2A"/>
    <w:rsid w:val="00402108"/>
    <w:rsid w:val="0040330A"/>
    <w:rsid w:val="004142BF"/>
    <w:rsid w:val="004172A2"/>
    <w:rsid w:val="00422505"/>
    <w:rsid w:val="00440BC1"/>
    <w:rsid w:val="00446AFE"/>
    <w:rsid w:val="004639DC"/>
    <w:rsid w:val="004816F3"/>
    <w:rsid w:val="00481764"/>
    <w:rsid w:val="00490A4C"/>
    <w:rsid w:val="00496395"/>
    <w:rsid w:val="004966DC"/>
    <w:rsid w:val="004A08DC"/>
    <w:rsid w:val="004A7F59"/>
    <w:rsid w:val="004B0A52"/>
    <w:rsid w:val="004B16D6"/>
    <w:rsid w:val="004B6F5C"/>
    <w:rsid w:val="004C3839"/>
    <w:rsid w:val="004C69C3"/>
    <w:rsid w:val="004D1165"/>
    <w:rsid w:val="004E0387"/>
    <w:rsid w:val="004E1B5C"/>
    <w:rsid w:val="004E29D3"/>
    <w:rsid w:val="004F0C34"/>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3E09"/>
    <w:rsid w:val="005F1A4D"/>
    <w:rsid w:val="005F7935"/>
    <w:rsid w:val="0060201F"/>
    <w:rsid w:val="00602F5F"/>
    <w:rsid w:val="00605788"/>
    <w:rsid w:val="0061207E"/>
    <w:rsid w:val="006209E0"/>
    <w:rsid w:val="006436D2"/>
    <w:rsid w:val="00661F3B"/>
    <w:rsid w:val="00666E00"/>
    <w:rsid w:val="006704FE"/>
    <w:rsid w:val="00672AD0"/>
    <w:rsid w:val="00674708"/>
    <w:rsid w:val="00684975"/>
    <w:rsid w:val="00692D4C"/>
    <w:rsid w:val="00695B2F"/>
    <w:rsid w:val="00695DED"/>
    <w:rsid w:val="006B2198"/>
    <w:rsid w:val="006B502D"/>
    <w:rsid w:val="006B717A"/>
    <w:rsid w:val="006C049A"/>
    <w:rsid w:val="006C1E26"/>
    <w:rsid w:val="006C3EB3"/>
    <w:rsid w:val="006F5662"/>
    <w:rsid w:val="00700F58"/>
    <w:rsid w:val="00712F46"/>
    <w:rsid w:val="00741497"/>
    <w:rsid w:val="00774D80"/>
    <w:rsid w:val="0077769F"/>
    <w:rsid w:val="007B3C6D"/>
    <w:rsid w:val="007E0E15"/>
    <w:rsid w:val="007F0198"/>
    <w:rsid w:val="007F194B"/>
    <w:rsid w:val="007F5DED"/>
    <w:rsid w:val="0080713B"/>
    <w:rsid w:val="00807541"/>
    <w:rsid w:val="008214DE"/>
    <w:rsid w:val="00826A11"/>
    <w:rsid w:val="00844336"/>
    <w:rsid w:val="00844525"/>
    <w:rsid w:val="0085007D"/>
    <w:rsid w:val="00870F6C"/>
    <w:rsid w:val="00880B8A"/>
    <w:rsid w:val="00883763"/>
    <w:rsid w:val="008879C4"/>
    <w:rsid w:val="008906CB"/>
    <w:rsid w:val="00895EE0"/>
    <w:rsid w:val="008D0D9C"/>
    <w:rsid w:val="008D7CDD"/>
    <w:rsid w:val="008E161E"/>
    <w:rsid w:val="008E6D6B"/>
    <w:rsid w:val="008F6477"/>
    <w:rsid w:val="00914485"/>
    <w:rsid w:val="009158C6"/>
    <w:rsid w:val="00916644"/>
    <w:rsid w:val="009167D8"/>
    <w:rsid w:val="00935F6D"/>
    <w:rsid w:val="009442FC"/>
    <w:rsid w:val="0094645E"/>
    <w:rsid w:val="00951304"/>
    <w:rsid w:val="00955666"/>
    <w:rsid w:val="00965D21"/>
    <w:rsid w:val="009878CB"/>
    <w:rsid w:val="0099056A"/>
    <w:rsid w:val="00994481"/>
    <w:rsid w:val="00996503"/>
    <w:rsid w:val="009B5521"/>
    <w:rsid w:val="009D1C9B"/>
    <w:rsid w:val="009D2CE4"/>
    <w:rsid w:val="009E2D48"/>
    <w:rsid w:val="009E3B04"/>
    <w:rsid w:val="009F4CF3"/>
    <w:rsid w:val="00A07B4F"/>
    <w:rsid w:val="00A167FA"/>
    <w:rsid w:val="00A26969"/>
    <w:rsid w:val="00A3521E"/>
    <w:rsid w:val="00A36DA1"/>
    <w:rsid w:val="00A41E8B"/>
    <w:rsid w:val="00A45C41"/>
    <w:rsid w:val="00A56D70"/>
    <w:rsid w:val="00A57141"/>
    <w:rsid w:val="00A656A7"/>
    <w:rsid w:val="00A65E3C"/>
    <w:rsid w:val="00A663FE"/>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139D6"/>
    <w:rsid w:val="00C21DB0"/>
    <w:rsid w:val="00C345E3"/>
    <w:rsid w:val="00C422B3"/>
    <w:rsid w:val="00C42A93"/>
    <w:rsid w:val="00C4364F"/>
    <w:rsid w:val="00C52636"/>
    <w:rsid w:val="00C55DF2"/>
    <w:rsid w:val="00C56AE0"/>
    <w:rsid w:val="00C760A9"/>
    <w:rsid w:val="00C830EE"/>
    <w:rsid w:val="00C836D5"/>
    <w:rsid w:val="00C969D6"/>
    <w:rsid w:val="00C9792A"/>
    <w:rsid w:val="00C97953"/>
    <w:rsid w:val="00CA06A1"/>
    <w:rsid w:val="00CA7DD6"/>
    <w:rsid w:val="00CB178B"/>
    <w:rsid w:val="00CC05BE"/>
    <w:rsid w:val="00CC6F62"/>
    <w:rsid w:val="00CD2901"/>
    <w:rsid w:val="00CE49D8"/>
    <w:rsid w:val="00CE585B"/>
    <w:rsid w:val="00CE75C2"/>
    <w:rsid w:val="00CF4263"/>
    <w:rsid w:val="00CF55D4"/>
    <w:rsid w:val="00D00AAF"/>
    <w:rsid w:val="00D00D5F"/>
    <w:rsid w:val="00D0492C"/>
    <w:rsid w:val="00D402FC"/>
    <w:rsid w:val="00D43BEA"/>
    <w:rsid w:val="00D52CD5"/>
    <w:rsid w:val="00D65812"/>
    <w:rsid w:val="00D67E98"/>
    <w:rsid w:val="00D740F3"/>
    <w:rsid w:val="00D75E31"/>
    <w:rsid w:val="00D7693C"/>
    <w:rsid w:val="00D77EED"/>
    <w:rsid w:val="00D87A1E"/>
    <w:rsid w:val="00D97DDF"/>
    <w:rsid w:val="00DB1881"/>
    <w:rsid w:val="00DD0237"/>
    <w:rsid w:val="00DD1160"/>
    <w:rsid w:val="00DD5351"/>
    <w:rsid w:val="00DF2E8C"/>
    <w:rsid w:val="00DF4108"/>
    <w:rsid w:val="00DF4743"/>
    <w:rsid w:val="00DF69E3"/>
    <w:rsid w:val="00E0057A"/>
    <w:rsid w:val="00E132A3"/>
    <w:rsid w:val="00E151BC"/>
    <w:rsid w:val="00E15CAB"/>
    <w:rsid w:val="00E1645F"/>
    <w:rsid w:val="00E23B4B"/>
    <w:rsid w:val="00E23BAE"/>
    <w:rsid w:val="00E24C17"/>
    <w:rsid w:val="00E46492"/>
    <w:rsid w:val="00E50369"/>
    <w:rsid w:val="00E50C2A"/>
    <w:rsid w:val="00E65CFB"/>
    <w:rsid w:val="00E87597"/>
    <w:rsid w:val="00EA497D"/>
    <w:rsid w:val="00EB4393"/>
    <w:rsid w:val="00EB79AD"/>
    <w:rsid w:val="00EC1DC6"/>
    <w:rsid w:val="00EC205E"/>
    <w:rsid w:val="00EC5AE3"/>
    <w:rsid w:val="00EC5B60"/>
    <w:rsid w:val="00EC677D"/>
    <w:rsid w:val="00ED1D30"/>
    <w:rsid w:val="00ED3E0B"/>
    <w:rsid w:val="00EE02D5"/>
    <w:rsid w:val="00EE25C8"/>
    <w:rsid w:val="00EF3FE5"/>
    <w:rsid w:val="00EF6336"/>
    <w:rsid w:val="00F06FF9"/>
    <w:rsid w:val="00F07064"/>
    <w:rsid w:val="00F17BEC"/>
    <w:rsid w:val="00F20818"/>
    <w:rsid w:val="00F2661E"/>
    <w:rsid w:val="00F3143D"/>
    <w:rsid w:val="00F32ADD"/>
    <w:rsid w:val="00F53D0B"/>
    <w:rsid w:val="00F5777A"/>
    <w:rsid w:val="00F61823"/>
    <w:rsid w:val="00F676E0"/>
    <w:rsid w:val="00F726F6"/>
    <w:rsid w:val="00F7367D"/>
    <w:rsid w:val="00F84A66"/>
    <w:rsid w:val="00F8708F"/>
    <w:rsid w:val="00F87EC5"/>
    <w:rsid w:val="00F93C57"/>
    <w:rsid w:val="00F93F5E"/>
    <w:rsid w:val="00FA18A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6F0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6B502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158C6"/>
    <w:rPr>
      <w:sz w:val="16"/>
      <w:szCs w:val="16"/>
    </w:rPr>
  </w:style>
  <w:style w:type="paragraph" w:styleId="Kommentartext">
    <w:name w:val="annotation text"/>
    <w:basedOn w:val="Standard"/>
    <w:link w:val="KommentartextZchn"/>
    <w:rsid w:val="009158C6"/>
    <w:rPr>
      <w:sz w:val="20"/>
    </w:rPr>
  </w:style>
  <w:style w:type="character" w:customStyle="1" w:styleId="KommentartextZchn">
    <w:name w:val="Kommentartext Zchn"/>
    <w:basedOn w:val="Absatz-Standardschriftart"/>
    <w:link w:val="Kommentartext"/>
    <w:rsid w:val="009158C6"/>
    <w:rPr>
      <w:lang w:val="en-GB" w:eastAsia="en-US"/>
    </w:rPr>
  </w:style>
  <w:style w:type="paragraph" w:styleId="Kommentarthema">
    <w:name w:val="annotation subject"/>
    <w:basedOn w:val="Kommentartext"/>
    <w:next w:val="Kommentartext"/>
    <w:link w:val="KommentarthemaZchn"/>
    <w:rsid w:val="009158C6"/>
    <w:rPr>
      <w:b/>
      <w:bCs/>
    </w:rPr>
  </w:style>
  <w:style w:type="character" w:customStyle="1" w:styleId="KommentarthemaZchn">
    <w:name w:val="Kommentarthema Zchn"/>
    <w:basedOn w:val="KommentartextZchn"/>
    <w:link w:val="Kommentarthema"/>
    <w:rsid w:val="009158C6"/>
    <w:rPr>
      <w:b/>
      <w:bCs/>
      <w:lang w:val="en-GB" w:eastAsia="en-US"/>
    </w:rPr>
  </w:style>
  <w:style w:type="paragraph" w:styleId="berarbeitung">
    <w:name w:val="Revision"/>
    <w:hidden/>
    <w:uiPriority w:val="99"/>
    <w:semiHidden/>
    <w:rsid w:val="009158C6"/>
    <w:rPr>
      <w:sz w:val="24"/>
      <w:lang w:val="en-GB" w:eastAsia="en-US"/>
    </w:rPr>
  </w:style>
  <w:style w:type="paragraph" w:styleId="NurText">
    <w:name w:val="Plain Text"/>
    <w:basedOn w:val="Standard"/>
    <w:link w:val="NurTextZchn"/>
    <w:uiPriority w:val="99"/>
    <w:unhideWhenUsed/>
    <w:rsid w:val="001F0933"/>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1F0933"/>
    <w:rPr>
      <w:rFonts w:ascii="Calibri" w:eastAsia="Times New Roman" w:hAnsi="Calibri"/>
      <w:sz w:val="22"/>
      <w:szCs w:val="21"/>
    </w:rPr>
  </w:style>
  <w:style w:type="paragraph" w:styleId="Listenabsatz">
    <w:name w:val="List Paragraph"/>
    <w:basedOn w:val="Standard"/>
    <w:uiPriority w:val="34"/>
    <w:qFormat/>
    <w:rsid w:val="00CD2901"/>
    <w:pPr>
      <w:ind w:left="720"/>
      <w:contextualSpacing/>
    </w:pPr>
  </w:style>
  <w:style w:type="paragraph" w:styleId="StandardWeb">
    <w:name w:val="Normal (Web)"/>
    <w:basedOn w:val="Standard"/>
    <w:uiPriority w:val="99"/>
    <w:unhideWhenUsed/>
    <w:rsid w:val="004B6F5C"/>
    <w:pPr>
      <w:spacing w:before="100" w:beforeAutospacing="1" w:after="100" w:afterAutospacing="1"/>
    </w:pPr>
    <w:rPr>
      <w:rFonts w:ascii="Times New Roman" w:eastAsia="Times New Roman" w:hAnsi="Times New Roman"/>
      <w:szCs w:val="24"/>
      <w:lang w:val="de-DE" w:eastAsia="zh-CN"/>
    </w:rPr>
  </w:style>
  <w:style w:type="character" w:customStyle="1" w:styleId="berschrift8Zchn">
    <w:name w:val="Überschrift 8 Zchn"/>
    <w:basedOn w:val="Absatz-Standardschriftart"/>
    <w:link w:val="berschrift8"/>
    <w:uiPriority w:val="9"/>
    <w:semiHidden/>
    <w:rsid w:val="006B502D"/>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18211175">
      <w:bodyDiv w:val="1"/>
      <w:marLeft w:val="0"/>
      <w:marRight w:val="0"/>
      <w:marTop w:val="0"/>
      <w:marBottom w:val="0"/>
      <w:divBdr>
        <w:top w:val="none" w:sz="0" w:space="0" w:color="auto"/>
        <w:left w:val="none" w:sz="0" w:space="0" w:color="auto"/>
        <w:bottom w:val="none" w:sz="0" w:space="0" w:color="auto"/>
        <w:right w:val="none" w:sz="0" w:space="0" w:color="auto"/>
      </w:divBdr>
      <w:divsChild>
        <w:div w:id="1425614486">
          <w:marLeft w:val="230"/>
          <w:marRight w:val="0"/>
          <w:marTop w:val="60"/>
          <w:marBottom w:val="0"/>
          <w:divBdr>
            <w:top w:val="none" w:sz="0" w:space="0" w:color="auto"/>
            <w:left w:val="none" w:sz="0" w:space="0" w:color="auto"/>
            <w:bottom w:val="none" w:sz="0" w:space="0" w:color="auto"/>
            <w:right w:val="none" w:sz="0" w:space="0" w:color="auto"/>
          </w:divBdr>
        </w:div>
        <w:div w:id="1500006048">
          <w:marLeft w:val="230"/>
          <w:marRight w:val="0"/>
          <w:marTop w:val="60"/>
          <w:marBottom w:val="0"/>
          <w:divBdr>
            <w:top w:val="none" w:sz="0" w:space="0" w:color="auto"/>
            <w:left w:val="none" w:sz="0" w:space="0" w:color="auto"/>
            <w:bottom w:val="none" w:sz="0" w:space="0" w:color="auto"/>
            <w:right w:val="none" w:sz="0" w:space="0" w:color="auto"/>
          </w:divBdr>
        </w:div>
        <w:div w:id="1488203354">
          <w:marLeft w:val="230"/>
          <w:marRight w:val="0"/>
          <w:marTop w:val="60"/>
          <w:marBottom w:val="0"/>
          <w:divBdr>
            <w:top w:val="none" w:sz="0" w:space="0" w:color="auto"/>
            <w:left w:val="none" w:sz="0" w:space="0" w:color="auto"/>
            <w:bottom w:val="none" w:sz="0" w:space="0" w:color="auto"/>
            <w:right w:val="none" w:sz="0" w:space="0" w:color="auto"/>
          </w:divBdr>
        </w:div>
        <w:div w:id="1724131212">
          <w:marLeft w:val="230"/>
          <w:marRight w:val="0"/>
          <w:marTop w:val="60"/>
          <w:marBottom w:val="0"/>
          <w:divBdr>
            <w:top w:val="none" w:sz="0" w:space="0" w:color="auto"/>
            <w:left w:val="none" w:sz="0" w:space="0" w:color="auto"/>
            <w:bottom w:val="none" w:sz="0" w:space="0" w:color="auto"/>
            <w:right w:val="none" w:sz="0" w:space="0" w:color="auto"/>
          </w:divBdr>
        </w:div>
        <w:div w:id="1948848414">
          <w:marLeft w:val="230"/>
          <w:marRight w:val="0"/>
          <w:marTop w:val="60"/>
          <w:marBottom w:val="0"/>
          <w:divBdr>
            <w:top w:val="none" w:sz="0" w:space="0" w:color="auto"/>
            <w:left w:val="none" w:sz="0" w:space="0" w:color="auto"/>
            <w:bottom w:val="none" w:sz="0" w:space="0" w:color="auto"/>
            <w:right w:val="none" w:sz="0" w:space="0" w:color="auto"/>
          </w:divBdr>
        </w:div>
      </w:divsChild>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52775521">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215778426">
      <w:bodyDiv w:val="1"/>
      <w:marLeft w:val="0"/>
      <w:marRight w:val="0"/>
      <w:marTop w:val="0"/>
      <w:marBottom w:val="0"/>
      <w:divBdr>
        <w:top w:val="none" w:sz="0" w:space="0" w:color="auto"/>
        <w:left w:val="none" w:sz="0" w:space="0" w:color="auto"/>
        <w:bottom w:val="none" w:sz="0" w:space="0" w:color="auto"/>
        <w:right w:val="none" w:sz="0" w:space="0" w:color="auto"/>
      </w:divBdr>
    </w:div>
    <w:div w:id="1286237396">
      <w:bodyDiv w:val="1"/>
      <w:marLeft w:val="0"/>
      <w:marRight w:val="0"/>
      <w:marTop w:val="0"/>
      <w:marBottom w:val="0"/>
      <w:divBdr>
        <w:top w:val="none" w:sz="0" w:space="0" w:color="auto"/>
        <w:left w:val="none" w:sz="0" w:space="0" w:color="auto"/>
        <w:bottom w:val="none" w:sz="0" w:space="0" w:color="auto"/>
        <w:right w:val="none" w:sz="0" w:space="0" w:color="auto"/>
      </w:divBdr>
    </w:div>
    <w:div w:id="1310668943">
      <w:bodyDiv w:val="1"/>
      <w:marLeft w:val="0"/>
      <w:marRight w:val="0"/>
      <w:marTop w:val="0"/>
      <w:marBottom w:val="0"/>
      <w:divBdr>
        <w:top w:val="none" w:sz="0" w:space="0" w:color="auto"/>
        <w:left w:val="none" w:sz="0" w:space="0" w:color="auto"/>
        <w:bottom w:val="none" w:sz="0" w:space="0" w:color="auto"/>
        <w:right w:val="none" w:sz="0" w:space="0" w:color="auto"/>
      </w:divBdr>
      <w:divsChild>
        <w:div w:id="698317106">
          <w:marLeft w:val="274"/>
          <w:marRight w:val="0"/>
          <w:marTop w:val="60"/>
          <w:marBottom w:val="0"/>
          <w:divBdr>
            <w:top w:val="none" w:sz="0" w:space="0" w:color="auto"/>
            <w:left w:val="none" w:sz="0" w:space="0" w:color="auto"/>
            <w:bottom w:val="none" w:sz="0" w:space="0" w:color="auto"/>
            <w:right w:val="none" w:sz="0" w:space="0" w:color="auto"/>
          </w:divBdr>
        </w:div>
        <w:div w:id="1855653016">
          <w:marLeft w:val="274"/>
          <w:marRight w:val="0"/>
          <w:marTop w:val="60"/>
          <w:marBottom w:val="0"/>
          <w:divBdr>
            <w:top w:val="none" w:sz="0" w:space="0" w:color="auto"/>
            <w:left w:val="none" w:sz="0" w:space="0" w:color="auto"/>
            <w:bottom w:val="none" w:sz="0" w:space="0" w:color="auto"/>
            <w:right w:val="none" w:sz="0" w:space="0" w:color="auto"/>
          </w:divBdr>
        </w:div>
        <w:div w:id="232010583">
          <w:marLeft w:val="274"/>
          <w:marRight w:val="0"/>
          <w:marTop w:val="60"/>
          <w:marBottom w:val="0"/>
          <w:divBdr>
            <w:top w:val="none" w:sz="0" w:space="0" w:color="auto"/>
            <w:left w:val="none" w:sz="0" w:space="0" w:color="auto"/>
            <w:bottom w:val="none" w:sz="0" w:space="0" w:color="auto"/>
            <w:right w:val="none" w:sz="0" w:space="0" w:color="auto"/>
          </w:divBdr>
        </w:div>
        <w:div w:id="384566935">
          <w:marLeft w:val="274"/>
          <w:marRight w:val="0"/>
          <w:marTop w:val="60"/>
          <w:marBottom w:val="0"/>
          <w:divBdr>
            <w:top w:val="none" w:sz="0" w:space="0" w:color="auto"/>
            <w:left w:val="none" w:sz="0" w:space="0" w:color="auto"/>
            <w:bottom w:val="none" w:sz="0" w:space="0" w:color="auto"/>
            <w:right w:val="none" w:sz="0" w:space="0" w:color="auto"/>
          </w:divBdr>
        </w:div>
        <w:div w:id="1662418473">
          <w:marLeft w:val="274"/>
          <w:marRight w:val="0"/>
          <w:marTop w:val="60"/>
          <w:marBottom w:val="0"/>
          <w:divBdr>
            <w:top w:val="none" w:sz="0" w:space="0" w:color="auto"/>
            <w:left w:val="none" w:sz="0" w:space="0" w:color="auto"/>
            <w:bottom w:val="none" w:sz="0" w:space="0" w:color="auto"/>
            <w:right w:val="none" w:sz="0" w:space="0" w:color="auto"/>
          </w:divBdr>
        </w:div>
        <w:div w:id="1048185095">
          <w:marLeft w:val="274"/>
          <w:marRight w:val="0"/>
          <w:marTop w:val="60"/>
          <w:marBottom w:val="0"/>
          <w:divBdr>
            <w:top w:val="none" w:sz="0" w:space="0" w:color="auto"/>
            <w:left w:val="none" w:sz="0" w:space="0" w:color="auto"/>
            <w:bottom w:val="none" w:sz="0" w:space="0" w:color="auto"/>
            <w:right w:val="none" w:sz="0" w:space="0" w:color="auto"/>
          </w:divBdr>
        </w:div>
      </w:divsChild>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4737</Characters>
  <Application>Microsoft Office Word</Application>
  <DocSecurity>2</DocSecurity>
  <Lines>39</Lines>
  <Paragraphs>10</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5401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2020-01-17T13:13:00Z</dcterms:created>
  <dcterms:modified xsi:type="dcterms:W3CDTF">2020-01-20T10:27:00Z</dcterms:modified>
</cp:coreProperties>
</file>