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92F50">
      <w:pPr>
        <w:pStyle w:val="Textkrper2"/>
        <w:tabs>
          <w:tab w:val="left" w:pos="7230"/>
        </w:tabs>
        <w:ind w:right="1984"/>
        <w:rPr>
          <w:noProof/>
          <w:lang w:val="de-DE"/>
        </w:rPr>
      </w:pPr>
    </w:p>
    <w:p w:rsidR="002D652A" w:rsidRPr="002D652A" w:rsidRDefault="002D652A" w:rsidP="002D652A">
      <w:pPr>
        <w:pStyle w:val="MTUBodycopy"/>
        <w:tabs>
          <w:tab w:val="left" w:pos="8505"/>
        </w:tabs>
        <w:ind w:right="-851"/>
        <w:jc w:val="both"/>
        <w:rPr>
          <w:b/>
          <w:noProof/>
          <w:sz w:val="24"/>
          <w:szCs w:val="24"/>
          <w:lang w:val="de-DE"/>
        </w:rPr>
      </w:pPr>
      <w:r w:rsidRPr="002D652A">
        <w:rPr>
          <w:b/>
          <w:noProof/>
          <w:sz w:val="24"/>
          <w:szCs w:val="24"/>
          <w:lang w:val="de-DE"/>
        </w:rPr>
        <w:t xml:space="preserve">MTU Maintenance unterzeichnet Exklusivvertrag mit Neukunde Air Serbia </w:t>
      </w:r>
    </w:p>
    <w:p w:rsidR="003C3D7B" w:rsidRPr="003C3D7B" w:rsidRDefault="003C3D7B" w:rsidP="003C3D7B">
      <w:pPr>
        <w:ind w:right="850"/>
        <w:jc w:val="both"/>
        <w:rPr>
          <w:rFonts w:ascii="CorpoS" w:hAnsi="CorpoS"/>
          <w:noProof/>
          <w:lang w:val="de-DE"/>
        </w:rPr>
      </w:pPr>
    </w:p>
    <w:p w:rsidR="002D652A" w:rsidRPr="002D652A" w:rsidRDefault="002D652A" w:rsidP="005F7376">
      <w:pPr>
        <w:pStyle w:val="MTUBodycopy"/>
        <w:tabs>
          <w:tab w:val="left" w:pos="8505"/>
        </w:tabs>
        <w:ind w:right="283"/>
        <w:jc w:val="both"/>
        <w:rPr>
          <w:noProof/>
          <w:sz w:val="24"/>
          <w:szCs w:val="24"/>
          <w:lang w:val="de-DE"/>
        </w:rPr>
      </w:pPr>
      <w:r w:rsidRPr="002D652A">
        <w:rPr>
          <w:noProof/>
          <w:sz w:val="24"/>
          <w:szCs w:val="24"/>
          <w:lang w:val="de-DE"/>
        </w:rPr>
        <w:t xml:space="preserve">Hannover, 16. November 2020 - Die MTU Maintenance, weltweit führender Anbieter maßgeschneiderter Lösungen für Luftfahrtantriebe, und Neukunde Air Serbia haben einen exklusiven Vertrag über die </w:t>
      </w:r>
      <w:r>
        <w:rPr>
          <w:noProof/>
          <w:sz w:val="24"/>
          <w:szCs w:val="24"/>
          <w:lang w:val="de-DE"/>
        </w:rPr>
        <w:t>Instandhaltung von V2500-Triebwerken</w:t>
      </w:r>
      <w:r w:rsidRPr="002D652A">
        <w:rPr>
          <w:noProof/>
          <w:sz w:val="24"/>
          <w:szCs w:val="24"/>
          <w:lang w:val="de-DE"/>
        </w:rPr>
        <w:t xml:space="preserve"> unterzeichnet. Der Vertrag mit einer Laufzeit von sechs Jahren umfasst die </w:t>
      </w:r>
      <w:r>
        <w:rPr>
          <w:noProof/>
          <w:sz w:val="24"/>
          <w:szCs w:val="24"/>
          <w:lang w:val="de-DE"/>
        </w:rPr>
        <w:t>Instandhaltung, Reperatur und Überholung</w:t>
      </w:r>
      <w:r w:rsidRPr="002D652A">
        <w:rPr>
          <w:noProof/>
          <w:sz w:val="24"/>
          <w:szCs w:val="24"/>
          <w:lang w:val="de-DE"/>
        </w:rPr>
        <w:t xml:space="preserve">, </w:t>
      </w:r>
      <w:r>
        <w:rPr>
          <w:noProof/>
          <w:sz w:val="24"/>
          <w:szCs w:val="24"/>
          <w:lang w:val="de-DE"/>
        </w:rPr>
        <w:t>das Engine Trend Monitoring</w:t>
      </w:r>
      <w:r w:rsidRPr="002D652A">
        <w:rPr>
          <w:noProof/>
          <w:sz w:val="24"/>
          <w:szCs w:val="24"/>
          <w:lang w:val="de-DE"/>
        </w:rPr>
        <w:t xml:space="preserve"> und</w:t>
      </w:r>
      <w:r>
        <w:rPr>
          <w:noProof/>
          <w:sz w:val="24"/>
          <w:szCs w:val="24"/>
          <w:lang w:val="de-DE"/>
        </w:rPr>
        <w:t xml:space="preserve"> die Bereitstellung von</w:t>
      </w:r>
      <w:r w:rsidRPr="002D652A">
        <w:rPr>
          <w:noProof/>
          <w:sz w:val="24"/>
          <w:szCs w:val="24"/>
          <w:lang w:val="de-DE"/>
        </w:rPr>
        <w:t xml:space="preserve"> </w:t>
      </w:r>
      <w:r>
        <w:rPr>
          <w:noProof/>
          <w:sz w:val="24"/>
          <w:szCs w:val="24"/>
          <w:lang w:val="de-DE"/>
        </w:rPr>
        <w:t xml:space="preserve">Ersatztriebwerken für die </w:t>
      </w:r>
      <w:r w:rsidR="00597CED">
        <w:rPr>
          <w:noProof/>
          <w:sz w:val="24"/>
          <w:szCs w:val="24"/>
          <w:lang w:val="de-DE"/>
        </w:rPr>
        <w:t xml:space="preserve">mit </w:t>
      </w:r>
      <w:r>
        <w:rPr>
          <w:noProof/>
          <w:sz w:val="24"/>
          <w:szCs w:val="24"/>
          <w:lang w:val="de-DE"/>
        </w:rPr>
        <w:t>V</w:t>
      </w:r>
      <w:r w:rsidR="00597CED">
        <w:rPr>
          <w:noProof/>
          <w:sz w:val="24"/>
          <w:szCs w:val="24"/>
          <w:lang w:val="de-DE"/>
        </w:rPr>
        <w:t>2500</w:t>
      </w:r>
      <w:r w:rsidR="00E7489A">
        <w:rPr>
          <w:noProof/>
          <w:sz w:val="24"/>
          <w:szCs w:val="24"/>
          <w:lang w:val="de-DE"/>
        </w:rPr>
        <w:t xml:space="preserve"> angetriebenen</w:t>
      </w:r>
      <w:r>
        <w:rPr>
          <w:noProof/>
          <w:sz w:val="24"/>
          <w:szCs w:val="24"/>
          <w:lang w:val="de-DE"/>
        </w:rPr>
        <w:t xml:space="preserve"> </w:t>
      </w:r>
      <w:r w:rsidRPr="002D652A">
        <w:rPr>
          <w:noProof/>
          <w:sz w:val="24"/>
          <w:szCs w:val="24"/>
          <w:lang w:val="de-DE"/>
        </w:rPr>
        <w:t xml:space="preserve">A319- und A320-Flugzeuge von Air Serbia. </w:t>
      </w:r>
    </w:p>
    <w:p w:rsidR="002D652A" w:rsidRPr="002D652A" w:rsidRDefault="002D652A" w:rsidP="005F7376">
      <w:pPr>
        <w:pStyle w:val="MTUBodycopy"/>
        <w:tabs>
          <w:tab w:val="left" w:pos="8505"/>
        </w:tabs>
        <w:ind w:right="283"/>
        <w:jc w:val="both"/>
        <w:rPr>
          <w:noProof/>
          <w:sz w:val="24"/>
          <w:szCs w:val="24"/>
          <w:lang w:val="de-DE"/>
        </w:rPr>
      </w:pPr>
    </w:p>
    <w:p w:rsidR="002D652A" w:rsidRPr="002D652A" w:rsidRDefault="0033463B" w:rsidP="005F7376">
      <w:pPr>
        <w:pStyle w:val="MTUBodycopy"/>
        <w:tabs>
          <w:tab w:val="left" w:pos="8505"/>
        </w:tabs>
        <w:ind w:right="283"/>
        <w:jc w:val="both"/>
        <w:rPr>
          <w:noProof/>
          <w:sz w:val="24"/>
          <w:szCs w:val="24"/>
          <w:lang w:val="de-DE"/>
        </w:rPr>
      </w:pPr>
      <w:r>
        <w:rPr>
          <w:noProof/>
          <w:sz w:val="24"/>
          <w:szCs w:val="24"/>
          <w:lang w:val="de-DE"/>
        </w:rPr>
        <w:t>„</w:t>
      </w:r>
      <w:r w:rsidR="002D652A" w:rsidRPr="002D652A">
        <w:rPr>
          <w:noProof/>
          <w:sz w:val="24"/>
          <w:szCs w:val="24"/>
          <w:lang w:val="de-DE"/>
        </w:rPr>
        <w:t xml:space="preserve">Wir freuen uns sehr über die Vertragsunterzeichnung mit dem </w:t>
      </w:r>
      <w:r>
        <w:rPr>
          <w:noProof/>
          <w:sz w:val="24"/>
          <w:szCs w:val="24"/>
          <w:lang w:val="de-DE"/>
        </w:rPr>
        <w:t>international führenden</w:t>
      </w:r>
      <w:r w:rsidR="002D652A" w:rsidRPr="002D652A">
        <w:rPr>
          <w:noProof/>
          <w:sz w:val="24"/>
          <w:szCs w:val="24"/>
          <w:lang w:val="de-DE"/>
        </w:rPr>
        <w:t xml:space="preserve"> Triebwerksexperten MTU Maintenance", s</w:t>
      </w:r>
      <w:r w:rsidR="00204BBC">
        <w:rPr>
          <w:noProof/>
          <w:sz w:val="24"/>
          <w:szCs w:val="24"/>
          <w:lang w:val="de-DE"/>
        </w:rPr>
        <w:t>o</w:t>
      </w:r>
      <w:r w:rsidR="002D652A" w:rsidRPr="002D652A">
        <w:rPr>
          <w:noProof/>
          <w:sz w:val="24"/>
          <w:szCs w:val="24"/>
          <w:lang w:val="de-DE"/>
        </w:rPr>
        <w:t xml:space="preserve"> Željko Pejović, Director Air Serbia Technical. </w:t>
      </w:r>
      <w:r w:rsidR="00A268A1">
        <w:rPr>
          <w:noProof/>
          <w:sz w:val="24"/>
          <w:szCs w:val="24"/>
          <w:lang w:val="de-DE"/>
        </w:rPr>
        <w:t>„</w:t>
      </w:r>
      <w:r w:rsidR="002D652A" w:rsidRPr="002D652A">
        <w:rPr>
          <w:noProof/>
          <w:sz w:val="24"/>
          <w:szCs w:val="24"/>
          <w:lang w:val="de-DE"/>
        </w:rPr>
        <w:t xml:space="preserve">Wir vertrauen darauf, dass unsere Triebwerke technisch </w:t>
      </w:r>
      <w:r>
        <w:rPr>
          <w:noProof/>
          <w:sz w:val="24"/>
          <w:szCs w:val="24"/>
          <w:lang w:val="de-DE"/>
        </w:rPr>
        <w:t>erstklassig</w:t>
      </w:r>
      <w:r w:rsidR="002D652A" w:rsidRPr="002D652A">
        <w:rPr>
          <w:noProof/>
          <w:sz w:val="24"/>
          <w:szCs w:val="24"/>
          <w:lang w:val="de-DE"/>
        </w:rPr>
        <w:t xml:space="preserve"> betreu</w:t>
      </w:r>
      <w:r w:rsidR="00A268A1">
        <w:rPr>
          <w:noProof/>
          <w:sz w:val="24"/>
          <w:szCs w:val="24"/>
          <w:lang w:val="de-DE"/>
        </w:rPr>
        <w:t>t werden</w:t>
      </w:r>
      <w:r w:rsidR="002D652A" w:rsidRPr="002D652A">
        <w:rPr>
          <w:noProof/>
          <w:sz w:val="24"/>
          <w:szCs w:val="24"/>
          <w:lang w:val="de-DE"/>
        </w:rPr>
        <w:t xml:space="preserve"> und sind überzeugt, dass </w:t>
      </w:r>
      <w:r w:rsidR="00A268A1">
        <w:rPr>
          <w:noProof/>
          <w:sz w:val="24"/>
          <w:szCs w:val="24"/>
          <w:lang w:val="de-DE"/>
        </w:rPr>
        <w:t xml:space="preserve">wir </w:t>
      </w:r>
      <w:r w:rsidR="002D652A" w:rsidRPr="002D652A">
        <w:rPr>
          <w:noProof/>
          <w:sz w:val="24"/>
          <w:szCs w:val="24"/>
          <w:lang w:val="de-DE"/>
        </w:rPr>
        <w:t xml:space="preserve">zuverlässige, </w:t>
      </w:r>
      <w:r>
        <w:rPr>
          <w:noProof/>
          <w:sz w:val="24"/>
          <w:szCs w:val="24"/>
          <w:lang w:val="de-DE"/>
        </w:rPr>
        <w:t>maßgeschneiderte</w:t>
      </w:r>
      <w:r w:rsidR="002D652A" w:rsidRPr="002D652A">
        <w:rPr>
          <w:noProof/>
          <w:sz w:val="24"/>
          <w:szCs w:val="24"/>
          <w:lang w:val="de-DE"/>
        </w:rPr>
        <w:t xml:space="preserve"> und kosteneffiziente Dienstleistungen </w:t>
      </w:r>
      <w:r w:rsidR="00A268A1">
        <w:rPr>
          <w:noProof/>
          <w:sz w:val="24"/>
          <w:szCs w:val="24"/>
          <w:lang w:val="de-DE"/>
        </w:rPr>
        <w:t>erhalten</w:t>
      </w:r>
      <w:r w:rsidR="002D652A" w:rsidRPr="002D652A">
        <w:rPr>
          <w:noProof/>
          <w:sz w:val="24"/>
          <w:szCs w:val="24"/>
          <w:lang w:val="de-DE"/>
        </w:rPr>
        <w:t xml:space="preserve"> werden.</w:t>
      </w:r>
      <w:r w:rsidR="002D652A">
        <w:rPr>
          <w:noProof/>
          <w:sz w:val="24"/>
          <w:szCs w:val="24"/>
          <w:lang w:val="de-DE"/>
        </w:rPr>
        <w:t>“</w:t>
      </w:r>
      <w:r w:rsidR="002D652A" w:rsidRPr="002D652A">
        <w:rPr>
          <w:noProof/>
          <w:sz w:val="24"/>
          <w:szCs w:val="24"/>
          <w:lang w:val="de-DE"/>
        </w:rPr>
        <w:t xml:space="preserve"> Die serbische Fluggesellschaft wurde 1927 gegründet und hat im Jahr 2020 bereits insgesamt 63 Ziele in Ost- und Westeuropa, im Nahen Osten und in Nordamerika angeflogen. Die Fluggesellschaft hat ihren Hauptsitz in Belgrad und betreibt insgesamt 21 Flugzeuge, darunter </w:t>
      </w:r>
      <w:r w:rsidR="00A268A1">
        <w:rPr>
          <w:noProof/>
          <w:sz w:val="24"/>
          <w:szCs w:val="24"/>
          <w:lang w:val="de-DE"/>
        </w:rPr>
        <w:t xml:space="preserve">auch </w:t>
      </w:r>
      <w:r w:rsidR="002D652A" w:rsidRPr="002D652A">
        <w:rPr>
          <w:noProof/>
          <w:sz w:val="24"/>
          <w:szCs w:val="24"/>
          <w:lang w:val="de-DE"/>
        </w:rPr>
        <w:t>A330</w:t>
      </w:r>
      <w:r w:rsidR="00A268A1">
        <w:rPr>
          <w:noProof/>
          <w:sz w:val="24"/>
          <w:szCs w:val="24"/>
          <w:lang w:val="de-DE"/>
        </w:rPr>
        <w:t>-Modelle</w:t>
      </w:r>
      <w:r w:rsidR="002D652A" w:rsidRPr="002D652A">
        <w:rPr>
          <w:noProof/>
          <w:sz w:val="24"/>
          <w:szCs w:val="24"/>
          <w:lang w:val="de-DE"/>
        </w:rPr>
        <w:t xml:space="preserve"> für Transatlantikflüge. </w:t>
      </w:r>
    </w:p>
    <w:p w:rsidR="002D652A" w:rsidRPr="002D652A" w:rsidRDefault="002D652A" w:rsidP="005F7376">
      <w:pPr>
        <w:pStyle w:val="MTUBodycopy"/>
        <w:tabs>
          <w:tab w:val="left" w:pos="8505"/>
        </w:tabs>
        <w:ind w:right="283"/>
        <w:jc w:val="both"/>
        <w:rPr>
          <w:noProof/>
          <w:sz w:val="24"/>
          <w:szCs w:val="24"/>
          <w:lang w:val="de-DE"/>
        </w:rPr>
      </w:pPr>
    </w:p>
    <w:p w:rsidR="002D652A" w:rsidRDefault="00204BBC" w:rsidP="005F7376">
      <w:pPr>
        <w:pStyle w:val="MTUBodycopy"/>
        <w:tabs>
          <w:tab w:val="left" w:pos="8505"/>
        </w:tabs>
        <w:ind w:right="283"/>
        <w:jc w:val="both"/>
        <w:rPr>
          <w:noProof/>
          <w:sz w:val="24"/>
          <w:szCs w:val="24"/>
          <w:lang w:val="de-DE"/>
        </w:rPr>
      </w:pPr>
      <w:r>
        <w:rPr>
          <w:noProof/>
          <w:sz w:val="24"/>
          <w:szCs w:val="24"/>
          <w:lang w:val="de-DE"/>
        </w:rPr>
        <w:t>„</w:t>
      </w:r>
      <w:r w:rsidR="002D652A" w:rsidRPr="002D652A">
        <w:rPr>
          <w:noProof/>
          <w:sz w:val="24"/>
          <w:szCs w:val="24"/>
          <w:lang w:val="de-DE"/>
        </w:rPr>
        <w:t xml:space="preserve">Wir sind auf </w:t>
      </w:r>
      <w:r>
        <w:rPr>
          <w:noProof/>
          <w:sz w:val="24"/>
          <w:szCs w:val="24"/>
          <w:lang w:val="de-DE"/>
        </w:rPr>
        <w:t>kundenspezifische</w:t>
      </w:r>
      <w:r w:rsidR="002D652A" w:rsidRPr="002D652A">
        <w:rPr>
          <w:noProof/>
          <w:sz w:val="24"/>
          <w:szCs w:val="24"/>
          <w:lang w:val="de-DE"/>
        </w:rPr>
        <w:t xml:space="preserve"> Lösungen für Flugzeug</w:t>
      </w:r>
      <w:r>
        <w:rPr>
          <w:noProof/>
          <w:sz w:val="24"/>
          <w:szCs w:val="24"/>
          <w:lang w:val="de-DE"/>
        </w:rPr>
        <w:t>antriebe</w:t>
      </w:r>
      <w:r w:rsidR="002D652A" w:rsidRPr="002D652A">
        <w:rPr>
          <w:noProof/>
          <w:sz w:val="24"/>
          <w:szCs w:val="24"/>
          <w:lang w:val="de-DE"/>
        </w:rPr>
        <w:t xml:space="preserve"> spezialisiert und stolz darauf, von Air Serbia ausgewählt worden zu sein, weil wir das beste Rundum-</w:t>
      </w:r>
      <w:r>
        <w:rPr>
          <w:noProof/>
          <w:sz w:val="24"/>
          <w:szCs w:val="24"/>
          <w:lang w:val="de-DE"/>
        </w:rPr>
        <w:t>Service</w:t>
      </w:r>
      <w:r w:rsidR="002D652A" w:rsidRPr="002D652A">
        <w:rPr>
          <w:noProof/>
          <w:sz w:val="24"/>
          <w:szCs w:val="24"/>
          <w:lang w:val="de-DE"/>
        </w:rPr>
        <w:t>paket für ihre Triebwerk</w:t>
      </w:r>
      <w:r>
        <w:rPr>
          <w:noProof/>
          <w:sz w:val="24"/>
          <w:szCs w:val="24"/>
          <w:lang w:val="de-DE"/>
        </w:rPr>
        <w:t>sflotte</w:t>
      </w:r>
      <w:r w:rsidR="002D652A" w:rsidRPr="002D652A">
        <w:rPr>
          <w:noProof/>
          <w:sz w:val="24"/>
          <w:szCs w:val="24"/>
          <w:lang w:val="de-DE"/>
        </w:rPr>
        <w:t xml:space="preserve"> anbieten", </w:t>
      </w:r>
      <w:r>
        <w:rPr>
          <w:noProof/>
          <w:sz w:val="24"/>
          <w:szCs w:val="24"/>
          <w:lang w:val="de-DE"/>
        </w:rPr>
        <w:t>freut sich</w:t>
      </w:r>
      <w:r w:rsidR="002D652A" w:rsidRPr="002D652A">
        <w:rPr>
          <w:noProof/>
          <w:sz w:val="24"/>
          <w:szCs w:val="24"/>
          <w:lang w:val="de-DE"/>
        </w:rPr>
        <w:t xml:space="preserve"> Michael Schreyögg, </w:t>
      </w:r>
      <w:r w:rsidR="002D652A">
        <w:rPr>
          <w:noProof/>
          <w:sz w:val="24"/>
          <w:szCs w:val="24"/>
          <w:lang w:val="de-DE"/>
        </w:rPr>
        <w:t xml:space="preserve">Programmvorstand </w:t>
      </w:r>
      <w:r w:rsidR="002D652A" w:rsidRPr="002D652A">
        <w:rPr>
          <w:noProof/>
          <w:sz w:val="24"/>
          <w:szCs w:val="24"/>
          <w:lang w:val="de-DE"/>
        </w:rPr>
        <w:t xml:space="preserve">der MTU Aero Engines. </w:t>
      </w:r>
      <w:r>
        <w:rPr>
          <w:noProof/>
          <w:sz w:val="24"/>
          <w:szCs w:val="24"/>
          <w:lang w:val="de-DE"/>
        </w:rPr>
        <w:t>„</w:t>
      </w:r>
      <w:r w:rsidR="002D652A" w:rsidRPr="002D652A">
        <w:rPr>
          <w:noProof/>
          <w:sz w:val="24"/>
          <w:szCs w:val="24"/>
          <w:lang w:val="de-DE"/>
        </w:rPr>
        <w:t xml:space="preserve">Wir haben ein </w:t>
      </w:r>
      <w:r w:rsidR="00C00C8D">
        <w:rPr>
          <w:noProof/>
          <w:sz w:val="24"/>
          <w:szCs w:val="24"/>
          <w:lang w:val="de-DE"/>
        </w:rPr>
        <w:t>umfassendes</w:t>
      </w:r>
      <w:r w:rsidR="002D652A" w:rsidRPr="002D652A">
        <w:rPr>
          <w:noProof/>
          <w:sz w:val="24"/>
          <w:szCs w:val="24"/>
          <w:lang w:val="de-DE"/>
        </w:rPr>
        <w:t xml:space="preserve"> </w:t>
      </w:r>
      <w:r w:rsidR="00C00C8D">
        <w:rPr>
          <w:noProof/>
          <w:sz w:val="24"/>
          <w:szCs w:val="24"/>
          <w:lang w:val="de-DE"/>
        </w:rPr>
        <w:t>Fachwissen</w:t>
      </w:r>
      <w:r w:rsidR="002D652A" w:rsidRPr="002D652A">
        <w:rPr>
          <w:noProof/>
          <w:sz w:val="24"/>
          <w:szCs w:val="24"/>
          <w:lang w:val="de-DE"/>
        </w:rPr>
        <w:t xml:space="preserve"> </w:t>
      </w:r>
      <w:r w:rsidR="00C00C8D">
        <w:rPr>
          <w:noProof/>
          <w:sz w:val="24"/>
          <w:szCs w:val="24"/>
          <w:lang w:val="de-DE"/>
        </w:rPr>
        <w:t>über</w:t>
      </w:r>
      <w:r w:rsidR="002D652A" w:rsidRPr="002D652A">
        <w:rPr>
          <w:noProof/>
          <w:sz w:val="24"/>
          <w:szCs w:val="24"/>
          <w:lang w:val="de-DE"/>
        </w:rPr>
        <w:t xml:space="preserve"> die V2500-Flotte und konzentrieren uns darauf, allen unseren Kunden flexible und h</w:t>
      </w:r>
      <w:r>
        <w:rPr>
          <w:noProof/>
          <w:sz w:val="24"/>
          <w:szCs w:val="24"/>
          <w:lang w:val="de-DE"/>
        </w:rPr>
        <w:t>öchst passgenaue</w:t>
      </w:r>
      <w:r w:rsidR="002D652A" w:rsidRPr="002D652A">
        <w:rPr>
          <w:noProof/>
          <w:sz w:val="24"/>
          <w:szCs w:val="24"/>
          <w:lang w:val="de-DE"/>
        </w:rPr>
        <w:t xml:space="preserve"> </w:t>
      </w:r>
      <w:r>
        <w:rPr>
          <w:noProof/>
          <w:sz w:val="24"/>
          <w:szCs w:val="24"/>
          <w:lang w:val="de-DE"/>
        </w:rPr>
        <w:t xml:space="preserve">Serviceleistungen für die </w:t>
      </w:r>
      <w:r w:rsidR="002D652A" w:rsidRPr="002D652A">
        <w:rPr>
          <w:noProof/>
          <w:sz w:val="24"/>
          <w:szCs w:val="24"/>
          <w:lang w:val="de-DE"/>
        </w:rPr>
        <w:t>Triebwerksinstandhaltung zu</w:t>
      </w:r>
      <w:r w:rsidR="006F55FE">
        <w:rPr>
          <w:noProof/>
          <w:sz w:val="24"/>
          <w:szCs w:val="24"/>
          <w:lang w:val="de-DE"/>
        </w:rPr>
        <w:t xml:space="preserve"> </w:t>
      </w:r>
      <w:r w:rsidR="002D652A" w:rsidRPr="002D652A">
        <w:rPr>
          <w:noProof/>
          <w:sz w:val="24"/>
          <w:szCs w:val="24"/>
          <w:lang w:val="de-DE"/>
        </w:rPr>
        <w:t xml:space="preserve">bieten, </w:t>
      </w:r>
      <w:r w:rsidR="00C00C8D">
        <w:rPr>
          <w:noProof/>
          <w:sz w:val="24"/>
          <w:szCs w:val="24"/>
          <w:lang w:val="de-DE"/>
        </w:rPr>
        <w:t>was</w:t>
      </w:r>
      <w:r w:rsidR="002D652A" w:rsidRPr="002D652A">
        <w:rPr>
          <w:noProof/>
          <w:sz w:val="24"/>
          <w:szCs w:val="24"/>
          <w:lang w:val="de-DE"/>
        </w:rPr>
        <w:t xml:space="preserve"> heute mehr denn je </w:t>
      </w:r>
      <w:r w:rsidR="00C00C8D">
        <w:rPr>
          <w:noProof/>
          <w:sz w:val="24"/>
          <w:szCs w:val="24"/>
          <w:lang w:val="de-DE"/>
        </w:rPr>
        <w:t>von Bedeutung ist</w:t>
      </w:r>
      <w:r w:rsidR="002D652A" w:rsidRPr="002D652A">
        <w:rPr>
          <w:noProof/>
          <w:sz w:val="24"/>
          <w:szCs w:val="24"/>
          <w:lang w:val="de-DE"/>
        </w:rPr>
        <w:t>. D</w:t>
      </w:r>
      <w:r w:rsidR="00C00C8D">
        <w:rPr>
          <w:noProof/>
          <w:sz w:val="24"/>
          <w:szCs w:val="24"/>
          <w:lang w:val="de-DE"/>
        </w:rPr>
        <w:t xml:space="preserve">aher ist </w:t>
      </w:r>
      <w:r w:rsidR="00597CED">
        <w:rPr>
          <w:noProof/>
          <w:sz w:val="24"/>
          <w:szCs w:val="24"/>
          <w:lang w:val="de-DE"/>
        </w:rPr>
        <w:t>es unser Ziel, die Kundenbedürfnisse</w:t>
      </w:r>
      <w:r w:rsidR="002D652A" w:rsidRPr="002D652A">
        <w:rPr>
          <w:noProof/>
          <w:sz w:val="24"/>
          <w:szCs w:val="24"/>
          <w:lang w:val="de-DE"/>
        </w:rPr>
        <w:t xml:space="preserve"> von Air Serbia in diesem sich ständig verändernden </w:t>
      </w:r>
      <w:r w:rsidR="00C00C8D">
        <w:rPr>
          <w:noProof/>
          <w:sz w:val="24"/>
          <w:szCs w:val="24"/>
          <w:lang w:val="de-DE"/>
        </w:rPr>
        <w:t>Marktu</w:t>
      </w:r>
      <w:r w:rsidR="002D652A" w:rsidRPr="002D652A">
        <w:rPr>
          <w:noProof/>
          <w:sz w:val="24"/>
          <w:szCs w:val="24"/>
          <w:lang w:val="de-DE"/>
        </w:rPr>
        <w:t xml:space="preserve">mfeld </w:t>
      </w:r>
      <w:r w:rsidR="00E7489A">
        <w:rPr>
          <w:noProof/>
          <w:sz w:val="24"/>
          <w:szCs w:val="24"/>
          <w:lang w:val="de-DE"/>
        </w:rPr>
        <w:t xml:space="preserve">mit </w:t>
      </w:r>
      <w:r w:rsidR="002D652A" w:rsidRPr="002D652A">
        <w:rPr>
          <w:noProof/>
          <w:sz w:val="24"/>
          <w:szCs w:val="24"/>
          <w:lang w:val="de-DE"/>
        </w:rPr>
        <w:t>kosteneffizient</w:t>
      </w:r>
      <w:r w:rsidR="00E7489A">
        <w:rPr>
          <w:noProof/>
          <w:sz w:val="24"/>
          <w:szCs w:val="24"/>
          <w:lang w:val="de-DE"/>
        </w:rPr>
        <w:t xml:space="preserve">en Lösungen </w:t>
      </w:r>
      <w:r w:rsidR="00597CED">
        <w:rPr>
          <w:noProof/>
          <w:sz w:val="24"/>
          <w:szCs w:val="24"/>
          <w:lang w:val="de-DE"/>
        </w:rPr>
        <w:t>zu bedienen</w:t>
      </w:r>
      <w:r w:rsidR="002D652A" w:rsidRPr="002D652A">
        <w:rPr>
          <w:noProof/>
          <w:sz w:val="24"/>
          <w:szCs w:val="24"/>
          <w:lang w:val="de-DE"/>
        </w:rPr>
        <w:t>.</w:t>
      </w:r>
      <w:r>
        <w:rPr>
          <w:noProof/>
          <w:sz w:val="24"/>
          <w:szCs w:val="24"/>
          <w:lang w:val="de-DE"/>
        </w:rPr>
        <w:t>“</w:t>
      </w:r>
      <w:r w:rsidR="002D652A" w:rsidRPr="002D652A">
        <w:rPr>
          <w:noProof/>
          <w:sz w:val="24"/>
          <w:szCs w:val="24"/>
          <w:lang w:val="de-DE"/>
        </w:rPr>
        <w:t xml:space="preserve">  </w:t>
      </w:r>
    </w:p>
    <w:p w:rsidR="002D652A" w:rsidRDefault="002D652A" w:rsidP="005F7376">
      <w:pPr>
        <w:pStyle w:val="MTUBodycopy"/>
        <w:tabs>
          <w:tab w:val="left" w:pos="8505"/>
        </w:tabs>
        <w:ind w:right="283"/>
        <w:jc w:val="both"/>
        <w:rPr>
          <w:noProof/>
          <w:sz w:val="24"/>
          <w:szCs w:val="24"/>
          <w:lang w:val="de-DE"/>
        </w:rPr>
      </w:pPr>
    </w:p>
    <w:p w:rsidR="002D652A" w:rsidRPr="002D652A" w:rsidRDefault="002D652A" w:rsidP="005F7376">
      <w:pPr>
        <w:ind w:right="283"/>
        <w:jc w:val="both"/>
        <w:rPr>
          <w:rFonts w:ascii="CorpoS" w:hAnsi="CorpoS" w:cs="Arial"/>
          <w:lang w:val="de-DE"/>
        </w:rPr>
      </w:pPr>
      <w:r w:rsidRPr="002D652A">
        <w:rPr>
          <w:rFonts w:ascii="CorpoS" w:hAnsi="CorpoS"/>
          <w:szCs w:val="24"/>
          <w:lang w:val="de-DE"/>
        </w:rPr>
        <w:t xml:space="preserve">Die MTU Maintenance ist der führende Anbieter von maßgeschneiderten Serviceleistungen für zivile Luftfahrtantriebe und die Nummer eins der unabhängigen </w:t>
      </w:r>
      <w:proofErr w:type="spellStart"/>
      <w:r w:rsidRPr="002D652A">
        <w:rPr>
          <w:rFonts w:ascii="CorpoS" w:hAnsi="CorpoS"/>
          <w:szCs w:val="24"/>
          <w:lang w:val="de-DE"/>
        </w:rPr>
        <w:t>Instandhalter</w:t>
      </w:r>
      <w:proofErr w:type="spellEnd"/>
      <w:r w:rsidRPr="002D652A">
        <w:rPr>
          <w:rFonts w:ascii="CorpoS" w:hAnsi="CorpoS"/>
          <w:szCs w:val="24"/>
          <w:lang w:val="de-DE"/>
        </w:rPr>
        <w:t xml:space="preserve"> für V2500-Triebwerke weltweit. Im Jahr 2019 hat das Unternehmen</w:t>
      </w:r>
      <w:r w:rsidRPr="002D652A">
        <w:rPr>
          <w:rFonts w:ascii="CorpoS" w:hAnsi="CorpoS" w:cs="Arial"/>
          <w:lang w:val="de-DE"/>
        </w:rPr>
        <w:t xml:space="preserve"> mehr als ein Drittel aller </w:t>
      </w:r>
      <w:proofErr w:type="spellStart"/>
      <w:r w:rsidRPr="002D652A">
        <w:rPr>
          <w:rFonts w:ascii="CorpoS" w:hAnsi="CorpoS" w:cs="Arial"/>
          <w:lang w:val="de-DE"/>
        </w:rPr>
        <w:t>Shopvisits</w:t>
      </w:r>
      <w:proofErr w:type="spellEnd"/>
      <w:r w:rsidRPr="002D652A">
        <w:rPr>
          <w:rFonts w:ascii="CorpoS" w:hAnsi="CorpoS" w:cs="Arial"/>
          <w:lang w:val="de-DE"/>
        </w:rPr>
        <w:t xml:space="preserve"> </w:t>
      </w:r>
      <w:r w:rsidR="00E7489A">
        <w:rPr>
          <w:rFonts w:ascii="CorpoS" w:hAnsi="CorpoS" w:cs="Arial"/>
          <w:lang w:val="de-DE"/>
        </w:rPr>
        <w:t xml:space="preserve">für </w:t>
      </w:r>
      <w:r w:rsidRPr="002D652A">
        <w:rPr>
          <w:rFonts w:ascii="CorpoS" w:hAnsi="CorpoS" w:cs="Arial"/>
          <w:lang w:val="de-DE"/>
        </w:rPr>
        <w:t>diese</w:t>
      </w:r>
      <w:r w:rsidR="00E7489A">
        <w:rPr>
          <w:rFonts w:ascii="CorpoS" w:hAnsi="CorpoS" w:cs="Arial"/>
          <w:lang w:val="de-DE"/>
        </w:rPr>
        <w:t>n</w:t>
      </w:r>
      <w:r w:rsidRPr="002D652A">
        <w:rPr>
          <w:rFonts w:ascii="CorpoS" w:hAnsi="CorpoS" w:cs="Arial"/>
          <w:lang w:val="de-DE"/>
        </w:rPr>
        <w:t xml:space="preserve"> Triebwerkstyp </w:t>
      </w:r>
      <w:r w:rsidR="00A268A1">
        <w:rPr>
          <w:rFonts w:ascii="CorpoS" w:hAnsi="CorpoS" w:cs="Arial"/>
          <w:lang w:val="de-DE"/>
        </w:rPr>
        <w:t>durchgeführt</w:t>
      </w:r>
      <w:r w:rsidRPr="002D652A">
        <w:rPr>
          <w:rFonts w:ascii="CorpoS" w:hAnsi="CorpoS" w:cs="Arial"/>
          <w:lang w:val="de-DE"/>
        </w:rPr>
        <w:t xml:space="preserve">. </w:t>
      </w:r>
      <w:r w:rsidRPr="002D652A">
        <w:rPr>
          <w:rFonts w:ascii="CorpoS" w:hAnsi="CorpoS"/>
          <w:noProof/>
          <w:szCs w:val="24"/>
          <w:lang w:val="de-DE"/>
        </w:rPr>
        <w:t xml:space="preserve">Darüber hinaus ist </w:t>
      </w:r>
      <w:r w:rsidR="00A268A1">
        <w:rPr>
          <w:rFonts w:ascii="CorpoS" w:hAnsi="CorpoS"/>
          <w:noProof/>
          <w:szCs w:val="24"/>
          <w:lang w:val="de-DE"/>
        </w:rPr>
        <w:t>d</w:t>
      </w:r>
      <w:r w:rsidRPr="002D652A">
        <w:rPr>
          <w:rFonts w:ascii="CorpoS" w:hAnsi="CorpoS"/>
          <w:noProof/>
          <w:szCs w:val="24"/>
          <w:lang w:val="de-DE"/>
        </w:rPr>
        <w:t>ie</w:t>
      </w:r>
      <w:r w:rsidR="00A268A1">
        <w:rPr>
          <w:rFonts w:ascii="CorpoS" w:hAnsi="CorpoS"/>
          <w:noProof/>
          <w:szCs w:val="24"/>
          <w:lang w:val="de-DE"/>
        </w:rPr>
        <w:t xml:space="preserve"> MTU Maintenance</w:t>
      </w:r>
      <w:r w:rsidRPr="002D652A">
        <w:rPr>
          <w:rFonts w:ascii="CorpoS" w:hAnsi="CorpoS"/>
          <w:noProof/>
          <w:szCs w:val="24"/>
          <w:lang w:val="de-DE"/>
        </w:rPr>
        <w:t xml:space="preserve"> der größte unabhängige Dienstleister für das V2500 </w:t>
      </w:r>
      <w:r w:rsidR="00E7489A">
        <w:rPr>
          <w:rFonts w:ascii="CorpoS" w:hAnsi="CorpoS"/>
          <w:noProof/>
          <w:szCs w:val="24"/>
          <w:lang w:val="de-DE"/>
        </w:rPr>
        <w:t>sowie</w:t>
      </w:r>
      <w:r w:rsidRPr="002D652A">
        <w:rPr>
          <w:rFonts w:ascii="CorpoS" w:hAnsi="CorpoS"/>
          <w:noProof/>
          <w:szCs w:val="24"/>
          <w:lang w:val="de-DE"/>
        </w:rPr>
        <w:t xml:space="preserve"> Partner von über 90 Kunden weltweit. Das V2500-Triebwerk wird an drei MTU-Standorten betreut, um flexibel auf die globale und regionale Nachfrage reagieren zu können.</w:t>
      </w:r>
      <w:r w:rsidRPr="002D652A">
        <w:rPr>
          <w:rFonts w:ascii="CorpoS" w:hAnsi="CorpoS" w:cs="Arial"/>
          <w:lang w:val="de-DE"/>
        </w:rPr>
        <w:t xml:space="preserve"> In Hannover wird es seit 1989 instand gehalten und in </w:t>
      </w:r>
      <w:proofErr w:type="spellStart"/>
      <w:r w:rsidRPr="002D652A">
        <w:rPr>
          <w:rFonts w:ascii="CorpoS" w:hAnsi="CorpoS" w:cs="Arial"/>
          <w:lang w:val="de-DE"/>
        </w:rPr>
        <w:t>Zhuhai</w:t>
      </w:r>
      <w:proofErr w:type="spellEnd"/>
      <w:r w:rsidRPr="002D652A">
        <w:rPr>
          <w:rFonts w:ascii="CorpoS" w:hAnsi="CorpoS" w:cs="Arial"/>
          <w:lang w:val="de-DE"/>
        </w:rPr>
        <w:t xml:space="preserve"> (China) seit 2003. Im Jahr 2017 nahm die MTU Maintenance Canada in Vancouver das V2500-Programm in ihr Portfolio auf. </w:t>
      </w:r>
    </w:p>
    <w:p w:rsidR="002D652A" w:rsidRDefault="002D652A" w:rsidP="005F7376">
      <w:pPr>
        <w:pStyle w:val="MTUBodycopy"/>
        <w:tabs>
          <w:tab w:val="left" w:pos="8505"/>
        </w:tabs>
        <w:ind w:right="141"/>
        <w:jc w:val="both"/>
        <w:rPr>
          <w:noProof/>
          <w:sz w:val="24"/>
          <w:szCs w:val="24"/>
          <w:lang w:val="de-DE"/>
        </w:rPr>
      </w:pPr>
    </w:p>
    <w:p w:rsidR="002D652A" w:rsidRDefault="002D652A" w:rsidP="005F7376">
      <w:pPr>
        <w:pStyle w:val="MTUBodycopy"/>
        <w:tabs>
          <w:tab w:val="left" w:pos="8505"/>
        </w:tabs>
        <w:ind w:right="141"/>
        <w:jc w:val="both"/>
        <w:rPr>
          <w:noProof/>
          <w:sz w:val="24"/>
          <w:szCs w:val="24"/>
          <w:lang w:val="de-DE"/>
        </w:rPr>
      </w:pPr>
    </w:p>
    <w:p w:rsidR="002D652A" w:rsidRDefault="002D652A" w:rsidP="005F7376">
      <w:pPr>
        <w:pStyle w:val="MTUBodycopy"/>
        <w:tabs>
          <w:tab w:val="left" w:pos="8505"/>
        </w:tabs>
        <w:ind w:right="141"/>
        <w:jc w:val="both"/>
        <w:rPr>
          <w:noProof/>
          <w:sz w:val="24"/>
          <w:szCs w:val="24"/>
          <w:lang w:val="de-DE"/>
        </w:rPr>
      </w:pPr>
    </w:p>
    <w:p w:rsidR="002D652A" w:rsidRPr="002D652A" w:rsidRDefault="002D652A" w:rsidP="002D652A">
      <w:pPr>
        <w:pStyle w:val="MTUBodycopy"/>
        <w:tabs>
          <w:tab w:val="left" w:pos="8505"/>
        </w:tabs>
        <w:jc w:val="both"/>
        <w:rPr>
          <w:noProof/>
          <w:sz w:val="24"/>
          <w:szCs w:val="24"/>
          <w:lang w:val="de-DE"/>
        </w:rPr>
      </w:pPr>
    </w:p>
    <w:p w:rsidR="00CA6EF8" w:rsidRPr="003C3D7B" w:rsidRDefault="00CA6EF8" w:rsidP="0013024C">
      <w:pPr>
        <w:ind w:right="283"/>
        <w:jc w:val="both"/>
        <w:rPr>
          <w:rFonts w:ascii="CorpoS" w:hAnsi="CorpoS"/>
          <w:noProof/>
          <w:lang w:val="de-DE"/>
        </w:rPr>
      </w:pPr>
    </w:p>
    <w:p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rsidR="008C518C" w:rsidRPr="003C3D7B"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201</w:t>
      </w:r>
      <w:r w:rsidR="00BE540B" w:rsidRPr="003C3D7B">
        <w:rPr>
          <w:rFonts w:ascii="CorpoS" w:hAnsi="CorpoS"/>
          <w:noProof/>
          <w:sz w:val="20"/>
          <w:lang w:val="de-DE"/>
        </w:rPr>
        <w:t>9</w:t>
      </w:r>
      <w:r w:rsidRPr="003C3D7B">
        <w:rPr>
          <w:rFonts w:ascii="CorpoS" w:hAnsi="CorpoS"/>
          <w:noProof/>
          <w:sz w:val="20"/>
          <w:lang w:val="de-DE"/>
        </w:rPr>
        <w:t xml:space="preserve"> haben </w:t>
      </w:r>
      <w:r w:rsidR="00BE540B" w:rsidRPr="003C3D7B">
        <w:rPr>
          <w:rFonts w:ascii="CorpoS" w:hAnsi="CorpoS"/>
          <w:noProof/>
          <w:sz w:val="20"/>
          <w:lang w:val="de-DE"/>
        </w:rPr>
        <w:t>mehr als</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 eine</w:t>
      </w:r>
      <w:r w:rsidR="009B5CF5" w:rsidRPr="003C3D7B">
        <w:rPr>
          <w:rFonts w:ascii="CorpoS" w:hAnsi="CorpoS"/>
          <w:noProof/>
          <w:sz w:val="20"/>
          <w:lang w:val="de-DE"/>
        </w:rPr>
        <w:t xml:space="preserve">n Umsatz in Höhe von </w:t>
      </w:r>
      <w:r w:rsidR="00BE540B" w:rsidRPr="003C3D7B">
        <w:rPr>
          <w:rFonts w:ascii="CorpoS" w:hAnsi="CorpoS"/>
          <w:noProof/>
          <w:sz w:val="20"/>
          <w:lang w:val="de-DE"/>
        </w:rPr>
        <w:t>über</w:t>
      </w:r>
      <w:r w:rsidR="009B5CF5" w:rsidRPr="003C3D7B">
        <w:rPr>
          <w:rFonts w:ascii="CorpoS" w:hAnsi="CorpoS"/>
          <w:noProof/>
          <w:sz w:val="20"/>
          <w:lang w:val="de-DE"/>
        </w:rPr>
        <w:t xml:space="preserve"> </w:t>
      </w:r>
      <w:r w:rsidR="00952A6E" w:rsidRPr="003C3D7B">
        <w:rPr>
          <w:rFonts w:ascii="CorpoS" w:hAnsi="CorpoS"/>
          <w:noProof/>
          <w:sz w:val="20"/>
          <w:lang w:val="de-DE"/>
        </w:rPr>
        <w:t>4,6</w:t>
      </w:r>
      <w:r w:rsidRPr="003C3D7B">
        <w:rPr>
          <w:rFonts w:ascii="CorpoS" w:hAnsi="CorpoS"/>
          <w:noProof/>
          <w:sz w:val="20"/>
          <w:lang w:val="de-DE"/>
        </w:rPr>
        <w:t xml:space="preserve"> Milliarden Euro erwirtschaftet.</w:t>
      </w:r>
    </w:p>
    <w:p w:rsidR="00DD64E9" w:rsidRPr="003C3D7B" w:rsidRDefault="005A006F" w:rsidP="00BB5D2D">
      <w:pPr>
        <w:ind w:right="283"/>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00DD64E9" w:rsidRPr="003C3D7B">
        <w:rPr>
          <w:noProof/>
          <w:lang w:val="de-DE"/>
        </w:rPr>
        <w:tab/>
      </w:r>
      <w:r w:rsidR="00DD64E9" w:rsidRPr="003C3D7B">
        <w:rPr>
          <w:rFonts w:ascii="CorpoS" w:hAnsi="CorpoS"/>
          <w:noProof/>
          <w:sz w:val="20"/>
          <w:lang w:val="de-DE"/>
        </w:rPr>
        <w:tab/>
      </w:r>
      <w:r w:rsidR="00DD64E9" w:rsidRPr="003C3D7B">
        <w:rPr>
          <w:rFonts w:ascii="CorpoS" w:hAnsi="CorpoS"/>
          <w:noProof/>
          <w:sz w:val="20"/>
          <w:lang w:val="de-DE"/>
        </w:rPr>
        <w:tab/>
      </w:r>
      <w:r w:rsidR="00DD64E9" w:rsidRPr="003C3D7B">
        <w:rPr>
          <w:rFonts w:ascii="CorpoS" w:hAnsi="CorpoS"/>
          <w:noProof/>
          <w:sz w:val="20"/>
          <w:lang w:val="de-DE"/>
        </w:rPr>
        <w:tab/>
      </w:r>
      <w:r w:rsidR="00556F66" w:rsidRPr="003C3D7B">
        <w:rPr>
          <w:rFonts w:ascii="CorpoS" w:hAnsi="CorpoS"/>
          <w:noProof/>
          <w:sz w:val="20"/>
          <w:lang w:val="de-DE"/>
        </w:rPr>
        <w:tab/>
      </w:r>
      <w:r w:rsidR="00DD64E9" w:rsidRPr="003C3D7B">
        <w:rPr>
          <w:rFonts w:ascii="CorpoS" w:hAnsi="CorpoS"/>
          <w:noProof/>
          <w:sz w:val="20"/>
          <w:lang w:val="de-DE"/>
        </w:rPr>
        <w:t xml:space="preserve">   </w:t>
      </w:r>
    </w:p>
    <w:p w:rsidR="00C86FCD" w:rsidRPr="003C3D7B" w:rsidRDefault="00C86FCD" w:rsidP="00DD64E9">
      <w:pPr>
        <w:rPr>
          <w:rFonts w:ascii="CorpoS" w:hAnsi="CorpoS"/>
          <w:noProof/>
          <w:sz w:val="20"/>
          <w:lang w:val="de-DE"/>
        </w:rPr>
      </w:pPr>
    </w:p>
    <w:p w:rsidR="00B82EB7" w:rsidRPr="003C3D7B" w:rsidRDefault="00B82EB7" w:rsidP="00B82EB7">
      <w:pPr>
        <w:pStyle w:val="MTUBodycopy"/>
        <w:tabs>
          <w:tab w:val="left" w:pos="8505"/>
        </w:tabs>
        <w:ind w:right="-851"/>
        <w:jc w:val="both"/>
        <w:rPr>
          <w:noProof/>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r w:rsidR="005F7376">
        <w:rPr>
          <w:rFonts w:ascii="CorpoS" w:hAnsi="CorpoS"/>
          <w:noProof/>
          <w:sz w:val="20"/>
          <w:u w:val="single"/>
          <w:lang w:val="de-DE"/>
        </w:rPr>
        <w:t>nen</w:t>
      </w:r>
      <w:r w:rsidRPr="003C3D7B">
        <w:rPr>
          <w:rFonts w:ascii="CorpoS" w:hAnsi="CorpoS"/>
          <w:noProof/>
          <w:sz w:val="20"/>
          <w:u w:val="single"/>
          <w:lang w:val="de-DE"/>
        </w:rPr>
        <w:t>:</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Melanie Wolf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Senior Manager Press &amp; PR</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Tel.: +49 (0)89 14 89-26 98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Mobil: +49 (0) 170-799 6377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5F7376" w:rsidRDefault="005F7376" w:rsidP="00B82EB7">
      <w:pPr>
        <w:ind w:right="-851"/>
        <w:rPr>
          <w:rFonts w:ascii="CorpoS" w:hAnsi="CorpoS"/>
          <w:noProof/>
          <w:sz w:val="20"/>
          <w:lang w:val="de-DE"/>
        </w:rPr>
      </w:pPr>
      <w:r>
        <w:rPr>
          <w:rFonts w:ascii="CorpoS" w:hAnsi="CorpoS"/>
          <w:noProof/>
          <w:sz w:val="20"/>
          <w:lang w:val="de-DE"/>
        </w:rPr>
        <w:t xml:space="preserve">E-Mail: </w:t>
      </w:r>
      <w:hyperlink r:id="rId7" w:history="1">
        <w:r w:rsidRPr="00C731E9">
          <w:rPr>
            <w:rStyle w:val="Hyperlink"/>
            <w:rFonts w:ascii="CorpoS" w:hAnsi="CorpoS"/>
            <w:noProof/>
            <w:sz w:val="20"/>
            <w:lang w:val="de-DE"/>
          </w:rPr>
          <w:t>melanie.wolf@mtu.de</w:t>
        </w:r>
      </w:hyperlink>
    </w:p>
    <w:p w:rsidR="00B82EB7" w:rsidRPr="005F7376" w:rsidRDefault="00B82EB7" w:rsidP="005F7376">
      <w:pPr>
        <w:ind w:right="-851"/>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bookmarkStart w:id="0" w:name="_GoBack"/>
      <w:bookmarkEnd w:id="0"/>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PR and Marketing Manager MRO</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CA6EF8" w:rsidRPr="003C3D7B" w:rsidRDefault="00CA6EF8" w:rsidP="00DD64E9">
      <w:pPr>
        <w:rPr>
          <w:rFonts w:ascii="CorpoS" w:hAnsi="CorpoS"/>
          <w:noProof/>
          <w:sz w:val="20"/>
          <w:lang w:val="de-DE"/>
        </w:rPr>
      </w:pPr>
    </w:p>
    <w:p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6F55FE" w:rsidRPr="006F55FE">
          <w:rPr>
            <w:rStyle w:val="Hyperlink"/>
            <w:i/>
            <w:noProof/>
            <w:lang w:val="de-DE"/>
          </w:rPr>
          <w:t>http://www.mtu.de</w:t>
        </w:r>
      </w:hyperlink>
    </w:p>
    <w:p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04BBC"/>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652A"/>
    <w:rsid w:val="002D758E"/>
    <w:rsid w:val="002E2DB5"/>
    <w:rsid w:val="002E3646"/>
    <w:rsid w:val="002E648F"/>
    <w:rsid w:val="002F76AF"/>
    <w:rsid w:val="00300A57"/>
    <w:rsid w:val="003018DF"/>
    <w:rsid w:val="00310230"/>
    <w:rsid w:val="00322F67"/>
    <w:rsid w:val="00325951"/>
    <w:rsid w:val="003306E0"/>
    <w:rsid w:val="0033463B"/>
    <w:rsid w:val="00342A55"/>
    <w:rsid w:val="00343C99"/>
    <w:rsid w:val="00344B08"/>
    <w:rsid w:val="00345152"/>
    <w:rsid w:val="00351FB9"/>
    <w:rsid w:val="00351FE7"/>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97CED"/>
    <w:rsid w:val="005A006F"/>
    <w:rsid w:val="005A1451"/>
    <w:rsid w:val="005B4229"/>
    <w:rsid w:val="005B7771"/>
    <w:rsid w:val="005D66B3"/>
    <w:rsid w:val="005D737B"/>
    <w:rsid w:val="005E64C5"/>
    <w:rsid w:val="005F55C7"/>
    <w:rsid w:val="005F6B07"/>
    <w:rsid w:val="005F7376"/>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6F55FE"/>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31443"/>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268A1"/>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B5D2D"/>
    <w:rsid w:val="00BC0EFB"/>
    <w:rsid w:val="00BC26AC"/>
    <w:rsid w:val="00BE540B"/>
    <w:rsid w:val="00BE5BA9"/>
    <w:rsid w:val="00BF1A89"/>
    <w:rsid w:val="00BF53D7"/>
    <w:rsid w:val="00C00C8D"/>
    <w:rsid w:val="00C022E0"/>
    <w:rsid w:val="00C11F8D"/>
    <w:rsid w:val="00C345E3"/>
    <w:rsid w:val="00C422B3"/>
    <w:rsid w:val="00C44076"/>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489A"/>
    <w:rsid w:val="00E757EC"/>
    <w:rsid w:val="00E77DB9"/>
    <w:rsid w:val="00E82EB4"/>
    <w:rsid w:val="00E91579"/>
    <w:rsid w:val="00E92F7F"/>
    <w:rsid w:val="00E938E2"/>
    <w:rsid w:val="00E95A5A"/>
    <w:rsid w:val="00E97429"/>
    <w:rsid w:val="00E97F62"/>
    <w:rsid w:val="00EB53A5"/>
    <w:rsid w:val="00EB79AD"/>
    <w:rsid w:val="00EC0479"/>
    <w:rsid w:val="00ED7F59"/>
    <w:rsid w:val="00EE6EF8"/>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023A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3683</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4204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2020-11-13T09:07:00Z</dcterms:created>
  <dcterms:modified xsi:type="dcterms:W3CDTF">2020-11-16T10:32:00Z</dcterms:modified>
</cp:coreProperties>
</file>