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C" w:rsidRDefault="00284EFC" w:rsidP="00534B41">
      <w:pPr>
        <w:pStyle w:val="Textkrper2"/>
        <w:ind w:right="141"/>
        <w:rPr>
          <w:lang w:val="en-US"/>
        </w:rPr>
      </w:pPr>
    </w:p>
    <w:p w:rsidR="00D402FC" w:rsidRPr="00471EA2" w:rsidRDefault="00FD1E25" w:rsidP="00534B41">
      <w:pPr>
        <w:pStyle w:val="Textkrper2"/>
        <w:tabs>
          <w:tab w:val="left" w:pos="8505"/>
        </w:tabs>
        <w:ind w:right="141"/>
        <w:rPr>
          <w:lang w:val="de-DE"/>
        </w:rPr>
      </w:pPr>
      <w:r w:rsidRPr="000626BE">
        <w:rPr>
          <w:lang w:val="de-DE"/>
        </w:rPr>
        <w:t xml:space="preserve">MTU Maintenance </w:t>
      </w:r>
      <w:r w:rsidR="000626BE">
        <w:rPr>
          <w:lang w:val="de-DE"/>
        </w:rPr>
        <w:t>hat</w:t>
      </w:r>
      <w:r w:rsidRPr="000626BE">
        <w:rPr>
          <w:lang w:val="de-DE"/>
        </w:rPr>
        <w:t xml:space="preserve"> </w:t>
      </w:r>
      <w:r w:rsidR="00220810">
        <w:rPr>
          <w:lang w:val="de-DE"/>
        </w:rPr>
        <w:t xml:space="preserve">sich </w:t>
      </w:r>
      <w:r w:rsidRPr="000626BE">
        <w:rPr>
          <w:lang w:val="de-DE"/>
        </w:rPr>
        <w:t>2020 gut</w:t>
      </w:r>
      <w:r w:rsidR="000626BE">
        <w:rPr>
          <w:lang w:val="de-DE"/>
        </w:rPr>
        <w:t xml:space="preserve"> </w:t>
      </w:r>
      <w:r w:rsidR="00220810">
        <w:rPr>
          <w:lang w:val="de-DE"/>
        </w:rPr>
        <w:t>behauptet</w:t>
      </w:r>
      <w:r w:rsidR="00D53FF2" w:rsidRPr="000626BE">
        <w:rPr>
          <w:lang w:val="de-DE"/>
        </w:rPr>
        <w:t xml:space="preserve"> </w:t>
      </w:r>
    </w:p>
    <w:p w:rsidR="00F84A66" w:rsidRPr="00471EA2" w:rsidRDefault="00F84A66" w:rsidP="00534B41">
      <w:pPr>
        <w:ind w:right="141"/>
        <w:jc w:val="both"/>
        <w:rPr>
          <w:rFonts w:ascii="CorpoS" w:hAnsi="CorpoS"/>
          <w:lang w:val="de-DE"/>
        </w:rPr>
      </w:pPr>
    </w:p>
    <w:p w:rsidR="00FD1E25" w:rsidRDefault="00D53FF2" w:rsidP="00534B41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 w:rsidRPr="00FD1E25">
        <w:rPr>
          <w:sz w:val="24"/>
          <w:lang w:val="de-DE"/>
        </w:rPr>
        <w:t>Hannover</w:t>
      </w:r>
      <w:r w:rsidR="00997507" w:rsidRPr="00FD1E25">
        <w:rPr>
          <w:sz w:val="24"/>
          <w:lang w:val="de-DE"/>
        </w:rPr>
        <w:t>,</w:t>
      </w:r>
      <w:r w:rsidRPr="00FD1E25">
        <w:rPr>
          <w:sz w:val="24"/>
          <w:lang w:val="de-DE"/>
        </w:rPr>
        <w:t xml:space="preserve"> </w:t>
      </w:r>
      <w:r w:rsidR="00FD1E25" w:rsidRPr="00FD1E25">
        <w:rPr>
          <w:sz w:val="24"/>
          <w:lang w:val="de-DE"/>
        </w:rPr>
        <w:t xml:space="preserve">4. März 2021 – MTU Maintenance, </w:t>
      </w:r>
      <w:r w:rsidR="00FD1E25">
        <w:rPr>
          <w:sz w:val="24"/>
          <w:lang w:val="de-DE"/>
        </w:rPr>
        <w:t>weltweit f</w:t>
      </w:r>
      <w:r w:rsidR="00FD1E25" w:rsidRPr="00E10D6C">
        <w:rPr>
          <w:sz w:val="24"/>
          <w:lang w:val="de-DE"/>
        </w:rPr>
        <w:t>ührender A</w:t>
      </w:r>
      <w:r w:rsidR="00FD1E25">
        <w:rPr>
          <w:sz w:val="24"/>
          <w:lang w:val="de-DE"/>
        </w:rPr>
        <w:t>nbieter kundenspezifischer Servicelösungen</w:t>
      </w:r>
      <w:r w:rsidR="002E7BC7">
        <w:rPr>
          <w:sz w:val="24"/>
          <w:lang w:val="de-DE"/>
        </w:rPr>
        <w:t xml:space="preserve"> für Luftfahrtantriebe</w:t>
      </w:r>
      <w:r w:rsidR="00FD1E25">
        <w:rPr>
          <w:sz w:val="24"/>
          <w:lang w:val="de-DE"/>
        </w:rPr>
        <w:t xml:space="preserve">, ist 2020 „mit einem blauen Auge“ davongekommen. </w:t>
      </w:r>
      <w:r w:rsidR="00220810">
        <w:rPr>
          <w:sz w:val="24"/>
          <w:lang w:val="de-DE"/>
        </w:rPr>
        <w:t xml:space="preserve">Zwar verzeichnete das Unternehmens </w:t>
      </w:r>
      <w:r w:rsidR="00026B1D">
        <w:rPr>
          <w:sz w:val="24"/>
          <w:lang w:val="de-DE"/>
        </w:rPr>
        <w:t xml:space="preserve">bei den </w:t>
      </w:r>
      <w:proofErr w:type="spellStart"/>
      <w:r w:rsidR="00026B1D">
        <w:rPr>
          <w:sz w:val="24"/>
          <w:lang w:val="de-DE"/>
        </w:rPr>
        <w:t>eingelasteten</w:t>
      </w:r>
      <w:proofErr w:type="spellEnd"/>
      <w:r w:rsidR="00026B1D">
        <w:rPr>
          <w:sz w:val="24"/>
          <w:lang w:val="de-DE"/>
        </w:rPr>
        <w:t xml:space="preserve"> Triebwerken </w:t>
      </w:r>
      <w:r w:rsidR="00220810">
        <w:rPr>
          <w:sz w:val="24"/>
          <w:lang w:val="de-DE"/>
        </w:rPr>
        <w:t xml:space="preserve">einen </w:t>
      </w:r>
      <w:r w:rsidR="00026B1D">
        <w:rPr>
          <w:sz w:val="24"/>
          <w:lang w:val="de-DE"/>
        </w:rPr>
        <w:t xml:space="preserve">Rückgang um 18 Prozent. </w:t>
      </w:r>
      <w:r w:rsidR="00FD1E25">
        <w:rPr>
          <w:sz w:val="24"/>
          <w:lang w:val="de-DE"/>
        </w:rPr>
        <w:t xml:space="preserve">Dank einer mehrgleisigen </w:t>
      </w:r>
      <w:proofErr w:type="spellStart"/>
      <w:r w:rsidR="00FD1E25">
        <w:rPr>
          <w:sz w:val="24"/>
          <w:lang w:val="de-DE"/>
        </w:rPr>
        <w:t>Aftermarket</w:t>
      </w:r>
      <w:proofErr w:type="spellEnd"/>
      <w:r w:rsidR="00FD1E25">
        <w:rPr>
          <w:sz w:val="24"/>
          <w:lang w:val="de-DE"/>
        </w:rPr>
        <w:t xml:space="preserve">-Strategie, die auf </w:t>
      </w:r>
      <w:r w:rsidR="00644A26">
        <w:rPr>
          <w:sz w:val="24"/>
          <w:lang w:val="de-DE"/>
        </w:rPr>
        <w:t>dem</w:t>
      </w:r>
      <w:r w:rsidR="000626BE">
        <w:rPr>
          <w:sz w:val="24"/>
          <w:lang w:val="de-DE"/>
        </w:rPr>
        <w:t xml:space="preserve"> OEM-Geschäf</w:t>
      </w:r>
      <w:r w:rsidR="000626BE" w:rsidRPr="000F3BA5">
        <w:rPr>
          <w:sz w:val="24"/>
          <w:lang w:val="de-DE"/>
        </w:rPr>
        <w:t>t,</w:t>
      </w:r>
      <w:r w:rsidR="000F3BA5">
        <w:rPr>
          <w:sz w:val="24"/>
          <w:lang w:val="de-DE"/>
        </w:rPr>
        <w:t xml:space="preserve"> </w:t>
      </w:r>
      <w:r w:rsidR="00644A26">
        <w:rPr>
          <w:sz w:val="24"/>
          <w:lang w:val="de-DE"/>
        </w:rPr>
        <w:t>Joint Ventures</w:t>
      </w:r>
      <w:r w:rsidR="00FD1E25">
        <w:rPr>
          <w:sz w:val="24"/>
          <w:lang w:val="de-DE"/>
        </w:rPr>
        <w:t xml:space="preserve"> mit Fluggesellschaften </w:t>
      </w:r>
      <w:r w:rsidR="002E7BC7">
        <w:rPr>
          <w:sz w:val="24"/>
          <w:lang w:val="de-DE"/>
        </w:rPr>
        <w:t xml:space="preserve">wie China Southern </w:t>
      </w:r>
      <w:r w:rsidR="00FD1E25">
        <w:rPr>
          <w:sz w:val="24"/>
          <w:lang w:val="de-DE"/>
        </w:rPr>
        <w:t xml:space="preserve">und </w:t>
      </w:r>
      <w:r w:rsidR="002E7BC7">
        <w:rPr>
          <w:sz w:val="24"/>
          <w:lang w:val="de-DE"/>
        </w:rPr>
        <w:t>ein</w:t>
      </w:r>
      <w:r w:rsidR="00C4032B">
        <w:rPr>
          <w:sz w:val="24"/>
          <w:lang w:val="de-DE"/>
        </w:rPr>
        <w:t>em</w:t>
      </w:r>
      <w:r w:rsidR="002E7BC7">
        <w:rPr>
          <w:sz w:val="24"/>
          <w:lang w:val="de-DE"/>
        </w:rPr>
        <w:t xml:space="preserve"> breite</w:t>
      </w:r>
      <w:r w:rsidR="00C4032B">
        <w:rPr>
          <w:sz w:val="24"/>
          <w:lang w:val="de-DE"/>
        </w:rPr>
        <w:t>n</w:t>
      </w:r>
      <w:r w:rsidR="002E7BC7">
        <w:rPr>
          <w:sz w:val="24"/>
          <w:lang w:val="de-DE"/>
        </w:rPr>
        <w:t xml:space="preserve"> Portfolio über mehrere Geschäftssegmente</w:t>
      </w:r>
      <w:r w:rsidR="00C4032B">
        <w:rPr>
          <w:sz w:val="24"/>
          <w:lang w:val="de-DE"/>
        </w:rPr>
        <w:t xml:space="preserve"> hinweg basiert</w:t>
      </w:r>
      <w:r w:rsidR="00FD1E25">
        <w:rPr>
          <w:sz w:val="24"/>
          <w:lang w:val="de-DE"/>
        </w:rPr>
        <w:t xml:space="preserve">, </w:t>
      </w:r>
      <w:r w:rsidR="00026B1D">
        <w:rPr>
          <w:sz w:val="24"/>
          <w:lang w:val="de-DE"/>
        </w:rPr>
        <w:t xml:space="preserve">lag MTU Maintenance damit über den </w:t>
      </w:r>
      <w:r w:rsidR="00E010ED">
        <w:rPr>
          <w:sz w:val="24"/>
          <w:lang w:val="de-DE"/>
        </w:rPr>
        <w:t>Prognosen</w:t>
      </w:r>
      <w:r w:rsidR="00FD1E25">
        <w:rPr>
          <w:sz w:val="24"/>
          <w:lang w:val="de-DE"/>
        </w:rPr>
        <w:t xml:space="preserve"> für die </w:t>
      </w:r>
      <w:r w:rsidR="00026B1D">
        <w:rPr>
          <w:sz w:val="24"/>
          <w:lang w:val="de-DE"/>
        </w:rPr>
        <w:t xml:space="preserve">weltweite </w:t>
      </w:r>
      <w:r w:rsidR="002E7BC7">
        <w:rPr>
          <w:sz w:val="24"/>
          <w:lang w:val="de-DE"/>
        </w:rPr>
        <w:t>Triebwerks-</w:t>
      </w:r>
      <w:r w:rsidR="00FD1E25">
        <w:rPr>
          <w:sz w:val="24"/>
          <w:lang w:val="de-DE"/>
        </w:rPr>
        <w:t>MRO-Branche</w:t>
      </w:r>
      <w:r w:rsidR="00471EA2">
        <w:rPr>
          <w:sz w:val="24"/>
          <w:lang w:val="de-DE"/>
        </w:rPr>
        <w:t>, die einen</w:t>
      </w:r>
      <w:r w:rsidR="00FD1E25">
        <w:rPr>
          <w:sz w:val="24"/>
          <w:lang w:val="de-DE"/>
        </w:rPr>
        <w:t xml:space="preserve"> Rückgang </w:t>
      </w:r>
      <w:r w:rsidR="00C4032B">
        <w:rPr>
          <w:sz w:val="24"/>
          <w:lang w:val="de-DE"/>
        </w:rPr>
        <w:t xml:space="preserve">der </w:t>
      </w:r>
      <w:proofErr w:type="spellStart"/>
      <w:r w:rsidR="00C4032B">
        <w:rPr>
          <w:sz w:val="24"/>
          <w:lang w:val="de-DE"/>
        </w:rPr>
        <w:t>Shopvisits</w:t>
      </w:r>
      <w:proofErr w:type="spellEnd"/>
      <w:r w:rsidR="00C4032B">
        <w:rPr>
          <w:sz w:val="24"/>
          <w:lang w:val="de-DE"/>
        </w:rPr>
        <w:t xml:space="preserve"> </w:t>
      </w:r>
      <w:r w:rsidR="00FD1E25">
        <w:rPr>
          <w:sz w:val="24"/>
          <w:lang w:val="de-DE"/>
        </w:rPr>
        <w:t>um 45 Prozent</w:t>
      </w:r>
      <w:r w:rsidR="001B564D">
        <w:rPr>
          <w:sz w:val="24"/>
          <w:lang w:val="de-DE"/>
        </w:rPr>
        <w:t xml:space="preserve"> </w:t>
      </w:r>
      <w:r w:rsidR="00026B1D">
        <w:rPr>
          <w:sz w:val="24"/>
          <w:lang w:val="de-DE"/>
        </w:rPr>
        <w:t>aufzeigten</w:t>
      </w:r>
      <w:r w:rsidR="00FD1E25">
        <w:rPr>
          <w:sz w:val="24"/>
          <w:lang w:val="de-DE"/>
        </w:rPr>
        <w:t>.</w:t>
      </w:r>
    </w:p>
    <w:p w:rsidR="00E010ED" w:rsidRDefault="00E010ED" w:rsidP="00534B41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E010ED" w:rsidRPr="00FD1E25" w:rsidRDefault="00026B1D" w:rsidP="00534B41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Diese Stabilität resultiert aus dem breit aufgestellten Triebwerksportfolio von </w:t>
      </w:r>
      <w:r w:rsidR="00E010ED">
        <w:rPr>
          <w:sz w:val="24"/>
          <w:lang w:val="de-DE"/>
        </w:rPr>
        <w:t xml:space="preserve">MTU Maintenance. </w:t>
      </w:r>
      <w:r w:rsidR="00031A14">
        <w:rPr>
          <w:sz w:val="24"/>
          <w:lang w:val="de-DE"/>
        </w:rPr>
        <w:t xml:space="preserve">Es </w:t>
      </w:r>
      <w:r w:rsidR="00E010ED">
        <w:rPr>
          <w:sz w:val="24"/>
          <w:lang w:val="de-DE"/>
        </w:rPr>
        <w:t xml:space="preserve">umfasst insgesamt 30 Triebwerkstypen, darunter das kürzlich </w:t>
      </w:r>
      <w:r w:rsidR="00471EA2">
        <w:rPr>
          <w:sz w:val="24"/>
          <w:lang w:val="de-DE"/>
        </w:rPr>
        <w:t>aufgenommene</w:t>
      </w:r>
      <w:r w:rsidR="00E010ED">
        <w:rPr>
          <w:sz w:val="24"/>
          <w:lang w:val="de-DE"/>
        </w:rPr>
        <w:t xml:space="preserve"> LEAP-Triebwerk sowie weitere </w:t>
      </w:r>
      <w:r w:rsidR="00471EA2">
        <w:rPr>
          <w:sz w:val="24"/>
          <w:lang w:val="de-DE"/>
        </w:rPr>
        <w:t xml:space="preserve">häufig eingesetzte </w:t>
      </w:r>
      <w:r w:rsidR="00E010ED">
        <w:rPr>
          <w:sz w:val="24"/>
          <w:lang w:val="de-DE"/>
        </w:rPr>
        <w:t xml:space="preserve">Triebwerke </w:t>
      </w:r>
      <w:r w:rsidR="00471EA2">
        <w:rPr>
          <w:sz w:val="24"/>
          <w:lang w:val="de-DE"/>
        </w:rPr>
        <w:t>für</w:t>
      </w:r>
      <w:r w:rsidR="00E010ED">
        <w:rPr>
          <w:sz w:val="24"/>
          <w:lang w:val="de-DE"/>
        </w:rPr>
        <w:t xml:space="preserve"> Schmalrumpfflugzeuge wie die Triebwerksfamilien CFM56, PW1100G-JM und V2500, die sich nach der Krise wahrscheinlich schneller </w:t>
      </w:r>
      <w:r w:rsidR="00471EA2">
        <w:rPr>
          <w:sz w:val="24"/>
          <w:lang w:val="de-DE"/>
        </w:rPr>
        <w:t xml:space="preserve">wieder </w:t>
      </w:r>
      <w:r w:rsidR="00E010ED">
        <w:rPr>
          <w:sz w:val="24"/>
          <w:lang w:val="de-DE"/>
        </w:rPr>
        <w:t>erholen werden. Darüber hinaus verfügt MTU Maintenance über einen breiten Kundenstamm</w:t>
      </w:r>
      <w:r w:rsidR="00471EA2">
        <w:rPr>
          <w:sz w:val="24"/>
          <w:lang w:val="de-DE"/>
        </w:rPr>
        <w:t>. Zu diesem zählen</w:t>
      </w:r>
      <w:r w:rsidR="00E010ED">
        <w:rPr>
          <w:sz w:val="24"/>
          <w:lang w:val="de-DE"/>
        </w:rPr>
        <w:t xml:space="preserve"> unter anderem auch Frachtfluggesellschaften, die ihren Betrieb während der Pandemie </w:t>
      </w:r>
      <w:r w:rsidR="00471EA2">
        <w:rPr>
          <w:sz w:val="24"/>
          <w:lang w:val="de-DE"/>
        </w:rPr>
        <w:t>ohne Unterbrechungen</w:t>
      </w:r>
      <w:r w:rsidR="00E010ED">
        <w:rPr>
          <w:sz w:val="24"/>
          <w:lang w:val="de-DE"/>
        </w:rPr>
        <w:t xml:space="preserve"> </w:t>
      </w:r>
      <w:r w:rsidR="000F3BA5">
        <w:rPr>
          <w:sz w:val="24"/>
          <w:lang w:val="de-DE"/>
        </w:rPr>
        <w:t>fortführen konnten</w:t>
      </w:r>
      <w:r w:rsidR="00E010ED">
        <w:rPr>
          <w:sz w:val="24"/>
          <w:lang w:val="de-DE"/>
        </w:rPr>
        <w:t>, und militärische Kunden wie die US-Luftwaffe</w:t>
      </w:r>
      <w:r w:rsidR="000F3BA5">
        <w:rPr>
          <w:sz w:val="24"/>
          <w:lang w:val="de-DE"/>
        </w:rPr>
        <w:t xml:space="preserve"> </w:t>
      </w:r>
      <w:r w:rsidR="00E010ED">
        <w:rPr>
          <w:sz w:val="24"/>
          <w:lang w:val="de-DE"/>
        </w:rPr>
        <w:t>am Standort Vancouver</w:t>
      </w:r>
      <w:r w:rsidR="00471EA2">
        <w:rPr>
          <w:sz w:val="24"/>
          <w:lang w:val="de-DE"/>
        </w:rPr>
        <w:t xml:space="preserve"> in Kanada</w:t>
      </w:r>
      <w:r w:rsidR="00E010ED">
        <w:rPr>
          <w:sz w:val="24"/>
          <w:lang w:val="de-DE"/>
        </w:rPr>
        <w:t>.</w:t>
      </w:r>
    </w:p>
    <w:p w:rsidR="001F0632" w:rsidRPr="00FD1E25" w:rsidRDefault="001F0632" w:rsidP="00534B41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ED186D" w:rsidRPr="00471EA2" w:rsidRDefault="00E010ED" w:rsidP="00534B41">
      <w:pPr>
        <w:pStyle w:val="MTUBodycopy"/>
        <w:tabs>
          <w:tab w:val="left" w:pos="8505"/>
        </w:tabs>
        <w:ind w:right="141"/>
        <w:jc w:val="both"/>
        <w:rPr>
          <w:b/>
          <w:sz w:val="24"/>
          <w:lang w:val="de-DE"/>
        </w:rPr>
      </w:pPr>
      <w:r w:rsidRPr="00471EA2">
        <w:rPr>
          <w:b/>
          <w:sz w:val="24"/>
          <w:lang w:val="de-DE"/>
        </w:rPr>
        <w:t>Erfolgreiche Verkaufskampagne</w:t>
      </w:r>
      <w:r w:rsidR="00471EA2">
        <w:rPr>
          <w:b/>
          <w:sz w:val="24"/>
          <w:lang w:val="de-DE"/>
        </w:rPr>
        <w:t>n</w:t>
      </w:r>
    </w:p>
    <w:p w:rsidR="00E010ED" w:rsidRPr="00471EA2" w:rsidRDefault="00E010ED" w:rsidP="00534B41">
      <w:pPr>
        <w:pStyle w:val="MTUBodycopy"/>
        <w:tabs>
          <w:tab w:val="left" w:pos="8505"/>
        </w:tabs>
        <w:ind w:right="141"/>
        <w:jc w:val="both"/>
        <w:rPr>
          <w:b/>
          <w:sz w:val="24"/>
          <w:lang w:val="de-DE"/>
        </w:rPr>
      </w:pPr>
    </w:p>
    <w:p w:rsidR="00E010ED" w:rsidRDefault="00E010ED" w:rsidP="00534B41">
      <w:pPr>
        <w:pStyle w:val="MTUBodycopy"/>
        <w:tabs>
          <w:tab w:val="left" w:pos="8505"/>
        </w:tabs>
        <w:ind w:right="141"/>
        <w:jc w:val="both"/>
        <w:rPr>
          <w:bCs/>
          <w:sz w:val="24"/>
          <w:lang w:val="de-DE"/>
        </w:rPr>
      </w:pPr>
      <w:r>
        <w:rPr>
          <w:bCs/>
          <w:sz w:val="24"/>
          <w:lang w:val="de-DE"/>
        </w:rPr>
        <w:t xml:space="preserve">„Wir </w:t>
      </w:r>
      <w:r w:rsidR="000F3BA5">
        <w:rPr>
          <w:bCs/>
          <w:sz w:val="24"/>
          <w:lang w:val="de-DE"/>
        </w:rPr>
        <w:t>konnten</w:t>
      </w:r>
      <w:r>
        <w:rPr>
          <w:bCs/>
          <w:sz w:val="24"/>
          <w:lang w:val="de-DE"/>
        </w:rPr>
        <w:t xml:space="preserve"> soga</w:t>
      </w:r>
      <w:r w:rsidRPr="00DD7515">
        <w:rPr>
          <w:bCs/>
          <w:sz w:val="24"/>
          <w:lang w:val="de-DE"/>
        </w:rPr>
        <w:t>r Kampagnen</w:t>
      </w:r>
      <w:r w:rsidR="00DD7515" w:rsidRPr="00DD7515">
        <w:rPr>
          <w:bCs/>
          <w:sz w:val="24"/>
          <w:lang w:val="de-DE"/>
        </w:rPr>
        <w:t>gewinne</w:t>
      </w:r>
      <w:r>
        <w:rPr>
          <w:bCs/>
          <w:sz w:val="24"/>
          <w:lang w:val="de-DE"/>
        </w:rPr>
        <w:t xml:space="preserve"> in Höhe von 5,5 Mrd. USD verzeichne</w:t>
      </w:r>
      <w:r w:rsidR="000F3BA5">
        <w:rPr>
          <w:bCs/>
          <w:sz w:val="24"/>
          <w:lang w:val="de-DE"/>
        </w:rPr>
        <w:t>n</w:t>
      </w:r>
      <w:r>
        <w:rPr>
          <w:bCs/>
          <w:sz w:val="24"/>
          <w:lang w:val="de-DE"/>
        </w:rPr>
        <w:t xml:space="preserve"> – </w:t>
      </w:r>
      <w:r w:rsidR="00026B1D">
        <w:rPr>
          <w:bCs/>
          <w:sz w:val="24"/>
          <w:lang w:val="de-DE"/>
        </w:rPr>
        <w:t xml:space="preserve">und damit </w:t>
      </w:r>
      <w:r>
        <w:rPr>
          <w:bCs/>
          <w:sz w:val="24"/>
          <w:lang w:val="de-DE"/>
        </w:rPr>
        <w:t xml:space="preserve">das zweitbeste Ergebnis </w:t>
      </w:r>
      <w:r w:rsidR="00DD7515">
        <w:rPr>
          <w:bCs/>
          <w:sz w:val="24"/>
          <w:lang w:val="de-DE"/>
        </w:rPr>
        <w:t>in der Geschichte von MTU Maintenance</w:t>
      </w:r>
      <w:r>
        <w:rPr>
          <w:bCs/>
          <w:sz w:val="24"/>
          <w:lang w:val="de-DE"/>
        </w:rPr>
        <w:t xml:space="preserve">“, so Michael Schreyögg, Chief </w:t>
      </w:r>
      <w:proofErr w:type="spellStart"/>
      <w:r>
        <w:rPr>
          <w:bCs/>
          <w:sz w:val="24"/>
          <w:lang w:val="de-DE"/>
        </w:rPr>
        <w:t>Program</w:t>
      </w:r>
      <w:proofErr w:type="spellEnd"/>
      <w:r>
        <w:rPr>
          <w:bCs/>
          <w:sz w:val="24"/>
          <w:lang w:val="de-DE"/>
        </w:rPr>
        <w:t xml:space="preserve"> Officer</w:t>
      </w:r>
      <w:r w:rsidR="000F3BA5">
        <w:rPr>
          <w:bCs/>
          <w:sz w:val="24"/>
          <w:lang w:val="de-DE"/>
        </w:rPr>
        <w:t xml:space="preserve"> bei</w:t>
      </w:r>
      <w:r>
        <w:rPr>
          <w:bCs/>
          <w:sz w:val="24"/>
          <w:lang w:val="de-DE"/>
        </w:rPr>
        <w:t xml:space="preserve"> MTU </w:t>
      </w:r>
      <w:proofErr w:type="spellStart"/>
      <w:r>
        <w:rPr>
          <w:bCs/>
          <w:sz w:val="24"/>
          <w:lang w:val="de-DE"/>
        </w:rPr>
        <w:t>Aero</w:t>
      </w:r>
      <w:proofErr w:type="spellEnd"/>
      <w:r>
        <w:rPr>
          <w:bCs/>
          <w:sz w:val="24"/>
          <w:lang w:val="de-DE"/>
        </w:rPr>
        <w:t xml:space="preserve"> </w:t>
      </w:r>
      <w:proofErr w:type="spellStart"/>
      <w:r>
        <w:rPr>
          <w:bCs/>
          <w:sz w:val="24"/>
          <w:lang w:val="de-DE"/>
        </w:rPr>
        <w:t>Engines</w:t>
      </w:r>
      <w:proofErr w:type="spellEnd"/>
      <w:r>
        <w:rPr>
          <w:bCs/>
          <w:sz w:val="24"/>
          <w:lang w:val="de-DE"/>
        </w:rPr>
        <w:t xml:space="preserve">. „Das beweist, dass die Kunden </w:t>
      </w:r>
      <w:r w:rsidR="00DD7515">
        <w:rPr>
          <w:bCs/>
          <w:sz w:val="24"/>
          <w:lang w:val="de-DE"/>
        </w:rPr>
        <w:t>in kritischen Zeiten Vertrauen in uns</w:t>
      </w:r>
      <w:r>
        <w:rPr>
          <w:bCs/>
          <w:sz w:val="24"/>
          <w:lang w:val="de-DE"/>
        </w:rPr>
        <w:t xml:space="preserve">, unsere finanzielle Stabilität und unsere intelligenten Lösungen </w:t>
      </w:r>
      <w:r w:rsidR="000F3BA5">
        <w:rPr>
          <w:bCs/>
          <w:sz w:val="24"/>
          <w:lang w:val="de-DE"/>
        </w:rPr>
        <w:t>setzen</w:t>
      </w:r>
      <w:r>
        <w:rPr>
          <w:bCs/>
          <w:sz w:val="24"/>
          <w:lang w:val="de-DE"/>
        </w:rPr>
        <w:t xml:space="preserve">. </w:t>
      </w:r>
      <w:r w:rsidR="00DD7515">
        <w:rPr>
          <w:bCs/>
          <w:sz w:val="24"/>
          <w:lang w:val="de-DE"/>
        </w:rPr>
        <w:t>U</w:t>
      </w:r>
      <w:r>
        <w:rPr>
          <w:bCs/>
          <w:sz w:val="24"/>
          <w:lang w:val="de-DE"/>
        </w:rPr>
        <w:t>nser Triebwerks-Knowhow und unsere Fähigkeit</w:t>
      </w:r>
      <w:r w:rsidR="00DD7515">
        <w:rPr>
          <w:bCs/>
          <w:sz w:val="24"/>
          <w:lang w:val="de-DE"/>
        </w:rPr>
        <w:t>,</w:t>
      </w:r>
      <w:r>
        <w:rPr>
          <w:bCs/>
          <w:sz w:val="24"/>
          <w:lang w:val="de-DE"/>
        </w:rPr>
        <w:t xml:space="preserve"> aus einem Triebwerk bei möglichst geringen Kosten das </w:t>
      </w:r>
      <w:r w:rsidR="00DD7515">
        <w:rPr>
          <w:bCs/>
          <w:sz w:val="24"/>
          <w:lang w:val="de-DE"/>
        </w:rPr>
        <w:t>Beste</w:t>
      </w:r>
      <w:r>
        <w:rPr>
          <w:bCs/>
          <w:sz w:val="24"/>
          <w:lang w:val="de-DE"/>
        </w:rPr>
        <w:t xml:space="preserve"> herauszuholen</w:t>
      </w:r>
      <w:r w:rsidR="00DD7515">
        <w:rPr>
          <w:bCs/>
          <w:sz w:val="24"/>
          <w:lang w:val="de-DE"/>
        </w:rPr>
        <w:t>,</w:t>
      </w:r>
      <w:r>
        <w:rPr>
          <w:bCs/>
          <w:sz w:val="24"/>
          <w:lang w:val="de-DE"/>
        </w:rPr>
        <w:t xml:space="preserve"> ist für Fluggesellschaften </w:t>
      </w:r>
      <w:r w:rsidR="008A1627">
        <w:rPr>
          <w:bCs/>
          <w:sz w:val="24"/>
          <w:lang w:val="de-DE"/>
        </w:rPr>
        <w:t>und auch</w:t>
      </w:r>
      <w:r>
        <w:rPr>
          <w:bCs/>
          <w:sz w:val="24"/>
          <w:lang w:val="de-DE"/>
        </w:rPr>
        <w:t xml:space="preserve"> </w:t>
      </w:r>
      <w:r w:rsidR="00DD7515">
        <w:rPr>
          <w:bCs/>
          <w:sz w:val="24"/>
          <w:lang w:val="de-DE"/>
        </w:rPr>
        <w:t>Leasingbetreiber</w:t>
      </w:r>
      <w:r>
        <w:rPr>
          <w:bCs/>
          <w:sz w:val="24"/>
          <w:lang w:val="de-DE"/>
        </w:rPr>
        <w:t xml:space="preserve"> </w:t>
      </w:r>
      <w:r w:rsidR="008A1627">
        <w:rPr>
          <w:bCs/>
          <w:sz w:val="24"/>
          <w:lang w:val="de-DE"/>
        </w:rPr>
        <w:t xml:space="preserve">äußerst wertvoll – und zwar sowohl jetzt als auch in Zukunft, wenn unsere Branche wieder </w:t>
      </w:r>
      <w:r w:rsidR="00DD1FA6">
        <w:rPr>
          <w:bCs/>
          <w:sz w:val="24"/>
          <w:lang w:val="de-DE"/>
        </w:rPr>
        <w:t>auf die Beine kommt</w:t>
      </w:r>
      <w:r w:rsidR="008A1627">
        <w:rPr>
          <w:bCs/>
          <w:sz w:val="24"/>
          <w:lang w:val="de-DE"/>
        </w:rPr>
        <w:t>.“</w:t>
      </w:r>
    </w:p>
    <w:p w:rsidR="008A1627" w:rsidRDefault="008A1627" w:rsidP="00534B41">
      <w:pPr>
        <w:pStyle w:val="MTUBodycopy"/>
        <w:tabs>
          <w:tab w:val="left" w:pos="8505"/>
        </w:tabs>
        <w:ind w:right="141"/>
        <w:jc w:val="both"/>
        <w:rPr>
          <w:bCs/>
          <w:sz w:val="24"/>
          <w:lang w:val="de-DE"/>
        </w:rPr>
      </w:pPr>
    </w:p>
    <w:p w:rsidR="008A1627" w:rsidRDefault="008A1627" w:rsidP="00534B41">
      <w:pPr>
        <w:pStyle w:val="MTUBodycopy"/>
        <w:tabs>
          <w:tab w:val="left" w:pos="8505"/>
        </w:tabs>
        <w:ind w:right="141"/>
        <w:jc w:val="both"/>
        <w:rPr>
          <w:bCs/>
          <w:sz w:val="24"/>
          <w:lang w:val="de-DE"/>
        </w:rPr>
      </w:pPr>
      <w:r>
        <w:rPr>
          <w:bCs/>
          <w:sz w:val="24"/>
          <w:lang w:val="de-DE"/>
        </w:rPr>
        <w:t>„</w:t>
      </w:r>
      <w:r w:rsidR="002207CE">
        <w:rPr>
          <w:bCs/>
          <w:sz w:val="24"/>
          <w:lang w:val="de-DE"/>
        </w:rPr>
        <w:t>Als</w:t>
      </w:r>
      <w:r w:rsidR="00DD1FA6">
        <w:rPr>
          <w:bCs/>
          <w:sz w:val="24"/>
          <w:lang w:val="de-DE"/>
        </w:rPr>
        <w:t xml:space="preserve"> Kampagnen</w:t>
      </w:r>
      <w:r w:rsidR="002207CE">
        <w:rPr>
          <w:bCs/>
          <w:sz w:val="24"/>
          <w:lang w:val="de-DE"/>
        </w:rPr>
        <w:t>erfolge</w:t>
      </w:r>
      <w:r w:rsidR="00DD1FA6">
        <w:rPr>
          <w:bCs/>
          <w:sz w:val="24"/>
          <w:lang w:val="de-DE"/>
        </w:rPr>
        <w:t xml:space="preserve"> </w:t>
      </w:r>
      <w:r w:rsidR="002207CE">
        <w:rPr>
          <w:bCs/>
          <w:sz w:val="24"/>
          <w:lang w:val="de-DE"/>
        </w:rPr>
        <w:t>sind</w:t>
      </w:r>
      <w:r w:rsidR="008E6E72">
        <w:rPr>
          <w:bCs/>
          <w:sz w:val="24"/>
          <w:lang w:val="de-DE"/>
        </w:rPr>
        <w:t xml:space="preserve"> </w:t>
      </w:r>
      <w:r>
        <w:rPr>
          <w:bCs/>
          <w:sz w:val="24"/>
          <w:lang w:val="de-DE"/>
        </w:rPr>
        <w:t xml:space="preserve">mehr als 300 neue </w:t>
      </w:r>
      <w:r w:rsidR="00DD1FA6">
        <w:rPr>
          <w:bCs/>
          <w:sz w:val="24"/>
          <w:lang w:val="de-DE"/>
        </w:rPr>
        <w:t>Triebwerks-</w:t>
      </w:r>
      <w:r>
        <w:rPr>
          <w:bCs/>
          <w:sz w:val="24"/>
          <w:lang w:val="de-DE"/>
        </w:rPr>
        <w:t>MRO-Verträge</w:t>
      </w:r>
      <w:r w:rsidR="002207CE">
        <w:rPr>
          <w:bCs/>
          <w:sz w:val="24"/>
          <w:lang w:val="de-DE"/>
        </w:rPr>
        <w:t xml:space="preserve"> zu nennen</w:t>
      </w:r>
      <w:r>
        <w:rPr>
          <w:bCs/>
          <w:sz w:val="24"/>
          <w:lang w:val="de-DE"/>
        </w:rPr>
        <w:t xml:space="preserve">, darunter auch Verträge über einzelne </w:t>
      </w:r>
      <w:proofErr w:type="spellStart"/>
      <w:r>
        <w:rPr>
          <w:bCs/>
          <w:sz w:val="24"/>
          <w:lang w:val="de-DE"/>
        </w:rPr>
        <w:t>Shopvisits</w:t>
      </w:r>
      <w:proofErr w:type="spellEnd"/>
      <w:r>
        <w:rPr>
          <w:bCs/>
          <w:sz w:val="24"/>
          <w:lang w:val="de-DE"/>
        </w:rPr>
        <w:t xml:space="preserve">, sowie 56 </w:t>
      </w:r>
      <w:r w:rsidR="008E6E72">
        <w:rPr>
          <w:bCs/>
          <w:sz w:val="24"/>
          <w:lang w:val="de-DE"/>
        </w:rPr>
        <w:t>Neu- oder Bestandskunden</w:t>
      </w:r>
      <w:r>
        <w:rPr>
          <w:bCs/>
          <w:sz w:val="24"/>
          <w:lang w:val="de-DE"/>
        </w:rPr>
        <w:t xml:space="preserve">, die neue Triebwerkstypen </w:t>
      </w:r>
      <w:r w:rsidR="008E6E72">
        <w:rPr>
          <w:bCs/>
          <w:sz w:val="24"/>
          <w:lang w:val="de-DE"/>
        </w:rPr>
        <w:t>in unsere Werkstätten schicken</w:t>
      </w:r>
      <w:r>
        <w:rPr>
          <w:bCs/>
          <w:sz w:val="24"/>
          <w:lang w:val="de-DE"/>
        </w:rPr>
        <w:t xml:space="preserve">“, ergänzt Martin </w:t>
      </w:r>
      <w:proofErr w:type="spellStart"/>
      <w:r>
        <w:rPr>
          <w:bCs/>
          <w:sz w:val="24"/>
          <w:lang w:val="de-DE"/>
        </w:rPr>
        <w:t>Friis-Petersen</w:t>
      </w:r>
      <w:proofErr w:type="spellEnd"/>
      <w:r>
        <w:rPr>
          <w:bCs/>
          <w:sz w:val="24"/>
          <w:lang w:val="de-DE"/>
        </w:rPr>
        <w:t>, S</w:t>
      </w:r>
      <w:r w:rsidR="007D430E">
        <w:rPr>
          <w:bCs/>
          <w:sz w:val="24"/>
          <w:lang w:val="de-DE"/>
        </w:rPr>
        <w:t xml:space="preserve">enior </w:t>
      </w:r>
      <w:proofErr w:type="spellStart"/>
      <w:r w:rsidR="007D430E">
        <w:rPr>
          <w:bCs/>
          <w:sz w:val="24"/>
          <w:lang w:val="de-DE"/>
        </w:rPr>
        <w:t>Vice</w:t>
      </w:r>
      <w:proofErr w:type="spellEnd"/>
      <w:r w:rsidR="007D430E">
        <w:rPr>
          <w:bCs/>
          <w:sz w:val="24"/>
          <w:lang w:val="de-DE"/>
        </w:rPr>
        <w:t xml:space="preserve"> </w:t>
      </w:r>
      <w:proofErr w:type="spellStart"/>
      <w:r w:rsidR="007D430E">
        <w:rPr>
          <w:bCs/>
          <w:sz w:val="24"/>
          <w:lang w:val="de-DE"/>
        </w:rPr>
        <w:t>President</w:t>
      </w:r>
      <w:proofErr w:type="spellEnd"/>
      <w:r>
        <w:rPr>
          <w:bCs/>
          <w:sz w:val="24"/>
          <w:lang w:val="de-DE"/>
        </w:rPr>
        <w:t xml:space="preserve"> MRO Programs</w:t>
      </w:r>
      <w:r w:rsidR="008E6E72">
        <w:rPr>
          <w:bCs/>
          <w:sz w:val="24"/>
          <w:lang w:val="de-DE"/>
        </w:rPr>
        <w:t xml:space="preserve"> bei </w:t>
      </w:r>
      <w:r>
        <w:rPr>
          <w:bCs/>
          <w:sz w:val="24"/>
          <w:lang w:val="de-DE"/>
        </w:rPr>
        <w:t xml:space="preserve">MTU </w:t>
      </w:r>
      <w:proofErr w:type="spellStart"/>
      <w:r>
        <w:rPr>
          <w:bCs/>
          <w:sz w:val="24"/>
          <w:lang w:val="de-DE"/>
        </w:rPr>
        <w:t>Aero</w:t>
      </w:r>
      <w:proofErr w:type="spellEnd"/>
      <w:r>
        <w:rPr>
          <w:bCs/>
          <w:sz w:val="24"/>
          <w:lang w:val="de-DE"/>
        </w:rPr>
        <w:t xml:space="preserve"> </w:t>
      </w:r>
      <w:proofErr w:type="spellStart"/>
      <w:r>
        <w:rPr>
          <w:bCs/>
          <w:sz w:val="24"/>
          <w:lang w:val="de-DE"/>
        </w:rPr>
        <w:t>Engines</w:t>
      </w:r>
      <w:proofErr w:type="spellEnd"/>
      <w:r>
        <w:rPr>
          <w:bCs/>
          <w:sz w:val="24"/>
          <w:lang w:val="de-DE"/>
        </w:rPr>
        <w:t xml:space="preserve">. </w:t>
      </w:r>
      <w:r w:rsidR="008E6E72">
        <w:rPr>
          <w:bCs/>
          <w:sz w:val="24"/>
          <w:lang w:val="de-DE"/>
        </w:rPr>
        <w:t>Über ein Drittel dieser Kunden setzen Triebwerke vom Typ CFM56 ein.</w:t>
      </w:r>
      <w:r>
        <w:rPr>
          <w:bCs/>
          <w:sz w:val="24"/>
          <w:lang w:val="de-DE"/>
        </w:rPr>
        <w:t xml:space="preserve"> „Entsprechend sind wir vom Erfolg diese</w:t>
      </w:r>
      <w:r w:rsidR="008E6E72">
        <w:rPr>
          <w:bCs/>
          <w:sz w:val="24"/>
          <w:lang w:val="de-DE"/>
        </w:rPr>
        <w:t xml:space="preserve">s Programms </w:t>
      </w:r>
      <w:r w:rsidR="00B53F03">
        <w:rPr>
          <w:bCs/>
          <w:sz w:val="24"/>
          <w:lang w:val="de-DE"/>
        </w:rPr>
        <w:t xml:space="preserve">überzeugt </w:t>
      </w:r>
      <w:r>
        <w:rPr>
          <w:bCs/>
          <w:sz w:val="24"/>
          <w:lang w:val="de-DE"/>
        </w:rPr>
        <w:t>und ergänzen unseren Standort in Berlin sogar um eine CFM56-7B-Linie, um unseren Kunden schnelle Bearbeitung</w:t>
      </w:r>
      <w:r w:rsidR="007D430E">
        <w:rPr>
          <w:bCs/>
          <w:sz w:val="24"/>
          <w:lang w:val="de-DE"/>
        </w:rPr>
        <w:t>szeiten</w:t>
      </w:r>
      <w:r>
        <w:rPr>
          <w:bCs/>
          <w:sz w:val="24"/>
          <w:lang w:val="de-DE"/>
        </w:rPr>
        <w:t xml:space="preserve"> und höchste Flexibilität </w:t>
      </w:r>
      <w:r w:rsidR="007D430E">
        <w:rPr>
          <w:bCs/>
          <w:sz w:val="24"/>
          <w:lang w:val="de-DE"/>
        </w:rPr>
        <w:t>bieten</w:t>
      </w:r>
      <w:r w:rsidR="008E6E72">
        <w:rPr>
          <w:bCs/>
          <w:sz w:val="24"/>
          <w:lang w:val="de-DE"/>
        </w:rPr>
        <w:t xml:space="preserve"> zu können</w:t>
      </w:r>
      <w:r>
        <w:rPr>
          <w:bCs/>
          <w:sz w:val="24"/>
          <w:lang w:val="de-DE"/>
        </w:rPr>
        <w:t>.</w:t>
      </w:r>
      <w:r w:rsidR="00B53F03">
        <w:rPr>
          <w:bCs/>
          <w:sz w:val="24"/>
          <w:lang w:val="de-DE"/>
        </w:rPr>
        <w:t>“</w:t>
      </w:r>
    </w:p>
    <w:p w:rsidR="008A1627" w:rsidRDefault="008A1627" w:rsidP="00534B41">
      <w:pPr>
        <w:pStyle w:val="MTUBodycopy"/>
        <w:tabs>
          <w:tab w:val="left" w:pos="8505"/>
        </w:tabs>
        <w:ind w:right="141"/>
        <w:jc w:val="both"/>
        <w:rPr>
          <w:bCs/>
          <w:sz w:val="24"/>
          <w:lang w:val="de-DE"/>
        </w:rPr>
      </w:pPr>
    </w:p>
    <w:p w:rsidR="008A1627" w:rsidRPr="00E010ED" w:rsidRDefault="004E198B" w:rsidP="00534B41">
      <w:pPr>
        <w:pStyle w:val="MTUBodycopy"/>
        <w:tabs>
          <w:tab w:val="left" w:pos="8505"/>
        </w:tabs>
        <w:ind w:right="141"/>
        <w:jc w:val="both"/>
        <w:rPr>
          <w:bCs/>
          <w:sz w:val="24"/>
          <w:lang w:val="de-DE"/>
        </w:rPr>
      </w:pPr>
      <w:r>
        <w:rPr>
          <w:bCs/>
          <w:sz w:val="24"/>
          <w:lang w:val="de-DE"/>
        </w:rPr>
        <w:t>Angesichts dieser Lage</w:t>
      </w:r>
      <w:r w:rsidR="008A1627">
        <w:rPr>
          <w:bCs/>
          <w:sz w:val="24"/>
          <w:lang w:val="de-DE"/>
        </w:rPr>
        <w:t xml:space="preserve"> bleibt MTU Maintenance ihrer organischen Wachstumsstrategie weiterhin verpflichtet und setzt </w:t>
      </w:r>
      <w:r w:rsidR="007D430E">
        <w:rPr>
          <w:bCs/>
          <w:sz w:val="24"/>
          <w:lang w:val="de-DE"/>
        </w:rPr>
        <w:t>laufende</w:t>
      </w:r>
      <w:r w:rsidR="008A1627">
        <w:rPr>
          <w:bCs/>
          <w:sz w:val="24"/>
          <w:lang w:val="de-DE"/>
        </w:rPr>
        <w:t xml:space="preserve"> Investitionen </w:t>
      </w:r>
      <w:r w:rsidR="00CA2256">
        <w:rPr>
          <w:bCs/>
          <w:sz w:val="24"/>
          <w:lang w:val="de-DE"/>
        </w:rPr>
        <w:t xml:space="preserve">fort, darunter die </w:t>
      </w:r>
      <w:proofErr w:type="spellStart"/>
      <w:r w:rsidR="00CA2256">
        <w:rPr>
          <w:bCs/>
          <w:sz w:val="24"/>
          <w:lang w:val="de-DE"/>
        </w:rPr>
        <w:t>Kapazität</w:t>
      </w:r>
      <w:r>
        <w:rPr>
          <w:bCs/>
          <w:sz w:val="24"/>
          <w:lang w:val="de-DE"/>
        </w:rPr>
        <w:t>en</w:t>
      </w:r>
      <w:r w:rsidR="00CA2256">
        <w:rPr>
          <w:bCs/>
          <w:sz w:val="24"/>
          <w:lang w:val="de-DE"/>
        </w:rPr>
        <w:t>erhöhung</w:t>
      </w:r>
      <w:proofErr w:type="spellEnd"/>
      <w:r w:rsidR="008A1627">
        <w:rPr>
          <w:bCs/>
          <w:sz w:val="24"/>
          <w:lang w:val="de-DE"/>
        </w:rPr>
        <w:t xml:space="preserve"> </w:t>
      </w:r>
      <w:r w:rsidR="007B4E59">
        <w:rPr>
          <w:bCs/>
          <w:sz w:val="24"/>
          <w:lang w:val="de-DE"/>
        </w:rPr>
        <w:t>bei</w:t>
      </w:r>
      <w:r w:rsidR="008A1627">
        <w:rPr>
          <w:bCs/>
          <w:sz w:val="24"/>
          <w:lang w:val="de-DE"/>
        </w:rPr>
        <w:t xml:space="preserve"> EME </w:t>
      </w:r>
      <w:proofErr w:type="spellStart"/>
      <w:r w:rsidR="008A1627">
        <w:rPr>
          <w:bCs/>
          <w:sz w:val="24"/>
          <w:lang w:val="de-DE"/>
        </w:rPr>
        <w:t>Aero</w:t>
      </w:r>
      <w:proofErr w:type="spellEnd"/>
      <w:r w:rsidR="008A1627">
        <w:rPr>
          <w:bCs/>
          <w:sz w:val="24"/>
          <w:lang w:val="de-DE"/>
        </w:rPr>
        <w:t xml:space="preserve"> </w:t>
      </w:r>
      <w:r>
        <w:rPr>
          <w:bCs/>
          <w:sz w:val="24"/>
          <w:lang w:val="de-DE"/>
        </w:rPr>
        <w:t xml:space="preserve">in </w:t>
      </w:r>
      <w:r w:rsidR="008A1627">
        <w:rPr>
          <w:bCs/>
          <w:sz w:val="24"/>
          <w:lang w:val="de-DE"/>
        </w:rPr>
        <w:t>Polen</w:t>
      </w:r>
      <w:r>
        <w:rPr>
          <w:bCs/>
          <w:sz w:val="24"/>
          <w:lang w:val="de-DE"/>
        </w:rPr>
        <w:t xml:space="preserve">, </w:t>
      </w:r>
      <w:r w:rsidR="008A1627">
        <w:rPr>
          <w:bCs/>
          <w:sz w:val="24"/>
          <w:lang w:val="de-DE"/>
        </w:rPr>
        <w:t>die Standorterweiterungen in Berlin-Brandenburg und Hannover in Deutschland</w:t>
      </w:r>
      <w:r w:rsidR="00CA2256">
        <w:rPr>
          <w:bCs/>
          <w:sz w:val="24"/>
          <w:lang w:val="de-DE"/>
        </w:rPr>
        <w:t xml:space="preserve"> sowie eine neue Niederlassung in Vancouver, Kanada</w:t>
      </w:r>
      <w:r w:rsidR="00805614">
        <w:rPr>
          <w:bCs/>
          <w:sz w:val="24"/>
          <w:lang w:val="de-DE"/>
        </w:rPr>
        <w:t>. Außerdem wird in den</w:t>
      </w:r>
      <w:r w:rsidR="00CA2256">
        <w:rPr>
          <w:bCs/>
          <w:sz w:val="24"/>
          <w:lang w:val="de-DE"/>
        </w:rPr>
        <w:t xml:space="preserve"> Bau </w:t>
      </w:r>
      <w:r w:rsidR="00CA2256">
        <w:rPr>
          <w:bCs/>
          <w:sz w:val="24"/>
          <w:lang w:val="de-DE"/>
        </w:rPr>
        <w:lastRenderedPageBreak/>
        <w:t xml:space="preserve">einer zweiten Niederlassung </w:t>
      </w:r>
      <w:r w:rsidR="00805614">
        <w:rPr>
          <w:bCs/>
          <w:sz w:val="24"/>
          <w:lang w:val="de-DE"/>
        </w:rPr>
        <w:t>der</w:t>
      </w:r>
      <w:r w:rsidR="00CA2256">
        <w:rPr>
          <w:bCs/>
          <w:sz w:val="24"/>
          <w:lang w:val="de-DE"/>
        </w:rPr>
        <w:t xml:space="preserve"> MTU Maintenance </w:t>
      </w:r>
      <w:proofErr w:type="spellStart"/>
      <w:r w:rsidR="00CA2256">
        <w:rPr>
          <w:bCs/>
          <w:sz w:val="24"/>
          <w:lang w:val="de-DE"/>
        </w:rPr>
        <w:t>Zhuhai</w:t>
      </w:r>
      <w:proofErr w:type="spellEnd"/>
      <w:r w:rsidR="00805614">
        <w:rPr>
          <w:bCs/>
          <w:sz w:val="24"/>
          <w:lang w:val="de-DE"/>
        </w:rPr>
        <w:t xml:space="preserve"> in</w:t>
      </w:r>
      <w:r w:rsidR="00CA2256">
        <w:rPr>
          <w:bCs/>
          <w:sz w:val="24"/>
          <w:lang w:val="de-DE"/>
        </w:rPr>
        <w:t xml:space="preserve"> China</w:t>
      </w:r>
      <w:r w:rsidR="00805614">
        <w:rPr>
          <w:bCs/>
          <w:sz w:val="24"/>
          <w:lang w:val="de-DE"/>
        </w:rPr>
        <w:t xml:space="preserve"> investiert und in </w:t>
      </w:r>
      <w:r w:rsidR="00CA2256">
        <w:rPr>
          <w:bCs/>
          <w:sz w:val="24"/>
          <w:lang w:val="de-DE"/>
        </w:rPr>
        <w:t xml:space="preserve">einen neuen </w:t>
      </w:r>
      <w:r w:rsidR="001A7C51">
        <w:rPr>
          <w:bCs/>
          <w:sz w:val="24"/>
          <w:lang w:val="de-DE"/>
        </w:rPr>
        <w:t xml:space="preserve">Reparaturstandort </w:t>
      </w:r>
      <w:r w:rsidR="00026B1D">
        <w:rPr>
          <w:bCs/>
          <w:sz w:val="24"/>
          <w:lang w:val="de-DE"/>
        </w:rPr>
        <w:t>in Serbien</w:t>
      </w:r>
      <w:r w:rsidR="00CA2256">
        <w:rPr>
          <w:bCs/>
          <w:sz w:val="24"/>
          <w:lang w:val="de-DE"/>
        </w:rPr>
        <w:t>.</w:t>
      </w:r>
    </w:p>
    <w:p w:rsidR="00ED186D" w:rsidRPr="00E010ED" w:rsidRDefault="00ED186D" w:rsidP="00534B41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DA6850" w:rsidRPr="00CA2256" w:rsidRDefault="007B4E59" w:rsidP="00534B41">
      <w:pPr>
        <w:pStyle w:val="MTUBodycopy"/>
        <w:tabs>
          <w:tab w:val="left" w:pos="8505"/>
        </w:tabs>
        <w:ind w:right="141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Anpassung der Leistungen an die Marktbedürfnisse</w:t>
      </w:r>
    </w:p>
    <w:p w:rsidR="00D53FF2" w:rsidRPr="00CA2256" w:rsidRDefault="00D53FF2" w:rsidP="00534B41">
      <w:pPr>
        <w:pStyle w:val="Listenabsatz"/>
        <w:ind w:left="1440"/>
        <w:jc w:val="both"/>
        <w:rPr>
          <w:rFonts w:ascii="CorpoS" w:hAnsi="CorpoS" w:cs="Arial"/>
          <w:b/>
          <w:bCs/>
          <w:sz w:val="24"/>
          <w:szCs w:val="24"/>
        </w:rPr>
      </w:pPr>
    </w:p>
    <w:p w:rsidR="00CA2256" w:rsidRDefault="00CA2256" w:rsidP="00534B41">
      <w:pPr>
        <w:jc w:val="both"/>
        <w:rPr>
          <w:rFonts w:ascii="CorpoS" w:hAnsi="CorpoS" w:cs="Arial"/>
          <w:szCs w:val="24"/>
          <w:lang w:val="de-DE"/>
        </w:rPr>
      </w:pPr>
      <w:r>
        <w:rPr>
          <w:rFonts w:ascii="CorpoS" w:hAnsi="CorpoS" w:cs="Arial"/>
          <w:szCs w:val="24"/>
          <w:lang w:val="de-DE"/>
        </w:rPr>
        <w:t xml:space="preserve">„Infolge der Krise beobachten wir einen Trend hin zu </w:t>
      </w:r>
      <w:r w:rsidR="00DC35F6">
        <w:rPr>
          <w:rFonts w:ascii="CorpoS" w:hAnsi="CorpoS" w:cs="Arial"/>
          <w:szCs w:val="24"/>
          <w:lang w:val="de-DE"/>
        </w:rPr>
        <w:t>kleineren</w:t>
      </w:r>
      <w:r>
        <w:rPr>
          <w:rFonts w:ascii="CorpoS" w:hAnsi="CorpoS" w:cs="Arial"/>
          <w:szCs w:val="24"/>
          <w:lang w:val="de-DE"/>
        </w:rPr>
        <w:t xml:space="preserve"> </w:t>
      </w:r>
      <w:r w:rsidRPr="001B564D">
        <w:rPr>
          <w:rFonts w:ascii="CorpoS" w:hAnsi="CorpoS" w:cs="Arial"/>
          <w:szCs w:val="24"/>
          <w:lang w:val="de-DE"/>
        </w:rPr>
        <w:t>und kundenspezifischen</w:t>
      </w:r>
      <w:r>
        <w:rPr>
          <w:rFonts w:ascii="CorpoS" w:hAnsi="CorpoS" w:cs="Arial"/>
          <w:szCs w:val="24"/>
          <w:lang w:val="de-DE"/>
        </w:rPr>
        <w:t xml:space="preserve"> Arbeitsumfängen und Vor-Ort-Reparaturen“, erklärt </w:t>
      </w:r>
      <w:proofErr w:type="spellStart"/>
      <w:r>
        <w:rPr>
          <w:rFonts w:ascii="CorpoS" w:hAnsi="CorpoS" w:cs="Arial"/>
          <w:szCs w:val="24"/>
          <w:lang w:val="de-DE"/>
        </w:rPr>
        <w:t>Friis-Petersen</w:t>
      </w:r>
      <w:proofErr w:type="spellEnd"/>
      <w:r>
        <w:rPr>
          <w:rFonts w:ascii="CorpoS" w:hAnsi="CorpoS" w:cs="Arial"/>
          <w:szCs w:val="24"/>
          <w:lang w:val="de-DE"/>
        </w:rPr>
        <w:t xml:space="preserve">. „Unser On-Site-Serviceteam realisierte 25 Prozent mehr Einsätze als </w:t>
      </w:r>
      <w:r w:rsidR="00DC35F6">
        <w:rPr>
          <w:rFonts w:ascii="CorpoS" w:hAnsi="CorpoS" w:cs="Arial"/>
          <w:szCs w:val="24"/>
          <w:lang w:val="de-DE"/>
        </w:rPr>
        <w:t>wir für das Jahr</w:t>
      </w:r>
      <w:r>
        <w:rPr>
          <w:rFonts w:ascii="CorpoS" w:hAnsi="CorpoS" w:cs="Arial"/>
          <w:szCs w:val="24"/>
          <w:lang w:val="de-DE"/>
        </w:rPr>
        <w:t xml:space="preserve"> 2020 erwartet</w:t>
      </w:r>
      <w:r w:rsidR="00DC35F6">
        <w:rPr>
          <w:rFonts w:ascii="CorpoS" w:hAnsi="CorpoS" w:cs="Arial"/>
          <w:szCs w:val="24"/>
          <w:lang w:val="de-DE"/>
        </w:rPr>
        <w:t xml:space="preserve"> hatten</w:t>
      </w:r>
      <w:r>
        <w:rPr>
          <w:rFonts w:ascii="CorpoS" w:hAnsi="CorpoS" w:cs="Arial"/>
          <w:szCs w:val="24"/>
          <w:lang w:val="de-DE"/>
        </w:rPr>
        <w:t xml:space="preserve">. Das </w:t>
      </w:r>
      <w:r w:rsidR="007B4E59">
        <w:rPr>
          <w:rFonts w:ascii="CorpoS" w:hAnsi="CorpoS" w:cs="Arial"/>
          <w:szCs w:val="24"/>
          <w:lang w:val="de-DE"/>
        </w:rPr>
        <w:t>spiegelt</w:t>
      </w:r>
      <w:r>
        <w:rPr>
          <w:rFonts w:ascii="CorpoS" w:hAnsi="CorpoS" w:cs="Arial"/>
          <w:szCs w:val="24"/>
          <w:lang w:val="de-DE"/>
        </w:rPr>
        <w:t xml:space="preserve"> nicht nur </w:t>
      </w:r>
      <w:r w:rsidR="00DC35F6">
        <w:rPr>
          <w:rFonts w:ascii="CorpoS" w:hAnsi="CorpoS" w:cs="Arial"/>
          <w:szCs w:val="24"/>
          <w:lang w:val="de-DE"/>
        </w:rPr>
        <w:t>die Kostenorientierung der Kunden</w:t>
      </w:r>
      <w:r w:rsidR="000D351E">
        <w:rPr>
          <w:rFonts w:ascii="CorpoS" w:hAnsi="CorpoS" w:cs="Arial"/>
          <w:szCs w:val="24"/>
          <w:lang w:val="de-DE"/>
        </w:rPr>
        <w:t xml:space="preserve"> wider, sondern auch den Trend hin zu On-Wing-Reparaturen bei neueren Triebwerken.“ </w:t>
      </w:r>
      <w:r w:rsidR="007B4E59">
        <w:rPr>
          <w:rFonts w:ascii="CorpoS" w:hAnsi="CorpoS" w:cs="Arial"/>
          <w:szCs w:val="24"/>
          <w:lang w:val="de-DE"/>
        </w:rPr>
        <w:t>In Anbetracht dieser Entwicklung</w:t>
      </w:r>
      <w:r w:rsidR="000D351E">
        <w:rPr>
          <w:rFonts w:ascii="CorpoS" w:hAnsi="CorpoS" w:cs="Arial"/>
          <w:szCs w:val="24"/>
          <w:lang w:val="de-DE"/>
        </w:rPr>
        <w:t xml:space="preserve"> wird MTU Maintenance i</w:t>
      </w:r>
      <w:r w:rsidR="00026B1D">
        <w:rPr>
          <w:rFonts w:ascii="CorpoS" w:hAnsi="CorpoS" w:cs="Arial"/>
          <w:szCs w:val="24"/>
          <w:lang w:val="de-DE"/>
        </w:rPr>
        <w:t>m Jahr</w:t>
      </w:r>
      <w:r w:rsidR="000D351E">
        <w:rPr>
          <w:rFonts w:ascii="CorpoS" w:hAnsi="CorpoS" w:cs="Arial"/>
          <w:szCs w:val="24"/>
          <w:lang w:val="de-DE"/>
        </w:rPr>
        <w:t xml:space="preserve"> 2021 in das On-Site-Serviceteam und die On-Site-Kapazitäten investieren.</w:t>
      </w:r>
    </w:p>
    <w:p w:rsidR="000D351E" w:rsidRDefault="000D351E" w:rsidP="00534B41">
      <w:pPr>
        <w:jc w:val="both"/>
        <w:rPr>
          <w:rFonts w:ascii="CorpoS" w:hAnsi="CorpoS" w:cs="Arial"/>
          <w:szCs w:val="24"/>
          <w:lang w:val="de-DE"/>
        </w:rPr>
      </w:pPr>
    </w:p>
    <w:p w:rsidR="00E92DED" w:rsidRDefault="000D351E" w:rsidP="00534B41">
      <w:pPr>
        <w:jc w:val="both"/>
        <w:rPr>
          <w:rFonts w:ascii="CorpoS" w:hAnsi="CorpoS" w:cs="Arial"/>
          <w:szCs w:val="24"/>
          <w:lang w:val="de-DE"/>
        </w:rPr>
      </w:pPr>
      <w:r>
        <w:rPr>
          <w:rFonts w:ascii="CorpoS" w:hAnsi="CorpoS" w:cs="Arial"/>
          <w:szCs w:val="24"/>
          <w:lang w:val="de-DE"/>
        </w:rPr>
        <w:t xml:space="preserve">Darüber hinaus konnte das MTU Maintenance </w:t>
      </w:r>
      <w:r w:rsidR="00DC35F6">
        <w:rPr>
          <w:rFonts w:ascii="CorpoS" w:hAnsi="CorpoS" w:cs="Arial"/>
          <w:szCs w:val="24"/>
          <w:lang w:val="de-DE"/>
        </w:rPr>
        <w:t>Instandhaltungst</w:t>
      </w:r>
      <w:r>
        <w:rPr>
          <w:rFonts w:ascii="CorpoS" w:hAnsi="CorpoS" w:cs="Arial"/>
          <w:szCs w:val="24"/>
          <w:lang w:val="de-DE"/>
        </w:rPr>
        <w:t>eam i</w:t>
      </w:r>
      <w:r w:rsidR="00026B1D">
        <w:rPr>
          <w:rFonts w:ascii="CorpoS" w:hAnsi="CorpoS" w:cs="Arial"/>
          <w:szCs w:val="24"/>
          <w:lang w:val="de-DE"/>
        </w:rPr>
        <w:t>m Vorjahr</w:t>
      </w:r>
      <w:r>
        <w:rPr>
          <w:rFonts w:ascii="CorpoS" w:hAnsi="CorpoS" w:cs="Arial"/>
          <w:szCs w:val="24"/>
          <w:lang w:val="de-DE"/>
        </w:rPr>
        <w:t xml:space="preserve"> 26 Neukunden für spezifische Reparaturleistungen gewinnen</w:t>
      </w:r>
      <w:r w:rsidR="001A7C51">
        <w:rPr>
          <w:rFonts w:ascii="CorpoS" w:hAnsi="CorpoS" w:cs="Arial"/>
          <w:szCs w:val="24"/>
          <w:lang w:val="de-DE"/>
        </w:rPr>
        <w:t>.</w:t>
      </w:r>
      <w:r w:rsidR="00026B1D">
        <w:rPr>
          <w:rFonts w:ascii="CorpoS" w:hAnsi="CorpoS" w:cs="Arial"/>
          <w:szCs w:val="24"/>
          <w:lang w:val="de-DE"/>
        </w:rPr>
        <w:t xml:space="preserve"> </w:t>
      </w:r>
      <w:r w:rsidR="001A7C51">
        <w:rPr>
          <w:rFonts w:ascii="CorpoS" w:hAnsi="CorpoS" w:cs="Arial"/>
          <w:szCs w:val="24"/>
          <w:lang w:val="de-DE"/>
        </w:rPr>
        <w:t>I</w:t>
      </w:r>
      <w:r w:rsidR="007B4E59">
        <w:rPr>
          <w:rFonts w:ascii="CorpoS" w:hAnsi="CorpoS" w:cs="Arial"/>
          <w:szCs w:val="24"/>
          <w:lang w:val="de-DE"/>
        </w:rPr>
        <w:t xml:space="preserve">m Vergleich zum Vorjahr wurden </w:t>
      </w:r>
      <w:r w:rsidR="001A7C51">
        <w:rPr>
          <w:rFonts w:ascii="CorpoS" w:hAnsi="CorpoS" w:cs="Arial"/>
          <w:szCs w:val="24"/>
          <w:lang w:val="de-DE"/>
        </w:rPr>
        <w:t xml:space="preserve">auch </w:t>
      </w:r>
      <w:r w:rsidR="007B4E59">
        <w:rPr>
          <w:rFonts w:ascii="CorpoS" w:hAnsi="CorpoS" w:cs="Arial"/>
          <w:szCs w:val="24"/>
          <w:lang w:val="de-DE"/>
        </w:rPr>
        <w:t>50 Prozent mehr Triebwerke zerlegt</w:t>
      </w:r>
      <w:r>
        <w:rPr>
          <w:rFonts w:ascii="CorpoS" w:hAnsi="CorpoS" w:cs="Arial"/>
          <w:szCs w:val="24"/>
          <w:lang w:val="de-DE"/>
        </w:rPr>
        <w:t xml:space="preserve">. </w:t>
      </w:r>
      <w:r w:rsidR="00E64793">
        <w:rPr>
          <w:rFonts w:ascii="CorpoS" w:hAnsi="CorpoS" w:cs="Arial"/>
          <w:szCs w:val="24"/>
          <w:lang w:val="de-DE"/>
        </w:rPr>
        <w:t xml:space="preserve">Im Rahmen dieser Zerlegungen werden gebrauchte, wiederverwendbare Materialien gewonnen, was wiederum dazu beiträgt, </w:t>
      </w:r>
      <w:r w:rsidR="004225B2">
        <w:rPr>
          <w:rFonts w:ascii="CorpoS" w:hAnsi="CorpoS" w:cs="Arial"/>
          <w:szCs w:val="24"/>
          <w:lang w:val="de-DE"/>
        </w:rPr>
        <w:t xml:space="preserve">Instandhaltungskosten für die Kunden in den nächsten Jahren </w:t>
      </w:r>
      <w:r w:rsidR="00E64793">
        <w:rPr>
          <w:rFonts w:ascii="CorpoS" w:hAnsi="CorpoS" w:cs="Arial"/>
          <w:szCs w:val="24"/>
          <w:lang w:val="de-DE"/>
        </w:rPr>
        <w:t>gering zu halten</w:t>
      </w:r>
      <w:r w:rsidR="00DC35F6">
        <w:rPr>
          <w:rFonts w:ascii="CorpoS" w:hAnsi="CorpoS" w:cs="Arial"/>
          <w:szCs w:val="24"/>
          <w:lang w:val="de-DE"/>
        </w:rPr>
        <w:t>.</w:t>
      </w:r>
    </w:p>
    <w:p w:rsidR="00E92DED" w:rsidRDefault="00E92DED" w:rsidP="00534B41">
      <w:pPr>
        <w:jc w:val="both"/>
        <w:rPr>
          <w:rFonts w:ascii="CorpoS" w:hAnsi="CorpoS" w:cs="Arial"/>
          <w:szCs w:val="24"/>
          <w:lang w:val="de-DE"/>
        </w:rPr>
      </w:pPr>
    </w:p>
    <w:p w:rsidR="000D351E" w:rsidRDefault="003E7595" w:rsidP="00534B41">
      <w:pPr>
        <w:jc w:val="both"/>
        <w:rPr>
          <w:rFonts w:ascii="CorpoS" w:hAnsi="CorpoS" w:cs="Arial"/>
          <w:szCs w:val="24"/>
          <w:lang w:val="de-DE"/>
        </w:rPr>
      </w:pPr>
      <w:r>
        <w:rPr>
          <w:rFonts w:ascii="CorpoS" w:hAnsi="CorpoS" w:cs="Arial"/>
          <w:szCs w:val="24"/>
          <w:lang w:val="de-DE"/>
        </w:rPr>
        <w:t xml:space="preserve">Ebenso wird </w:t>
      </w:r>
      <w:r w:rsidR="00DE0385">
        <w:rPr>
          <w:rFonts w:ascii="CorpoS" w:hAnsi="CorpoS" w:cs="Arial"/>
          <w:szCs w:val="24"/>
          <w:lang w:val="de-DE"/>
        </w:rPr>
        <w:t xml:space="preserve">sich </w:t>
      </w:r>
      <w:r>
        <w:rPr>
          <w:rFonts w:ascii="CorpoS" w:hAnsi="CorpoS" w:cs="Arial"/>
          <w:szCs w:val="24"/>
          <w:lang w:val="de-DE"/>
        </w:rPr>
        <w:t xml:space="preserve">das Unternehmen in Zukunft </w:t>
      </w:r>
      <w:r w:rsidR="00DE0385">
        <w:rPr>
          <w:rFonts w:ascii="CorpoS" w:hAnsi="CorpoS" w:cs="Arial"/>
          <w:szCs w:val="24"/>
          <w:lang w:val="de-DE"/>
        </w:rPr>
        <w:t>vermehrt</w:t>
      </w:r>
      <w:r>
        <w:rPr>
          <w:rFonts w:ascii="CorpoS" w:hAnsi="CorpoS" w:cs="Arial"/>
          <w:szCs w:val="24"/>
          <w:lang w:val="de-DE"/>
        </w:rPr>
        <w:t xml:space="preserve"> auf erweiterte </w:t>
      </w:r>
      <w:r w:rsidR="00FA61A5">
        <w:rPr>
          <w:rFonts w:ascii="CorpoS" w:hAnsi="CorpoS" w:cs="Arial"/>
          <w:szCs w:val="24"/>
          <w:lang w:val="de-DE"/>
        </w:rPr>
        <w:t xml:space="preserve">technische und digitale Unterstützung </w:t>
      </w:r>
      <w:r w:rsidR="00DE0385">
        <w:rPr>
          <w:rFonts w:ascii="CorpoS" w:hAnsi="CorpoS" w:cs="Arial"/>
          <w:szCs w:val="24"/>
          <w:lang w:val="de-DE"/>
        </w:rPr>
        <w:t>konzentrieren</w:t>
      </w:r>
      <w:r w:rsidR="00FA61A5">
        <w:rPr>
          <w:rFonts w:ascii="CorpoS" w:hAnsi="CorpoS" w:cs="Arial"/>
          <w:szCs w:val="24"/>
          <w:lang w:val="de-DE"/>
        </w:rPr>
        <w:t xml:space="preserve">, etwa in den Bereichen Flottenplanung und technisches Asset-Management. </w:t>
      </w:r>
      <w:r w:rsidR="00FA61A5" w:rsidRPr="00FA61A5">
        <w:rPr>
          <w:rFonts w:ascii="CorpoS" w:hAnsi="CorpoS" w:cs="Arial"/>
          <w:szCs w:val="24"/>
          <w:lang w:val="de-DE"/>
        </w:rPr>
        <w:t>Das Leasinggeschäft von MTU Maintenance, MTU Maintenance Lease Service</w:t>
      </w:r>
      <w:bookmarkStart w:id="0" w:name="_GoBack"/>
      <w:r w:rsidR="005F622F">
        <w:rPr>
          <w:rFonts w:ascii="CorpoS" w:hAnsi="CorpoS" w:cs="Arial"/>
          <w:szCs w:val="24"/>
          <w:lang w:val="de-DE"/>
        </w:rPr>
        <w:t>s</w:t>
      </w:r>
      <w:bookmarkEnd w:id="0"/>
      <w:r w:rsidR="00FA61A5" w:rsidRPr="00FA61A5">
        <w:rPr>
          <w:rFonts w:ascii="CorpoS" w:hAnsi="CorpoS" w:cs="Arial"/>
          <w:szCs w:val="24"/>
          <w:lang w:val="de-DE"/>
        </w:rPr>
        <w:t>, verzeichnete</w:t>
      </w:r>
      <w:r w:rsidR="00FA61A5">
        <w:rPr>
          <w:rFonts w:ascii="CorpoS" w:hAnsi="CorpoS" w:cs="Arial"/>
          <w:szCs w:val="24"/>
          <w:lang w:val="de-DE"/>
        </w:rPr>
        <w:t xml:space="preserve"> eine</w:t>
      </w:r>
      <w:r>
        <w:rPr>
          <w:rFonts w:ascii="CorpoS" w:hAnsi="CorpoS" w:cs="Arial"/>
          <w:szCs w:val="24"/>
          <w:lang w:val="de-DE"/>
        </w:rPr>
        <w:t xml:space="preserve"> deutlich gestiegene Kundennachfrage </w:t>
      </w:r>
      <w:r w:rsidR="00FA61A5">
        <w:rPr>
          <w:rFonts w:ascii="CorpoS" w:hAnsi="CorpoS" w:cs="Arial"/>
          <w:szCs w:val="24"/>
          <w:lang w:val="de-DE"/>
        </w:rPr>
        <w:t xml:space="preserve">nach Unterstützung mit dem technischen Asset-Management für Leasingübergänge und andere </w:t>
      </w:r>
      <w:r w:rsidR="00DE0385">
        <w:rPr>
          <w:rFonts w:ascii="CorpoS" w:hAnsi="CorpoS" w:cs="Arial"/>
          <w:szCs w:val="24"/>
          <w:lang w:val="de-DE"/>
        </w:rPr>
        <w:t>Triebwerksereignisse</w:t>
      </w:r>
      <w:r w:rsidR="00DC35F6">
        <w:rPr>
          <w:rFonts w:ascii="CorpoS" w:hAnsi="CorpoS" w:cs="Arial"/>
          <w:szCs w:val="24"/>
          <w:lang w:val="de-DE"/>
        </w:rPr>
        <w:t>,</w:t>
      </w:r>
      <w:r w:rsidR="00FA61A5">
        <w:rPr>
          <w:rFonts w:ascii="CorpoS" w:hAnsi="CorpoS" w:cs="Arial"/>
          <w:szCs w:val="24"/>
          <w:lang w:val="de-DE"/>
        </w:rPr>
        <w:t xml:space="preserve"> wie beispielweise Remote-</w:t>
      </w:r>
      <w:proofErr w:type="spellStart"/>
      <w:r w:rsidR="00FA61A5">
        <w:rPr>
          <w:rFonts w:ascii="CorpoS" w:hAnsi="CorpoS" w:cs="Arial"/>
          <w:szCs w:val="24"/>
          <w:lang w:val="de-DE"/>
        </w:rPr>
        <w:t>Boroskop</w:t>
      </w:r>
      <w:proofErr w:type="spellEnd"/>
      <w:r w:rsidR="00DC35F6">
        <w:rPr>
          <w:rFonts w:ascii="CorpoS" w:hAnsi="CorpoS" w:cs="Arial"/>
          <w:szCs w:val="24"/>
          <w:lang w:val="de-DE"/>
        </w:rPr>
        <w:t>-I</w:t>
      </w:r>
      <w:r w:rsidR="00FA61A5">
        <w:rPr>
          <w:rFonts w:ascii="CorpoS" w:hAnsi="CorpoS" w:cs="Arial"/>
          <w:szCs w:val="24"/>
          <w:lang w:val="de-DE"/>
        </w:rPr>
        <w:t xml:space="preserve">nspektionen, die 2020 in das Portfolio aufgenommen wurden. Insgesamt </w:t>
      </w:r>
      <w:r w:rsidR="00DE0385">
        <w:rPr>
          <w:rFonts w:ascii="CorpoS" w:hAnsi="CorpoS" w:cs="Arial"/>
          <w:szCs w:val="24"/>
          <w:lang w:val="de-DE"/>
        </w:rPr>
        <w:t>verdoppelte sich</w:t>
      </w:r>
      <w:r w:rsidR="00FA61A5">
        <w:rPr>
          <w:rFonts w:ascii="CorpoS" w:hAnsi="CorpoS" w:cs="Arial"/>
          <w:szCs w:val="24"/>
          <w:lang w:val="de-DE"/>
        </w:rPr>
        <w:t xml:space="preserve"> der Umsatz in diesem Bereich und auch 2021 wird hier der Schwerpunkt liegen.</w:t>
      </w:r>
    </w:p>
    <w:p w:rsidR="00FA61A5" w:rsidRDefault="00FA61A5" w:rsidP="00534B41">
      <w:pPr>
        <w:jc w:val="both"/>
        <w:rPr>
          <w:rFonts w:ascii="CorpoS" w:hAnsi="CorpoS" w:cs="Arial"/>
          <w:szCs w:val="24"/>
          <w:lang w:val="de-DE"/>
        </w:rPr>
      </w:pPr>
    </w:p>
    <w:p w:rsidR="00FA61A5" w:rsidRPr="00FA61A5" w:rsidRDefault="00FA61A5" w:rsidP="00534B41">
      <w:pPr>
        <w:jc w:val="both"/>
        <w:rPr>
          <w:rFonts w:ascii="CorpoS" w:hAnsi="CorpoS" w:cs="Arial"/>
          <w:szCs w:val="24"/>
          <w:lang w:val="de-DE"/>
        </w:rPr>
      </w:pPr>
      <w:r>
        <w:rPr>
          <w:rFonts w:ascii="CorpoS" w:hAnsi="CorpoS" w:cs="Arial"/>
          <w:szCs w:val="24"/>
          <w:lang w:val="de-DE"/>
        </w:rPr>
        <w:t xml:space="preserve">„Wir glauben an die Luftfahrtindustrie und sind davon überzeugt, dass die Notwendigkeit, der Wunsch und die Freiheit zu Reisen </w:t>
      </w:r>
      <w:r w:rsidR="008334DA">
        <w:rPr>
          <w:rFonts w:ascii="CorpoS" w:hAnsi="CorpoS" w:cs="Arial"/>
          <w:szCs w:val="24"/>
          <w:lang w:val="de-DE"/>
        </w:rPr>
        <w:t xml:space="preserve">in Zukunft wieder </w:t>
      </w:r>
      <w:r w:rsidR="00AA41A1">
        <w:rPr>
          <w:rFonts w:ascii="CorpoS" w:hAnsi="CorpoS" w:cs="Arial"/>
          <w:szCs w:val="24"/>
          <w:lang w:val="de-DE"/>
        </w:rPr>
        <w:t xml:space="preserve">gegeben sein </w:t>
      </w:r>
      <w:r w:rsidR="00707132">
        <w:rPr>
          <w:rFonts w:ascii="CorpoS" w:hAnsi="CorpoS" w:cs="Arial"/>
          <w:szCs w:val="24"/>
          <w:lang w:val="de-DE"/>
        </w:rPr>
        <w:t>werden</w:t>
      </w:r>
      <w:r w:rsidR="00AA41A1">
        <w:rPr>
          <w:rFonts w:ascii="CorpoS" w:hAnsi="CorpoS" w:cs="Arial"/>
          <w:szCs w:val="24"/>
          <w:lang w:val="de-DE"/>
        </w:rPr>
        <w:t>“,</w:t>
      </w:r>
      <w:r w:rsidR="008334DA">
        <w:rPr>
          <w:rFonts w:ascii="CorpoS" w:hAnsi="CorpoS" w:cs="Arial"/>
          <w:szCs w:val="24"/>
          <w:lang w:val="de-DE"/>
        </w:rPr>
        <w:t xml:space="preserve"> fasst Schreyögg die Situation zusammen. „Durch unser </w:t>
      </w:r>
      <w:r w:rsidR="00AA41A1">
        <w:rPr>
          <w:rFonts w:ascii="CorpoS" w:hAnsi="CorpoS" w:cs="Arial"/>
          <w:szCs w:val="24"/>
          <w:lang w:val="de-DE"/>
        </w:rPr>
        <w:t>vielseitiges</w:t>
      </w:r>
      <w:r w:rsidR="008334DA">
        <w:rPr>
          <w:rFonts w:ascii="CorpoS" w:hAnsi="CorpoS" w:cs="Arial"/>
          <w:szCs w:val="24"/>
          <w:lang w:val="de-DE"/>
        </w:rPr>
        <w:t>, flexibles Netzwerk, unsere umfassende Erfahrung und die Fähigkeit, uns dem Markt anzupassen, sind wir jetzt und in Zukunft gut aufgestellt, um unseren Kunden 2021 und darüber hinaus intelligente</w:t>
      </w:r>
      <w:r w:rsidR="008E5302">
        <w:rPr>
          <w:rFonts w:ascii="CorpoS" w:hAnsi="CorpoS" w:cs="Arial"/>
          <w:szCs w:val="24"/>
          <w:lang w:val="de-DE"/>
        </w:rPr>
        <w:t xml:space="preserve"> und </w:t>
      </w:r>
      <w:r w:rsidR="00DE0385">
        <w:rPr>
          <w:rFonts w:ascii="CorpoS" w:hAnsi="CorpoS" w:cs="Arial"/>
          <w:szCs w:val="24"/>
          <w:lang w:val="de-DE"/>
        </w:rPr>
        <w:t>maßgeschneiderte</w:t>
      </w:r>
      <w:r w:rsidR="008334DA">
        <w:rPr>
          <w:rFonts w:ascii="CorpoS" w:hAnsi="CorpoS" w:cs="Arial"/>
          <w:szCs w:val="24"/>
          <w:lang w:val="de-DE"/>
        </w:rPr>
        <w:t xml:space="preserve"> Lösungen anzubieten.“</w:t>
      </w:r>
    </w:p>
    <w:p w:rsidR="00CA2256" w:rsidRPr="00FA61A5" w:rsidRDefault="00CA2256" w:rsidP="00534B41">
      <w:pPr>
        <w:jc w:val="both"/>
        <w:rPr>
          <w:rFonts w:ascii="CorpoS" w:hAnsi="CorpoS" w:cs="Arial"/>
          <w:szCs w:val="24"/>
          <w:lang w:val="de-DE"/>
        </w:rPr>
      </w:pPr>
    </w:p>
    <w:p w:rsidR="006B2198" w:rsidRPr="00471EA2" w:rsidRDefault="006B2198" w:rsidP="00534B41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E772C4" w:rsidRPr="00E34269" w:rsidRDefault="00E772C4" w:rsidP="00E772C4">
      <w:pPr>
        <w:ind w:right="-567"/>
        <w:jc w:val="both"/>
        <w:rPr>
          <w:rFonts w:ascii="CorpoS" w:hAnsi="CorpoS"/>
          <w:b/>
          <w:sz w:val="20"/>
          <w:u w:val="single"/>
          <w:lang w:val="de-DE"/>
        </w:rPr>
      </w:pPr>
      <w:r w:rsidRPr="00E34269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E34269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E34269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E34269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E772C4" w:rsidRPr="00E34269" w:rsidRDefault="00E772C4" w:rsidP="00E772C4">
      <w:pPr>
        <w:tabs>
          <w:tab w:val="left" w:pos="8505"/>
        </w:tabs>
        <w:jc w:val="both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E34269">
        <w:rPr>
          <w:rFonts w:ascii="CorpoS" w:hAnsi="CorpoS"/>
          <w:sz w:val="20"/>
          <w:lang w:val="de-DE"/>
        </w:rPr>
        <w:t>Aero</w:t>
      </w:r>
      <w:proofErr w:type="spellEnd"/>
      <w:r w:rsidRPr="00E34269">
        <w:rPr>
          <w:rFonts w:ascii="CorpoS" w:hAnsi="CorpoS"/>
          <w:sz w:val="20"/>
          <w:lang w:val="de-DE"/>
        </w:rPr>
        <w:t xml:space="preserve"> </w:t>
      </w:r>
      <w:proofErr w:type="spellStart"/>
      <w:r w:rsidRPr="00E34269">
        <w:rPr>
          <w:rFonts w:ascii="CorpoS" w:hAnsi="CorpoS"/>
          <w:sz w:val="20"/>
          <w:lang w:val="de-DE"/>
        </w:rPr>
        <w:t>Engines</w:t>
      </w:r>
      <w:proofErr w:type="spellEnd"/>
      <w:r w:rsidRPr="00E34269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E34269">
        <w:rPr>
          <w:rFonts w:ascii="CorpoS" w:hAnsi="CorpoS"/>
          <w:sz w:val="20"/>
          <w:lang w:val="de-DE"/>
        </w:rPr>
        <w:t>Aero</w:t>
      </w:r>
      <w:proofErr w:type="spellEnd"/>
      <w:r w:rsidRPr="00E34269">
        <w:rPr>
          <w:rFonts w:ascii="CorpoS" w:hAnsi="CorpoS"/>
          <w:sz w:val="20"/>
          <w:lang w:val="de-DE"/>
        </w:rPr>
        <w:t xml:space="preserve"> </w:t>
      </w:r>
      <w:proofErr w:type="spellStart"/>
      <w:r w:rsidRPr="00E34269">
        <w:rPr>
          <w:rFonts w:ascii="CorpoS" w:hAnsi="CorpoS"/>
          <w:sz w:val="20"/>
          <w:lang w:val="de-DE"/>
        </w:rPr>
        <w:t>Engines</w:t>
      </w:r>
      <w:proofErr w:type="spellEnd"/>
      <w:r w:rsidRPr="00E34269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</w:t>
      </w:r>
      <w:r w:rsidR="00026B1D">
        <w:rPr>
          <w:rFonts w:ascii="CorpoS" w:hAnsi="CorpoS"/>
          <w:sz w:val="20"/>
          <w:lang w:val="de-DE"/>
        </w:rPr>
        <w:t>20</w:t>
      </w:r>
      <w:r w:rsidRPr="00E34269">
        <w:rPr>
          <w:rFonts w:ascii="CorpoS" w:hAnsi="CorpoS"/>
          <w:sz w:val="20"/>
          <w:lang w:val="de-DE"/>
        </w:rPr>
        <w:t xml:space="preserve"> haben </w:t>
      </w:r>
      <w:r w:rsidR="00026B1D">
        <w:rPr>
          <w:rFonts w:ascii="CorpoS" w:hAnsi="CorpoS"/>
          <w:sz w:val="20"/>
          <w:lang w:val="de-DE"/>
        </w:rPr>
        <w:t>rund</w:t>
      </w:r>
      <w:r w:rsidRPr="00E34269">
        <w:rPr>
          <w:rFonts w:ascii="CorpoS" w:hAnsi="CorpoS"/>
          <w:sz w:val="20"/>
          <w:lang w:val="de-DE"/>
        </w:rPr>
        <w:t xml:space="preserve"> 10.000 </w:t>
      </w:r>
      <w:proofErr w:type="spellStart"/>
      <w:r w:rsidRPr="00E34269">
        <w:rPr>
          <w:rFonts w:ascii="CorpoS" w:hAnsi="CorpoS"/>
          <w:sz w:val="20"/>
          <w:lang w:val="de-DE"/>
        </w:rPr>
        <w:t>Mitarbeiter</w:t>
      </w:r>
      <w:r w:rsidR="00026B1D">
        <w:rPr>
          <w:rFonts w:ascii="CorpoS" w:hAnsi="CorpoS"/>
          <w:sz w:val="20"/>
          <w:lang w:val="de-DE"/>
        </w:rPr>
        <w:t>:innen</w:t>
      </w:r>
      <w:proofErr w:type="spellEnd"/>
      <w:r w:rsidRPr="00E34269">
        <w:rPr>
          <w:rFonts w:ascii="CorpoS" w:hAnsi="CorpoS"/>
          <w:sz w:val="20"/>
          <w:lang w:val="de-DE"/>
        </w:rPr>
        <w:t xml:space="preserve"> einen Umsatz in Höhe von 4 Milliarden Euro erwirtschaftet.</w:t>
      </w:r>
    </w:p>
    <w:p w:rsidR="00E772C4" w:rsidRPr="00E34269" w:rsidRDefault="00E772C4" w:rsidP="00E772C4">
      <w:pPr>
        <w:tabs>
          <w:tab w:val="left" w:pos="9072"/>
        </w:tabs>
        <w:ind w:right="-567"/>
        <w:jc w:val="both"/>
        <w:rPr>
          <w:rFonts w:ascii="CorpoS" w:hAnsi="CorpoS"/>
          <w:sz w:val="20"/>
          <w:lang w:val="de-DE"/>
        </w:rPr>
      </w:pPr>
    </w:p>
    <w:p w:rsidR="00E772C4" w:rsidRPr="00E34269" w:rsidRDefault="00E772C4" w:rsidP="00E772C4">
      <w:pPr>
        <w:ind w:right="-851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lastRenderedPageBreak/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</w:p>
    <w:p w:rsidR="00E772C4" w:rsidRPr="00E34269" w:rsidRDefault="00E772C4" w:rsidP="00E772C4">
      <w:pPr>
        <w:rPr>
          <w:rFonts w:ascii="CorpoS" w:hAnsi="CorpoS" w:cs="Arial"/>
          <w:bCs/>
          <w:color w:val="000000"/>
          <w:sz w:val="20"/>
          <w:u w:val="single"/>
          <w:lang w:val="de-DE"/>
        </w:rPr>
      </w:pPr>
      <w:r w:rsidRPr="00E34269">
        <w:rPr>
          <w:rFonts w:ascii="CorpoS" w:hAnsi="CorpoS" w:cs="Arial"/>
          <w:bCs/>
          <w:color w:val="000000"/>
          <w:sz w:val="20"/>
          <w:u w:val="single"/>
          <w:lang w:val="de-DE"/>
        </w:rPr>
        <w:t>Ihr Kontakt:</w:t>
      </w:r>
    </w:p>
    <w:p w:rsidR="00E772C4" w:rsidRPr="00E34269" w:rsidRDefault="00E772C4" w:rsidP="00E772C4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bCs/>
          <w:color w:val="000000"/>
          <w:sz w:val="20"/>
          <w:lang w:val="de-DE"/>
        </w:rPr>
        <w:t>Victoria Nicholls</w:t>
      </w:r>
    </w:p>
    <w:p w:rsidR="00E772C4" w:rsidRPr="00E34269" w:rsidRDefault="00E772C4" w:rsidP="00E772C4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 xml:space="preserve">PR </w:t>
      </w:r>
      <w:proofErr w:type="spellStart"/>
      <w:r w:rsidRPr="00E34269">
        <w:rPr>
          <w:rFonts w:ascii="CorpoS" w:hAnsi="CorpoS" w:cs="Arial"/>
          <w:color w:val="000000"/>
          <w:sz w:val="20"/>
          <w:lang w:val="de-DE"/>
        </w:rPr>
        <w:t>and</w:t>
      </w:r>
      <w:proofErr w:type="spellEnd"/>
      <w:r w:rsidRPr="00E34269">
        <w:rPr>
          <w:rFonts w:ascii="CorpoS" w:hAnsi="CorpoS" w:cs="Arial"/>
          <w:color w:val="000000"/>
          <w:sz w:val="20"/>
          <w:lang w:val="de-DE"/>
        </w:rPr>
        <w:t xml:space="preserve"> Marketing Manager MRO</w:t>
      </w:r>
    </w:p>
    <w:p w:rsidR="00E772C4" w:rsidRPr="00E34269" w:rsidRDefault="00E772C4" w:rsidP="00E772C4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>Tel.: +49 511 7806-2246</w:t>
      </w:r>
    </w:p>
    <w:p w:rsidR="00E772C4" w:rsidRPr="00E34269" w:rsidRDefault="00E772C4" w:rsidP="00E772C4">
      <w:pPr>
        <w:rPr>
          <w:rFonts w:ascii="CorpoS" w:hAnsi="CorpoS" w:cs="Arial"/>
          <w:color w:val="000000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>Mobil: +491713755447</w:t>
      </w:r>
    </w:p>
    <w:p w:rsidR="00E772C4" w:rsidRPr="00E34269" w:rsidRDefault="00E772C4" w:rsidP="00E772C4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 xml:space="preserve">E-Mail: </w:t>
      </w:r>
      <w:r w:rsidRPr="00E34269">
        <w:rPr>
          <w:rFonts w:ascii="CorpoS" w:hAnsi="CorpoS" w:cs="Arial"/>
          <w:color w:val="0000FF"/>
          <w:sz w:val="20"/>
          <w:u w:val="single"/>
          <w:lang w:val="de-DE"/>
        </w:rPr>
        <w:t>victoria.nicholls@mtu.de</w:t>
      </w:r>
    </w:p>
    <w:p w:rsidR="00E772C4" w:rsidRPr="00E34269" w:rsidRDefault="00E772C4" w:rsidP="00E772C4">
      <w:pPr>
        <w:ind w:right="-851"/>
        <w:rPr>
          <w:rFonts w:ascii="CorpoS" w:hAnsi="CorpoS"/>
          <w:sz w:val="20"/>
          <w:lang w:val="de-DE"/>
        </w:rPr>
      </w:pPr>
    </w:p>
    <w:p w:rsidR="00E772C4" w:rsidRPr="00E34269" w:rsidRDefault="00E772C4" w:rsidP="00E772C4">
      <w:pPr>
        <w:pStyle w:val="MTUBodycopy"/>
        <w:tabs>
          <w:tab w:val="left" w:pos="8505"/>
        </w:tabs>
        <w:ind w:right="1984"/>
        <w:jc w:val="both"/>
        <w:rPr>
          <w:sz w:val="24"/>
          <w:lang w:val="de-DE"/>
        </w:rPr>
      </w:pPr>
    </w:p>
    <w:p w:rsidR="00E772C4" w:rsidRPr="00C95791" w:rsidRDefault="00E772C4" w:rsidP="00E772C4">
      <w:pPr>
        <w:ind w:right="141"/>
        <w:jc w:val="both"/>
        <w:rPr>
          <w:rFonts w:ascii="CorpoS" w:hAnsi="CorpoS"/>
          <w:i/>
          <w:sz w:val="20"/>
          <w:lang w:val="de-DE"/>
        </w:rPr>
      </w:pPr>
      <w:r w:rsidRPr="00E34269">
        <w:rPr>
          <w:rFonts w:ascii="CorpoS" w:hAnsi="CorpoS"/>
          <w:i/>
          <w:sz w:val="20"/>
          <w:lang w:val="de-DE"/>
        </w:rPr>
        <w:t xml:space="preserve">Weitere Pressemitteilungen und Fotos unter </w:t>
      </w:r>
      <w:hyperlink r:id="rId7" w:history="1">
        <w:r w:rsidRPr="00E34269">
          <w:rPr>
            <w:rStyle w:val="Hyperlink"/>
            <w:rFonts w:ascii="CorpoS" w:hAnsi="CorpoS"/>
            <w:i/>
            <w:sz w:val="20"/>
            <w:lang w:val="de-DE"/>
          </w:rPr>
          <w:t>http://www.mtu.de</w:t>
        </w:r>
      </w:hyperlink>
    </w:p>
    <w:p w:rsidR="006B2198" w:rsidRPr="00E772C4" w:rsidRDefault="006B2198" w:rsidP="00E772C4">
      <w:pPr>
        <w:ind w:right="141"/>
        <w:jc w:val="both"/>
        <w:rPr>
          <w:rFonts w:ascii="CorpoS" w:hAnsi="CorpoS"/>
          <w:i/>
          <w:sz w:val="20"/>
          <w:lang w:val="de-DE"/>
        </w:rPr>
      </w:pPr>
    </w:p>
    <w:sectPr w:rsidR="006B2198" w:rsidRPr="00E772C4" w:rsidSect="00D667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63" w:rsidRDefault="00765063">
      <w:r>
        <w:separator/>
      </w:r>
    </w:p>
  </w:endnote>
  <w:endnote w:type="continuationSeparator" w:id="0">
    <w:p w:rsidR="00765063" w:rsidRDefault="0076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MTU Aero Engines AG </w:t>
    </w:r>
  </w:p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4B16D6" w:rsidRPr="001B564D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1B564D">
      <w:rPr>
        <w:rFonts w:ascii="CorpoS" w:hAnsi="CorpoS"/>
        <w:color w:val="000000"/>
        <w:sz w:val="15"/>
        <w:lang w:val="de-DE"/>
      </w:rPr>
      <w:t>and</w:t>
    </w:r>
    <w:proofErr w:type="spellEnd"/>
    <w:r w:rsidRPr="001B564D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1B564D">
      <w:rPr>
        <w:rFonts w:ascii="CorpoS" w:hAnsi="CorpoS"/>
        <w:color w:val="000000"/>
        <w:sz w:val="15"/>
        <w:lang w:val="de-DE"/>
      </w:rPr>
      <w:t>Affairs</w:t>
    </w:r>
    <w:proofErr w:type="spellEnd"/>
  </w:p>
  <w:p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6C049A">
      <w:rPr>
        <w:rFonts w:ascii="CorpoS" w:hAnsi="CorpoS"/>
        <w:color w:val="000000"/>
        <w:sz w:val="15"/>
        <w:lang w:val="de-DE"/>
      </w:rPr>
      <w:t>Dachauer Straße 665</w:t>
    </w:r>
  </w:p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4B16D6" w:rsidRPr="00FD1E25" w:rsidRDefault="004B16D6">
    <w:pPr>
      <w:pStyle w:val="Fuzeile"/>
      <w:rPr>
        <w:lang w:val="de-DE"/>
      </w:rPr>
    </w:pPr>
    <w:r w:rsidRPr="00FD1E25"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63" w:rsidRDefault="00765063">
      <w:r>
        <w:separator/>
      </w:r>
    </w:p>
  </w:footnote>
  <w:footnote w:type="continuationSeparator" w:id="0">
    <w:p w:rsidR="00765063" w:rsidRDefault="0076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36DF2CBB" wp14:editId="2AC3E19E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A775D8" w:rsidRDefault="002A7AFB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34284" wp14:editId="730B8CCE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D6" w:rsidRPr="004F201A" w:rsidRDefault="004B16D6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342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:rsidR="004B16D6" w:rsidRPr="004F201A" w:rsidRDefault="004B16D6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w:drawing>
        <wp:anchor distT="0" distB="0" distL="114300" distR="114300" simplePos="0" relativeHeight="251657216" behindDoc="0" locked="0" layoutInCell="1" allowOverlap="1" wp14:anchorId="1D25A649" wp14:editId="4869044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6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6D6" w:rsidRPr="00507889" w:rsidRDefault="002A7AF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7FD5F5C0" wp14:editId="4E41BE69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BFF7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4B16D6" w:rsidRPr="00507889" w:rsidRDefault="004B16D6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A26"/>
    <w:multiLevelType w:val="hybridMultilevel"/>
    <w:tmpl w:val="98C4068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2B22"/>
    <w:multiLevelType w:val="hybridMultilevel"/>
    <w:tmpl w:val="EBE2D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820"/>
    <w:rsid w:val="00002705"/>
    <w:rsid w:val="000117B9"/>
    <w:rsid w:val="00013A7D"/>
    <w:rsid w:val="000203DA"/>
    <w:rsid w:val="00020DA3"/>
    <w:rsid w:val="00026718"/>
    <w:rsid w:val="00026B1D"/>
    <w:rsid w:val="000307A6"/>
    <w:rsid w:val="000311F3"/>
    <w:rsid w:val="00031A14"/>
    <w:rsid w:val="0004200F"/>
    <w:rsid w:val="000461CC"/>
    <w:rsid w:val="00053DC9"/>
    <w:rsid w:val="000626BE"/>
    <w:rsid w:val="00072444"/>
    <w:rsid w:val="000A3628"/>
    <w:rsid w:val="000B64F7"/>
    <w:rsid w:val="000C3B8C"/>
    <w:rsid w:val="000C745F"/>
    <w:rsid w:val="000D351E"/>
    <w:rsid w:val="000F3157"/>
    <w:rsid w:val="000F3BA5"/>
    <w:rsid w:val="00111BAB"/>
    <w:rsid w:val="00114206"/>
    <w:rsid w:val="00132ABC"/>
    <w:rsid w:val="001411FD"/>
    <w:rsid w:val="00142141"/>
    <w:rsid w:val="0014758D"/>
    <w:rsid w:val="001557C2"/>
    <w:rsid w:val="00162ABF"/>
    <w:rsid w:val="0019702B"/>
    <w:rsid w:val="001A2157"/>
    <w:rsid w:val="001A7C51"/>
    <w:rsid w:val="001B564D"/>
    <w:rsid w:val="001C20E5"/>
    <w:rsid w:val="001D0A7A"/>
    <w:rsid w:val="001D37E9"/>
    <w:rsid w:val="001E7DFF"/>
    <w:rsid w:val="001F0632"/>
    <w:rsid w:val="0020459D"/>
    <w:rsid w:val="0021633B"/>
    <w:rsid w:val="002207CE"/>
    <w:rsid w:val="00220810"/>
    <w:rsid w:val="00224EDF"/>
    <w:rsid w:val="00227139"/>
    <w:rsid w:val="00230E76"/>
    <w:rsid w:val="002335C6"/>
    <w:rsid w:val="00243569"/>
    <w:rsid w:val="002531A3"/>
    <w:rsid w:val="00284EFC"/>
    <w:rsid w:val="0029699D"/>
    <w:rsid w:val="002A722C"/>
    <w:rsid w:val="002A7AFB"/>
    <w:rsid w:val="002C3C5C"/>
    <w:rsid w:val="002D4435"/>
    <w:rsid w:val="002E42E8"/>
    <w:rsid w:val="002E5A2C"/>
    <w:rsid w:val="002E7BC7"/>
    <w:rsid w:val="002F01AB"/>
    <w:rsid w:val="00310230"/>
    <w:rsid w:val="003151BA"/>
    <w:rsid w:val="00317668"/>
    <w:rsid w:val="00330131"/>
    <w:rsid w:val="003355D7"/>
    <w:rsid w:val="0035480E"/>
    <w:rsid w:val="00354BD1"/>
    <w:rsid w:val="00356A7F"/>
    <w:rsid w:val="003673FE"/>
    <w:rsid w:val="00381002"/>
    <w:rsid w:val="00390A09"/>
    <w:rsid w:val="0039693D"/>
    <w:rsid w:val="003A3625"/>
    <w:rsid w:val="003A7911"/>
    <w:rsid w:val="003B2174"/>
    <w:rsid w:val="003B5970"/>
    <w:rsid w:val="003D24C0"/>
    <w:rsid w:val="003E1C0F"/>
    <w:rsid w:val="003E7595"/>
    <w:rsid w:val="003E7697"/>
    <w:rsid w:val="003F1B2A"/>
    <w:rsid w:val="00402108"/>
    <w:rsid w:val="004172A2"/>
    <w:rsid w:val="00422505"/>
    <w:rsid w:val="004225B2"/>
    <w:rsid w:val="00440BC1"/>
    <w:rsid w:val="00446AFE"/>
    <w:rsid w:val="004639DC"/>
    <w:rsid w:val="00471EA2"/>
    <w:rsid w:val="004816F3"/>
    <w:rsid w:val="00481764"/>
    <w:rsid w:val="00490A4C"/>
    <w:rsid w:val="004966DC"/>
    <w:rsid w:val="004A08DC"/>
    <w:rsid w:val="004B0A52"/>
    <w:rsid w:val="004B16D6"/>
    <w:rsid w:val="004C3839"/>
    <w:rsid w:val="004C69C3"/>
    <w:rsid w:val="004D1165"/>
    <w:rsid w:val="004E198B"/>
    <w:rsid w:val="004E29D3"/>
    <w:rsid w:val="004F1382"/>
    <w:rsid w:val="004F448F"/>
    <w:rsid w:val="004F4AB2"/>
    <w:rsid w:val="004F5EC6"/>
    <w:rsid w:val="004F7ACE"/>
    <w:rsid w:val="00504ACE"/>
    <w:rsid w:val="00507889"/>
    <w:rsid w:val="00525EFD"/>
    <w:rsid w:val="00534B41"/>
    <w:rsid w:val="0054532F"/>
    <w:rsid w:val="00563BB2"/>
    <w:rsid w:val="005660B5"/>
    <w:rsid w:val="00584F62"/>
    <w:rsid w:val="00592024"/>
    <w:rsid w:val="005A0E04"/>
    <w:rsid w:val="005A77D2"/>
    <w:rsid w:val="005B7F35"/>
    <w:rsid w:val="005C7386"/>
    <w:rsid w:val="005F1A4D"/>
    <w:rsid w:val="005F622F"/>
    <w:rsid w:val="005F7935"/>
    <w:rsid w:val="0060201F"/>
    <w:rsid w:val="00602F5F"/>
    <w:rsid w:val="00605788"/>
    <w:rsid w:val="00644A26"/>
    <w:rsid w:val="00661F3B"/>
    <w:rsid w:val="00666E00"/>
    <w:rsid w:val="006704FE"/>
    <w:rsid w:val="00672AD0"/>
    <w:rsid w:val="00674708"/>
    <w:rsid w:val="00684975"/>
    <w:rsid w:val="00692D4C"/>
    <w:rsid w:val="00693658"/>
    <w:rsid w:val="00695B2F"/>
    <w:rsid w:val="00695DED"/>
    <w:rsid w:val="006B2198"/>
    <w:rsid w:val="006C049A"/>
    <w:rsid w:val="006C1E26"/>
    <w:rsid w:val="006C3EB3"/>
    <w:rsid w:val="006D656D"/>
    <w:rsid w:val="006E7EB5"/>
    <w:rsid w:val="006F5662"/>
    <w:rsid w:val="00700F58"/>
    <w:rsid w:val="00707132"/>
    <w:rsid w:val="00712F46"/>
    <w:rsid w:val="00741497"/>
    <w:rsid w:val="00765063"/>
    <w:rsid w:val="00774D80"/>
    <w:rsid w:val="0077769F"/>
    <w:rsid w:val="007A3E8E"/>
    <w:rsid w:val="007B3C6D"/>
    <w:rsid w:val="007B4E59"/>
    <w:rsid w:val="007D430E"/>
    <w:rsid w:val="007E0E15"/>
    <w:rsid w:val="007F194B"/>
    <w:rsid w:val="007F5DED"/>
    <w:rsid w:val="00805614"/>
    <w:rsid w:val="0080713B"/>
    <w:rsid w:val="00807541"/>
    <w:rsid w:val="00817FC6"/>
    <w:rsid w:val="00826A11"/>
    <w:rsid w:val="008334DA"/>
    <w:rsid w:val="00844336"/>
    <w:rsid w:val="00844525"/>
    <w:rsid w:val="0085007D"/>
    <w:rsid w:val="00856A2B"/>
    <w:rsid w:val="00870F6C"/>
    <w:rsid w:val="00880B8A"/>
    <w:rsid w:val="0088360F"/>
    <w:rsid w:val="00883763"/>
    <w:rsid w:val="008879C4"/>
    <w:rsid w:val="008906CB"/>
    <w:rsid w:val="00895EE0"/>
    <w:rsid w:val="008A1627"/>
    <w:rsid w:val="008D0D9C"/>
    <w:rsid w:val="008D7CDD"/>
    <w:rsid w:val="008E161E"/>
    <w:rsid w:val="008E5302"/>
    <w:rsid w:val="008E6E72"/>
    <w:rsid w:val="008F6477"/>
    <w:rsid w:val="00914485"/>
    <w:rsid w:val="00916644"/>
    <w:rsid w:val="009167D8"/>
    <w:rsid w:val="00932F73"/>
    <w:rsid w:val="00935F6D"/>
    <w:rsid w:val="009442FC"/>
    <w:rsid w:val="0094645E"/>
    <w:rsid w:val="00951304"/>
    <w:rsid w:val="00971E42"/>
    <w:rsid w:val="009878CB"/>
    <w:rsid w:val="0099056A"/>
    <w:rsid w:val="00994481"/>
    <w:rsid w:val="00996503"/>
    <w:rsid w:val="00997507"/>
    <w:rsid w:val="009A3B86"/>
    <w:rsid w:val="009B5521"/>
    <w:rsid w:val="009D1C9B"/>
    <w:rsid w:val="009D20F7"/>
    <w:rsid w:val="009D2CE4"/>
    <w:rsid w:val="009E2D48"/>
    <w:rsid w:val="009F4CF3"/>
    <w:rsid w:val="00A00D56"/>
    <w:rsid w:val="00A07B4F"/>
    <w:rsid w:val="00A26969"/>
    <w:rsid w:val="00A318D7"/>
    <w:rsid w:val="00A3521E"/>
    <w:rsid w:val="00A36DA1"/>
    <w:rsid w:val="00A41E8B"/>
    <w:rsid w:val="00A45C41"/>
    <w:rsid w:val="00A56D70"/>
    <w:rsid w:val="00A57141"/>
    <w:rsid w:val="00A656A7"/>
    <w:rsid w:val="00A65E3C"/>
    <w:rsid w:val="00A749A4"/>
    <w:rsid w:val="00A75A31"/>
    <w:rsid w:val="00A775D8"/>
    <w:rsid w:val="00A863DF"/>
    <w:rsid w:val="00A90ABA"/>
    <w:rsid w:val="00A90B84"/>
    <w:rsid w:val="00AA41A1"/>
    <w:rsid w:val="00AA6CFC"/>
    <w:rsid w:val="00AC4A3A"/>
    <w:rsid w:val="00AD1CC2"/>
    <w:rsid w:val="00AE7AC8"/>
    <w:rsid w:val="00AF3758"/>
    <w:rsid w:val="00AF4295"/>
    <w:rsid w:val="00B1150D"/>
    <w:rsid w:val="00B30F44"/>
    <w:rsid w:val="00B3751A"/>
    <w:rsid w:val="00B42FAE"/>
    <w:rsid w:val="00B47642"/>
    <w:rsid w:val="00B51A90"/>
    <w:rsid w:val="00B51C20"/>
    <w:rsid w:val="00B527B4"/>
    <w:rsid w:val="00B531A8"/>
    <w:rsid w:val="00B53F03"/>
    <w:rsid w:val="00B54947"/>
    <w:rsid w:val="00B67196"/>
    <w:rsid w:val="00B67940"/>
    <w:rsid w:val="00B704B1"/>
    <w:rsid w:val="00B773E8"/>
    <w:rsid w:val="00B77C66"/>
    <w:rsid w:val="00B8002F"/>
    <w:rsid w:val="00B85703"/>
    <w:rsid w:val="00B9130C"/>
    <w:rsid w:val="00B92950"/>
    <w:rsid w:val="00BA20D5"/>
    <w:rsid w:val="00BB3E24"/>
    <w:rsid w:val="00BD5F70"/>
    <w:rsid w:val="00BD6884"/>
    <w:rsid w:val="00BE0E54"/>
    <w:rsid w:val="00BE6D65"/>
    <w:rsid w:val="00BF38DB"/>
    <w:rsid w:val="00C022E0"/>
    <w:rsid w:val="00C06E6D"/>
    <w:rsid w:val="00C21DB0"/>
    <w:rsid w:val="00C345E3"/>
    <w:rsid w:val="00C4032B"/>
    <w:rsid w:val="00C422B3"/>
    <w:rsid w:val="00C42A93"/>
    <w:rsid w:val="00C4364F"/>
    <w:rsid w:val="00C52636"/>
    <w:rsid w:val="00C55DF2"/>
    <w:rsid w:val="00C56592"/>
    <w:rsid w:val="00C56AE0"/>
    <w:rsid w:val="00C760A9"/>
    <w:rsid w:val="00C836D5"/>
    <w:rsid w:val="00C969D6"/>
    <w:rsid w:val="00CA06A1"/>
    <w:rsid w:val="00CA2256"/>
    <w:rsid w:val="00CA277C"/>
    <w:rsid w:val="00CA7DD6"/>
    <w:rsid w:val="00CB178B"/>
    <w:rsid w:val="00CC05BE"/>
    <w:rsid w:val="00CE49D8"/>
    <w:rsid w:val="00CE75C2"/>
    <w:rsid w:val="00CF4263"/>
    <w:rsid w:val="00D00AAF"/>
    <w:rsid w:val="00D00D5F"/>
    <w:rsid w:val="00D0492C"/>
    <w:rsid w:val="00D21C2F"/>
    <w:rsid w:val="00D402FC"/>
    <w:rsid w:val="00D43BEA"/>
    <w:rsid w:val="00D52CD5"/>
    <w:rsid w:val="00D53FF2"/>
    <w:rsid w:val="00D65812"/>
    <w:rsid w:val="00D667FE"/>
    <w:rsid w:val="00D67E98"/>
    <w:rsid w:val="00D740F3"/>
    <w:rsid w:val="00D75840"/>
    <w:rsid w:val="00D75E31"/>
    <w:rsid w:val="00D77EED"/>
    <w:rsid w:val="00D87A1E"/>
    <w:rsid w:val="00D92505"/>
    <w:rsid w:val="00D97DDF"/>
    <w:rsid w:val="00DA6850"/>
    <w:rsid w:val="00DB1881"/>
    <w:rsid w:val="00DC35F6"/>
    <w:rsid w:val="00DC5917"/>
    <w:rsid w:val="00DD0237"/>
    <w:rsid w:val="00DD1160"/>
    <w:rsid w:val="00DD1FA6"/>
    <w:rsid w:val="00DD5351"/>
    <w:rsid w:val="00DD7515"/>
    <w:rsid w:val="00DE0385"/>
    <w:rsid w:val="00DF2E8C"/>
    <w:rsid w:val="00DF4108"/>
    <w:rsid w:val="00E0057A"/>
    <w:rsid w:val="00E010ED"/>
    <w:rsid w:val="00E132A3"/>
    <w:rsid w:val="00E151BC"/>
    <w:rsid w:val="00E15CAB"/>
    <w:rsid w:val="00E1645F"/>
    <w:rsid w:val="00E23BAE"/>
    <w:rsid w:val="00E24C17"/>
    <w:rsid w:val="00E50369"/>
    <w:rsid w:val="00E50C2A"/>
    <w:rsid w:val="00E57CF5"/>
    <w:rsid w:val="00E64793"/>
    <w:rsid w:val="00E65CFB"/>
    <w:rsid w:val="00E772C4"/>
    <w:rsid w:val="00E910F5"/>
    <w:rsid w:val="00E92DED"/>
    <w:rsid w:val="00EA497D"/>
    <w:rsid w:val="00EB047D"/>
    <w:rsid w:val="00EB4393"/>
    <w:rsid w:val="00EB79AD"/>
    <w:rsid w:val="00EC1DC6"/>
    <w:rsid w:val="00EC205E"/>
    <w:rsid w:val="00EC5AE3"/>
    <w:rsid w:val="00EC5B60"/>
    <w:rsid w:val="00EC677D"/>
    <w:rsid w:val="00ED186D"/>
    <w:rsid w:val="00ED3E0B"/>
    <w:rsid w:val="00EE02D5"/>
    <w:rsid w:val="00EE25C8"/>
    <w:rsid w:val="00EF6336"/>
    <w:rsid w:val="00F06FF9"/>
    <w:rsid w:val="00F07064"/>
    <w:rsid w:val="00F17BEC"/>
    <w:rsid w:val="00F20818"/>
    <w:rsid w:val="00F32ADD"/>
    <w:rsid w:val="00F53D0B"/>
    <w:rsid w:val="00F5777A"/>
    <w:rsid w:val="00F61823"/>
    <w:rsid w:val="00F676E0"/>
    <w:rsid w:val="00F726F6"/>
    <w:rsid w:val="00F7367D"/>
    <w:rsid w:val="00F84A66"/>
    <w:rsid w:val="00F8708F"/>
    <w:rsid w:val="00F87EC5"/>
    <w:rsid w:val="00F93C57"/>
    <w:rsid w:val="00F93F5E"/>
    <w:rsid w:val="00FA61A5"/>
    <w:rsid w:val="00FB2731"/>
    <w:rsid w:val="00FD1E25"/>
    <w:rsid w:val="00FD3437"/>
    <w:rsid w:val="00FE5F98"/>
    <w:rsid w:val="00FF0CA2"/>
    <w:rsid w:val="00FF405C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769B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  <w:lang w:val="en-US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53FF2"/>
    <w:pPr>
      <w:ind w:left="720"/>
    </w:pPr>
    <w:rPr>
      <w:rFonts w:ascii="Calibri" w:eastAsiaTheme="minorEastAsia" w:hAnsi="Calibri" w:cs="Calibri"/>
      <w:sz w:val="22"/>
      <w:szCs w:val="22"/>
      <w:lang w:val="de-DE" w:eastAsia="zh-CN"/>
    </w:rPr>
  </w:style>
  <w:style w:type="character" w:styleId="Kommentarzeichen">
    <w:name w:val="annotation reference"/>
    <w:basedOn w:val="Absatz-Standardschriftart"/>
    <w:rsid w:val="006936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936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93658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93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93658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693658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5663</Characters>
  <Application>Microsoft Office Word</Application>
  <DocSecurity>2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6464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2021-03-04T09:30:00Z</dcterms:created>
  <dcterms:modified xsi:type="dcterms:W3CDTF">2021-03-04T11:36:00Z</dcterms:modified>
</cp:coreProperties>
</file>