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1D5089" w:rsidRDefault="001D5089" w:rsidP="001D5089">
      <w:pPr>
        <w:pStyle w:val="Textkrper2"/>
        <w:tabs>
          <w:tab w:val="left" w:pos="8505"/>
        </w:tabs>
        <w:ind w:right="141"/>
        <w:rPr>
          <w:lang w:val="en-US"/>
        </w:rPr>
      </w:pPr>
      <w:r>
        <w:rPr>
          <w:lang w:val="en-US"/>
        </w:rPr>
        <w:t xml:space="preserve">Twenty years of MTU Maintenance Zhuhai </w:t>
      </w:r>
    </w:p>
    <w:p w:rsidR="001D5089" w:rsidRPr="0019702B" w:rsidRDefault="001D5089" w:rsidP="001D5089">
      <w:pPr>
        <w:ind w:right="141"/>
        <w:jc w:val="both"/>
        <w:rPr>
          <w:rFonts w:ascii="CorpoS" w:hAnsi="CorpoS"/>
        </w:rPr>
      </w:pPr>
    </w:p>
    <w:p w:rsidR="001D5089" w:rsidRPr="00F32314" w:rsidRDefault="001D5089" w:rsidP="001D5089">
      <w:pPr>
        <w:pStyle w:val="MTUBodycopy"/>
        <w:tabs>
          <w:tab w:val="left" w:pos="8505"/>
        </w:tabs>
        <w:ind w:right="141"/>
        <w:jc w:val="both"/>
        <w:rPr>
          <w:sz w:val="24"/>
        </w:rPr>
      </w:pPr>
      <w:r>
        <w:rPr>
          <w:sz w:val="24"/>
        </w:rPr>
        <w:t xml:space="preserve">Zhuhai, April 6, 2021 – MTU Maintenance Zhuhai, a 50/50 joint venture between MTU Aero Engines and China Southern Airlines Company Limited, marks 20 years since the company was founded. Over the past two </w:t>
      </w:r>
      <w:r w:rsidRPr="00F32314">
        <w:rPr>
          <w:sz w:val="24"/>
        </w:rPr>
        <w:t xml:space="preserve">decades, the facility has completed over 3,000 engines and grown from a greenfield facility to become the largest engine shop in Asia by shop visits. </w:t>
      </w:r>
    </w:p>
    <w:p w:rsidR="001D5089" w:rsidRPr="00F32314" w:rsidRDefault="001D5089" w:rsidP="001D5089">
      <w:pPr>
        <w:pStyle w:val="MTUBodycopy"/>
        <w:tabs>
          <w:tab w:val="left" w:pos="8505"/>
        </w:tabs>
        <w:ind w:right="141"/>
        <w:jc w:val="both"/>
        <w:rPr>
          <w:sz w:val="24"/>
        </w:rPr>
      </w:pPr>
    </w:p>
    <w:p w:rsidR="001D5089" w:rsidRPr="00F32314" w:rsidRDefault="001D5089" w:rsidP="001D5089">
      <w:pPr>
        <w:pStyle w:val="MTUBodycopy"/>
        <w:tabs>
          <w:tab w:val="left" w:pos="8505"/>
        </w:tabs>
        <w:ind w:right="141"/>
        <w:jc w:val="both"/>
        <w:rPr>
          <w:sz w:val="24"/>
        </w:rPr>
      </w:pPr>
      <w:r w:rsidRPr="00F32314">
        <w:rPr>
          <w:sz w:val="24"/>
        </w:rPr>
        <w:t xml:space="preserve">“We are extremely proud of all that the facility has achieved,” says Li </w:t>
      </w:r>
      <w:proofErr w:type="spellStart"/>
      <w:r w:rsidRPr="00F32314">
        <w:rPr>
          <w:sz w:val="24"/>
        </w:rPr>
        <w:t>Tongbin</w:t>
      </w:r>
      <w:proofErr w:type="spellEnd"/>
      <w:r w:rsidRPr="00F32314">
        <w:rPr>
          <w:sz w:val="24"/>
        </w:rPr>
        <w:t>, Chairman of the Board of MTU Maintenance Zhuhai and Vice President &amp; Chief Engineer of China Southern Airlines. “Our thanks go out to all our shareholders, business partners, valued customers and over 1,000 highly trained employees, without whom none of this s</w:t>
      </w:r>
      <w:r w:rsidR="009F607B" w:rsidRPr="00F32314">
        <w:rPr>
          <w:sz w:val="24"/>
        </w:rPr>
        <w:t>uccess would have been possible</w:t>
      </w:r>
      <w:r w:rsidRPr="00F32314">
        <w:rPr>
          <w:sz w:val="24"/>
        </w:rPr>
        <w:t xml:space="preserve">.” </w:t>
      </w:r>
    </w:p>
    <w:p w:rsidR="001D5089" w:rsidRPr="00F32314" w:rsidRDefault="001D5089" w:rsidP="001D5089">
      <w:pPr>
        <w:pStyle w:val="MTUBodycopy"/>
        <w:tabs>
          <w:tab w:val="left" w:pos="8505"/>
        </w:tabs>
        <w:ind w:right="141"/>
        <w:jc w:val="both"/>
        <w:rPr>
          <w:sz w:val="24"/>
        </w:rPr>
      </w:pPr>
    </w:p>
    <w:p w:rsidR="001D5089" w:rsidRPr="00F32314" w:rsidRDefault="001D5089" w:rsidP="001D5089">
      <w:pPr>
        <w:pStyle w:val="MTUBodycopy"/>
        <w:tabs>
          <w:tab w:val="left" w:pos="8505"/>
        </w:tabs>
        <w:ind w:right="141"/>
        <w:jc w:val="both"/>
        <w:rPr>
          <w:sz w:val="24"/>
        </w:rPr>
      </w:pPr>
      <w:r w:rsidRPr="00F32314">
        <w:rPr>
          <w:sz w:val="24"/>
        </w:rPr>
        <w:t xml:space="preserve">The Asian region is now the largest in the world when it comes to shop visit volumes and is largely expected to be one of the first to recover post pandemic. “We made the strategic decision to found MTU Maintenance Zhuhai to serve the growing Asian market and are delighted with the exceptional success the facility has experienced,” adds Michael </w:t>
      </w:r>
      <w:proofErr w:type="spellStart"/>
      <w:r w:rsidRPr="00F32314">
        <w:rPr>
          <w:sz w:val="24"/>
        </w:rPr>
        <w:t>Schreyögg</w:t>
      </w:r>
      <w:proofErr w:type="spellEnd"/>
      <w:r w:rsidRPr="00F32314">
        <w:rPr>
          <w:sz w:val="24"/>
        </w:rPr>
        <w:t xml:space="preserve">, Chief Program Officer MTU Aero Engines and Vice Chairman of the board, MTU Maintenance Zhuhai. </w:t>
      </w:r>
    </w:p>
    <w:p w:rsidR="001D5089" w:rsidRPr="00F32314" w:rsidRDefault="001D5089" w:rsidP="001D5089">
      <w:pPr>
        <w:pStyle w:val="MTUBodycopy"/>
        <w:tabs>
          <w:tab w:val="left" w:pos="8505"/>
        </w:tabs>
        <w:ind w:right="141"/>
        <w:jc w:val="both"/>
        <w:rPr>
          <w:sz w:val="24"/>
          <w:lang w:eastAsia="zh-CN"/>
        </w:rPr>
      </w:pPr>
    </w:p>
    <w:p w:rsidR="001D5089" w:rsidRPr="00F32314" w:rsidRDefault="001D5089" w:rsidP="001D5089">
      <w:pPr>
        <w:pStyle w:val="MTUBodycopy"/>
        <w:tabs>
          <w:tab w:val="left" w:pos="8505"/>
        </w:tabs>
        <w:ind w:right="141"/>
        <w:jc w:val="both"/>
        <w:rPr>
          <w:sz w:val="24"/>
        </w:rPr>
      </w:pPr>
      <w:r w:rsidRPr="00F32314">
        <w:rPr>
          <w:sz w:val="24"/>
        </w:rPr>
        <w:t>Servicing CFM56, LEAP, V2500 and soon PW1100G-JM engines, MTU Maintenance Zhuhai has been expanded twice to accommodate demand and now has a capacity of 450 engines p</w:t>
      </w:r>
      <w:r w:rsidR="009F607B" w:rsidRPr="00F32314">
        <w:rPr>
          <w:sz w:val="24"/>
        </w:rPr>
        <w:t>er year. This will increase to 7</w:t>
      </w:r>
      <w:r w:rsidRPr="00F32314">
        <w:rPr>
          <w:sz w:val="24"/>
        </w:rPr>
        <w:t xml:space="preserve">00 in 2024, when an additional facility in the neighbouring </w:t>
      </w:r>
      <w:proofErr w:type="spellStart"/>
      <w:r w:rsidRPr="00F32314">
        <w:rPr>
          <w:sz w:val="24"/>
        </w:rPr>
        <w:t>Jinwan</w:t>
      </w:r>
      <w:proofErr w:type="spellEnd"/>
      <w:r w:rsidRPr="00F32314">
        <w:rPr>
          <w:sz w:val="24"/>
        </w:rPr>
        <w:t xml:space="preserve"> district has been constructed. “Thanks to our timely entry into the market and reputation for highly customized and cost-efficient engine solutions, we are extremely confident in MTU Maintenance Zhuhai’s position as largest engine MRO in China and in turn, its future growth trajectory,” </w:t>
      </w:r>
      <w:proofErr w:type="spellStart"/>
      <w:r w:rsidRPr="00F32314">
        <w:rPr>
          <w:sz w:val="24"/>
        </w:rPr>
        <w:t>Schreyögg</w:t>
      </w:r>
      <w:proofErr w:type="spellEnd"/>
      <w:r w:rsidRPr="00F32314">
        <w:rPr>
          <w:sz w:val="24"/>
        </w:rPr>
        <w:t xml:space="preserve"> adds.  </w:t>
      </w:r>
    </w:p>
    <w:p w:rsidR="001D5089" w:rsidRPr="00F32314" w:rsidRDefault="001D5089" w:rsidP="001D5089">
      <w:pPr>
        <w:pStyle w:val="MTUBodycopy"/>
        <w:tabs>
          <w:tab w:val="left" w:pos="8505"/>
        </w:tabs>
        <w:ind w:right="141"/>
        <w:jc w:val="both"/>
        <w:rPr>
          <w:sz w:val="24"/>
        </w:rPr>
      </w:pPr>
    </w:p>
    <w:p w:rsidR="001D5089" w:rsidRPr="00A63BCE" w:rsidRDefault="001D5089" w:rsidP="001D5089">
      <w:pPr>
        <w:pStyle w:val="MTUBodycopy"/>
        <w:tabs>
          <w:tab w:val="left" w:pos="8505"/>
        </w:tabs>
        <w:ind w:right="141"/>
        <w:jc w:val="both"/>
        <w:rPr>
          <w:rFonts w:ascii="Arial" w:hAnsi="Arial" w:cs="Arial"/>
          <w:color w:val="44546A"/>
          <w:lang w:val="en-US"/>
        </w:rPr>
      </w:pPr>
      <w:r w:rsidRPr="00F32314">
        <w:rPr>
          <w:sz w:val="24"/>
        </w:rPr>
        <w:t xml:space="preserve">Throughout 2021 and into the next decade, MTU Maintenance Zhuhai will also be investing a training </w:t>
      </w:r>
      <w:proofErr w:type="spellStart"/>
      <w:r w:rsidRPr="00F32314">
        <w:rPr>
          <w:sz w:val="24"/>
        </w:rPr>
        <w:t>center</w:t>
      </w:r>
      <w:proofErr w:type="spellEnd"/>
      <w:r w:rsidRPr="00F32314">
        <w:rPr>
          <w:sz w:val="24"/>
        </w:rPr>
        <w:t xml:space="preserve"> to accommodate its growing workforce needs. Due for completion in 2022, the </w:t>
      </w:r>
      <w:proofErr w:type="spellStart"/>
      <w:r w:rsidRPr="00F32314">
        <w:rPr>
          <w:sz w:val="24"/>
        </w:rPr>
        <w:t>center</w:t>
      </w:r>
      <w:proofErr w:type="spellEnd"/>
      <w:r w:rsidRPr="00F32314">
        <w:rPr>
          <w:sz w:val="24"/>
        </w:rPr>
        <w:t xml:space="preserve"> will train </w:t>
      </w:r>
      <w:r w:rsidRPr="00F32314">
        <w:rPr>
          <w:rFonts w:hint="eastAsia"/>
          <w:sz w:val="24"/>
          <w:lang w:eastAsia="zh-CN"/>
        </w:rPr>
        <w:t>50</w:t>
      </w:r>
      <w:r w:rsidRPr="00F32314">
        <w:rPr>
          <w:sz w:val="24"/>
        </w:rPr>
        <w:t xml:space="preserve"> </w:t>
      </w:r>
      <w:r w:rsidRPr="00F32314">
        <w:rPr>
          <w:sz w:val="24"/>
          <w:lang w:eastAsia="zh-CN"/>
        </w:rPr>
        <w:t>to 100</w:t>
      </w:r>
      <w:r w:rsidRPr="00F32314">
        <w:rPr>
          <w:color w:val="FF0000"/>
          <w:sz w:val="24"/>
        </w:rPr>
        <w:t xml:space="preserve"> </w:t>
      </w:r>
      <w:r w:rsidRPr="00F32314">
        <w:rPr>
          <w:sz w:val="24"/>
        </w:rPr>
        <w:t>Chinese engineering graduates in aircraft engine mechanics per year. “Furthermore, we will also continue to invest in our on-site team and capabilities,” adds Jaap Beijer, President and CEO, MTU Maintenance Zhuhai. “We carried out the largest number of on-site services events within the</w:t>
      </w:r>
      <w:bookmarkStart w:id="0" w:name="_GoBack"/>
      <w:bookmarkEnd w:id="0"/>
      <w:r w:rsidRPr="002F5244">
        <w:rPr>
          <w:sz w:val="24"/>
        </w:rPr>
        <w:t xml:space="preserve"> MTU Maintenance network in 2020, despite the crisis. And we added a number of </w:t>
      </w:r>
      <w:proofErr w:type="spellStart"/>
      <w:r w:rsidRPr="002F5244">
        <w:rPr>
          <w:sz w:val="24"/>
        </w:rPr>
        <w:t>workscopes</w:t>
      </w:r>
      <w:proofErr w:type="spellEnd"/>
      <w:r w:rsidRPr="002F5244">
        <w:rPr>
          <w:sz w:val="24"/>
        </w:rPr>
        <w:t xml:space="preserve"> to our portfolio, such as LEAP-1B end-of-lease checks, V2500 fan rotor and CFM56-7B fan containment case replacements. We will build on this foundation in 2021.”</w:t>
      </w:r>
      <w:r>
        <w:rPr>
          <w:sz w:val="24"/>
        </w:rPr>
        <w:t xml:space="preserve"> </w:t>
      </w:r>
    </w:p>
    <w:p w:rsidR="001D5089" w:rsidRDefault="001D5089" w:rsidP="001D5089">
      <w:pPr>
        <w:pStyle w:val="MTUBodycopy"/>
        <w:tabs>
          <w:tab w:val="left" w:pos="8505"/>
        </w:tabs>
        <w:ind w:right="141"/>
        <w:jc w:val="both"/>
        <w:rPr>
          <w:sz w:val="24"/>
        </w:rPr>
      </w:pPr>
    </w:p>
    <w:p w:rsidR="001D5089" w:rsidRPr="00AA32B5" w:rsidRDefault="001D5089" w:rsidP="001D5089">
      <w:pPr>
        <w:pStyle w:val="MTUBodycopy"/>
        <w:tabs>
          <w:tab w:val="left" w:pos="8505"/>
        </w:tabs>
        <w:ind w:right="141"/>
        <w:jc w:val="both"/>
        <w:rPr>
          <w:sz w:val="24"/>
        </w:rPr>
      </w:pPr>
      <w:r w:rsidRPr="006E4F03">
        <w:rPr>
          <w:rFonts w:cs="Arial"/>
          <w:sz w:val="24"/>
          <w:szCs w:val="24"/>
        </w:rPr>
        <w:t xml:space="preserve">Located in </w:t>
      </w:r>
      <w:r>
        <w:rPr>
          <w:rFonts w:cs="Arial"/>
          <w:sz w:val="24"/>
          <w:szCs w:val="24"/>
        </w:rPr>
        <w:t xml:space="preserve">Zhuhai's free trade zone, MTU Maintenance Zhuhai </w:t>
      </w:r>
      <w:r w:rsidRPr="006E4F03">
        <w:rPr>
          <w:rFonts w:cs="Arial"/>
          <w:sz w:val="24"/>
          <w:szCs w:val="24"/>
        </w:rPr>
        <w:t xml:space="preserve">benefits from its proximity to Hong Kong, Guangzhou, Shenzhen and Macao. </w:t>
      </w:r>
      <w:r>
        <w:rPr>
          <w:rFonts w:cs="Arial"/>
          <w:sz w:val="24"/>
          <w:szCs w:val="24"/>
        </w:rPr>
        <w:t>The facility boasts</w:t>
      </w:r>
      <w:r w:rsidRPr="006E4F03">
        <w:rPr>
          <w:rFonts w:cs="Arial"/>
          <w:sz w:val="24"/>
          <w:szCs w:val="24"/>
        </w:rPr>
        <w:t xml:space="preserve"> advanced machin</w:t>
      </w:r>
      <w:r>
        <w:rPr>
          <w:rFonts w:cs="Arial"/>
          <w:sz w:val="24"/>
          <w:szCs w:val="24"/>
        </w:rPr>
        <w:t>ery and performs 80 percent</w:t>
      </w:r>
      <w:r w:rsidRPr="006E4F03">
        <w:rPr>
          <w:rFonts w:cs="Arial"/>
          <w:sz w:val="24"/>
          <w:szCs w:val="24"/>
        </w:rPr>
        <w:t xml:space="preserve"> of parts </w:t>
      </w:r>
      <w:r>
        <w:rPr>
          <w:rFonts w:cs="Arial"/>
          <w:sz w:val="24"/>
          <w:szCs w:val="24"/>
        </w:rPr>
        <w:t>repairs in-house.</w:t>
      </w:r>
      <w:r w:rsidRPr="005C2808">
        <w:rPr>
          <w:rFonts w:cs="Arial"/>
          <w:sz w:val="24"/>
          <w:szCs w:val="24"/>
        </w:rPr>
        <w:t xml:space="preserve"> </w:t>
      </w:r>
      <w:r w:rsidRPr="00C95ABB">
        <w:rPr>
          <w:rFonts w:cs="Arial"/>
          <w:sz w:val="24"/>
          <w:szCs w:val="24"/>
        </w:rPr>
        <w:t xml:space="preserve">In addition to China Southern, MTU Maintenance Zhuhai serves over 70 customers from China, Asia and around the world, including International Aero Engines, </w:t>
      </w:r>
      <w:proofErr w:type="spellStart"/>
      <w:r w:rsidRPr="00C95ABB">
        <w:rPr>
          <w:rFonts w:cs="Arial"/>
          <w:sz w:val="24"/>
          <w:szCs w:val="24"/>
        </w:rPr>
        <w:t>Saudia</w:t>
      </w:r>
      <w:proofErr w:type="spellEnd"/>
      <w:r w:rsidRPr="00C95ABB">
        <w:rPr>
          <w:rFonts w:cs="Arial"/>
          <w:sz w:val="24"/>
          <w:szCs w:val="24"/>
        </w:rPr>
        <w:t xml:space="preserve"> Airlines and All Nippon Airways, as well as Chinese Shenzhen Airlines, Xiamen </w:t>
      </w:r>
      <w:r w:rsidRPr="00C95ABB">
        <w:rPr>
          <w:rFonts w:cs="Arial"/>
          <w:sz w:val="24"/>
          <w:szCs w:val="24"/>
        </w:rPr>
        <w:lastRenderedPageBreak/>
        <w:t xml:space="preserve">Airlines and </w:t>
      </w:r>
      <w:r>
        <w:rPr>
          <w:rFonts w:cs="Arial"/>
          <w:sz w:val="24"/>
          <w:szCs w:val="24"/>
        </w:rPr>
        <w:t>Sichuan</w:t>
      </w:r>
      <w:r w:rsidRPr="00C95ABB">
        <w:rPr>
          <w:rFonts w:cs="Arial"/>
          <w:sz w:val="24"/>
          <w:szCs w:val="24"/>
        </w:rPr>
        <w:t xml:space="preserve"> Airlines.</w:t>
      </w:r>
      <w:r>
        <w:rPr>
          <w:rFonts w:cs="Arial"/>
          <w:sz w:val="24"/>
          <w:szCs w:val="24"/>
        </w:rPr>
        <w:t xml:space="preserve"> Its dedicated s</w:t>
      </w:r>
      <w:r w:rsidRPr="006E4F03">
        <w:rPr>
          <w:rFonts w:cs="Arial"/>
          <w:sz w:val="24"/>
          <w:szCs w:val="24"/>
        </w:rPr>
        <w:t>ervice teams can be dispatched to the cust</w:t>
      </w:r>
      <w:r>
        <w:rPr>
          <w:rFonts w:cs="Arial"/>
          <w:sz w:val="24"/>
          <w:szCs w:val="24"/>
        </w:rPr>
        <w:t>omers in the region in no time.</w:t>
      </w:r>
    </w:p>
    <w:p w:rsidR="001D5089" w:rsidRDefault="001D5089" w:rsidP="001D5089">
      <w:pPr>
        <w:pStyle w:val="MTUBodycopy"/>
        <w:tabs>
          <w:tab w:val="left" w:pos="8505"/>
        </w:tabs>
        <w:ind w:right="141"/>
        <w:jc w:val="both"/>
        <w:rPr>
          <w:sz w:val="24"/>
          <w:lang w:eastAsia="zh-CN"/>
        </w:rPr>
      </w:pPr>
    </w:p>
    <w:p w:rsidR="00E4750E" w:rsidRDefault="00E4750E" w:rsidP="00D667FE">
      <w:pPr>
        <w:pStyle w:val="MTUBodycopy"/>
        <w:tabs>
          <w:tab w:val="left" w:pos="8505"/>
        </w:tabs>
        <w:ind w:right="141"/>
        <w:jc w:val="both"/>
        <w:rPr>
          <w:sz w:val="24"/>
        </w:rPr>
      </w:pPr>
    </w:p>
    <w:p w:rsidR="006B2198" w:rsidRDefault="006B2198" w:rsidP="00D667FE">
      <w:pPr>
        <w:pStyle w:val="MTUBodycopy"/>
        <w:tabs>
          <w:tab w:val="left" w:pos="8505"/>
        </w:tabs>
        <w:ind w:right="141"/>
        <w:jc w:val="both"/>
        <w:rPr>
          <w:sz w:val="24"/>
        </w:rPr>
      </w:pPr>
    </w:p>
    <w:p w:rsidR="00FD3437" w:rsidRDefault="00FD3437" w:rsidP="00D667FE">
      <w:pPr>
        <w:ind w:right="141"/>
        <w:jc w:val="both"/>
        <w:rPr>
          <w:rFonts w:ascii="CorpoS" w:hAnsi="CorpoS"/>
          <w:b/>
          <w:sz w:val="20"/>
          <w:u w:val="single"/>
        </w:rPr>
      </w:pPr>
      <w:r>
        <w:rPr>
          <w:rFonts w:ascii="CorpoS" w:hAnsi="CorpoS"/>
          <w:b/>
          <w:sz w:val="20"/>
          <w:u w:val="single"/>
        </w:rPr>
        <w:t>About MTU Aero Engines</w:t>
      </w:r>
    </w:p>
    <w:p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rsidR="006704FE" w:rsidRDefault="006704FE" w:rsidP="00D667FE">
      <w:pPr>
        <w:tabs>
          <w:tab w:val="left" w:pos="9072"/>
        </w:tabs>
        <w:ind w:right="141"/>
        <w:jc w:val="both"/>
        <w:rPr>
          <w:rFonts w:ascii="CorpoS" w:hAnsi="CorpoS"/>
          <w:sz w:val="20"/>
          <w:lang w:val="en-US"/>
        </w:rPr>
      </w:pPr>
    </w:p>
    <w:p w:rsidR="006704FE" w:rsidRDefault="006704FE" w:rsidP="00F17BEC">
      <w:pPr>
        <w:rPr>
          <w:rFonts w:ascii="CorpoS" w:hAnsi="CorpoS"/>
          <w:sz w:val="20"/>
          <w:u w:val="single"/>
          <w:lang w:val="en-US"/>
        </w:rPr>
      </w:pPr>
    </w:p>
    <w:p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rsidR="00F17BEC" w:rsidRPr="00A31ABA" w:rsidRDefault="00F17BEC" w:rsidP="00F17BEC">
      <w:pPr>
        <w:ind w:right="-851"/>
        <w:rPr>
          <w:rFonts w:ascii="CorpoS" w:hAnsi="CorpoS"/>
          <w:sz w:val="20"/>
          <w:lang w:val="en-US"/>
        </w:rPr>
      </w:pPr>
    </w:p>
    <w:p w:rsidR="000A3628" w:rsidRPr="000A3628" w:rsidRDefault="000A3628" w:rsidP="00F84A66">
      <w:pPr>
        <w:pStyle w:val="MTUBodycopy"/>
        <w:tabs>
          <w:tab w:val="left" w:pos="8505"/>
        </w:tabs>
        <w:ind w:right="1984"/>
        <w:jc w:val="both"/>
        <w:rPr>
          <w:sz w:val="24"/>
          <w:lang w:val="en-US"/>
        </w:rPr>
      </w:pPr>
    </w:p>
    <w:p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7" w:history="1">
        <w:r w:rsidR="007A3E8E" w:rsidRPr="009E4C75">
          <w:rPr>
            <w:rStyle w:val="Hyperlink"/>
            <w:rFonts w:ascii="CorpoS" w:hAnsi="CorpoS"/>
            <w:i/>
            <w:sz w:val="20"/>
          </w:rPr>
          <w:t>http://www.mtu.de</w:t>
        </w:r>
      </w:hyperlink>
    </w:p>
    <w:sectPr w:rsidR="006B2198" w:rsidRPr="00FD3437"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AF" w:rsidRDefault="00D00AAF">
      <w:r>
        <w:separator/>
      </w:r>
    </w:p>
  </w:endnote>
  <w:endnote w:type="continuationSeparator" w:id="0">
    <w:p w:rsidR="00D00AAF" w:rsidRDefault="00D0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AF" w:rsidRDefault="00D00AAF">
      <w:r>
        <w:separator/>
      </w:r>
    </w:p>
  </w:footnote>
  <w:footnote w:type="continuationSeparator" w:id="0">
    <w:p w:rsidR="00D00AAF" w:rsidRDefault="00D0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652953"/>
    <w:multiLevelType w:val="hybridMultilevel"/>
    <w:tmpl w:val="262A91A0"/>
    <w:lvl w:ilvl="0" w:tplc="30766FAC">
      <w:start w:val="1"/>
      <w:numFmt w:val="bullet"/>
      <w:lvlText w:val=""/>
      <w:lvlJc w:val="left"/>
      <w:pPr>
        <w:tabs>
          <w:tab w:val="num" w:pos="720"/>
        </w:tabs>
        <w:ind w:left="720" w:hanging="360"/>
      </w:pPr>
      <w:rPr>
        <w:rFonts w:ascii="Wingdings" w:hAnsi="Wingdings" w:hint="default"/>
      </w:rPr>
    </w:lvl>
    <w:lvl w:ilvl="1" w:tplc="B9AECCE0">
      <w:start w:val="1"/>
      <w:numFmt w:val="bullet"/>
      <w:lvlText w:val=""/>
      <w:lvlJc w:val="left"/>
      <w:pPr>
        <w:tabs>
          <w:tab w:val="num" w:pos="1440"/>
        </w:tabs>
        <w:ind w:left="1440" w:hanging="360"/>
      </w:pPr>
      <w:rPr>
        <w:rFonts w:ascii="Wingdings" w:hAnsi="Wingdings" w:hint="default"/>
      </w:rPr>
    </w:lvl>
    <w:lvl w:ilvl="2" w:tplc="6634608C">
      <w:start w:val="1"/>
      <w:numFmt w:val="bullet"/>
      <w:lvlText w:val=""/>
      <w:lvlJc w:val="left"/>
      <w:pPr>
        <w:tabs>
          <w:tab w:val="num" w:pos="2160"/>
        </w:tabs>
        <w:ind w:left="2160" w:hanging="360"/>
      </w:pPr>
      <w:rPr>
        <w:rFonts w:ascii="Wingdings" w:hAnsi="Wingdings" w:hint="default"/>
      </w:rPr>
    </w:lvl>
    <w:lvl w:ilvl="3" w:tplc="767E6254">
      <w:start w:val="1"/>
      <w:numFmt w:val="bullet"/>
      <w:lvlText w:val=""/>
      <w:lvlJc w:val="left"/>
      <w:pPr>
        <w:tabs>
          <w:tab w:val="num" w:pos="2880"/>
        </w:tabs>
        <w:ind w:left="2880" w:hanging="360"/>
      </w:pPr>
      <w:rPr>
        <w:rFonts w:ascii="Wingdings" w:hAnsi="Wingdings" w:hint="default"/>
      </w:rPr>
    </w:lvl>
    <w:lvl w:ilvl="4" w:tplc="8DF8E2E2">
      <w:start w:val="1"/>
      <w:numFmt w:val="bullet"/>
      <w:lvlText w:val=""/>
      <w:lvlJc w:val="left"/>
      <w:pPr>
        <w:tabs>
          <w:tab w:val="num" w:pos="3600"/>
        </w:tabs>
        <w:ind w:left="3600" w:hanging="360"/>
      </w:pPr>
      <w:rPr>
        <w:rFonts w:ascii="Wingdings" w:hAnsi="Wingdings" w:hint="default"/>
      </w:rPr>
    </w:lvl>
    <w:lvl w:ilvl="5" w:tplc="8D7674D2">
      <w:start w:val="1"/>
      <w:numFmt w:val="bullet"/>
      <w:lvlText w:val=""/>
      <w:lvlJc w:val="left"/>
      <w:pPr>
        <w:tabs>
          <w:tab w:val="num" w:pos="4320"/>
        </w:tabs>
        <w:ind w:left="4320" w:hanging="360"/>
      </w:pPr>
      <w:rPr>
        <w:rFonts w:ascii="Wingdings" w:hAnsi="Wingdings" w:hint="default"/>
      </w:rPr>
    </w:lvl>
    <w:lvl w:ilvl="6" w:tplc="F6AE3992">
      <w:start w:val="1"/>
      <w:numFmt w:val="bullet"/>
      <w:lvlText w:val=""/>
      <w:lvlJc w:val="left"/>
      <w:pPr>
        <w:tabs>
          <w:tab w:val="num" w:pos="5040"/>
        </w:tabs>
        <w:ind w:left="5040" w:hanging="360"/>
      </w:pPr>
      <w:rPr>
        <w:rFonts w:ascii="Wingdings" w:hAnsi="Wingdings" w:hint="default"/>
      </w:rPr>
    </w:lvl>
    <w:lvl w:ilvl="7" w:tplc="01CC6268">
      <w:start w:val="1"/>
      <w:numFmt w:val="bullet"/>
      <w:lvlText w:val=""/>
      <w:lvlJc w:val="left"/>
      <w:pPr>
        <w:tabs>
          <w:tab w:val="num" w:pos="5760"/>
        </w:tabs>
        <w:ind w:left="5760" w:hanging="360"/>
      </w:pPr>
      <w:rPr>
        <w:rFonts w:ascii="Wingdings" w:hAnsi="Wingdings" w:hint="default"/>
      </w:rPr>
    </w:lvl>
    <w:lvl w:ilvl="8" w:tplc="CD7818E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F3157"/>
    <w:rsid w:val="00111BAB"/>
    <w:rsid w:val="00114206"/>
    <w:rsid w:val="00132ABC"/>
    <w:rsid w:val="001411FD"/>
    <w:rsid w:val="00142141"/>
    <w:rsid w:val="0014758D"/>
    <w:rsid w:val="001557C2"/>
    <w:rsid w:val="00162ABF"/>
    <w:rsid w:val="0019702B"/>
    <w:rsid w:val="001A2157"/>
    <w:rsid w:val="001C20E5"/>
    <w:rsid w:val="001D0A7A"/>
    <w:rsid w:val="001D37E9"/>
    <w:rsid w:val="001D5089"/>
    <w:rsid w:val="001E7DFF"/>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B5DA0"/>
    <w:rsid w:val="003D24C0"/>
    <w:rsid w:val="003E7697"/>
    <w:rsid w:val="003F1B2A"/>
    <w:rsid w:val="00402108"/>
    <w:rsid w:val="004172A2"/>
    <w:rsid w:val="00422505"/>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15D7"/>
    <w:rsid w:val="00504ACE"/>
    <w:rsid w:val="00507889"/>
    <w:rsid w:val="00525EFD"/>
    <w:rsid w:val="0054532F"/>
    <w:rsid w:val="00563BB2"/>
    <w:rsid w:val="005660B5"/>
    <w:rsid w:val="00584F62"/>
    <w:rsid w:val="00592024"/>
    <w:rsid w:val="005A65E5"/>
    <w:rsid w:val="005A77D2"/>
    <w:rsid w:val="005B2640"/>
    <w:rsid w:val="005B7F35"/>
    <w:rsid w:val="005C7386"/>
    <w:rsid w:val="005D1F23"/>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F5662"/>
    <w:rsid w:val="00700F58"/>
    <w:rsid w:val="00712F46"/>
    <w:rsid w:val="00741497"/>
    <w:rsid w:val="00774D80"/>
    <w:rsid w:val="0077769F"/>
    <w:rsid w:val="007A3E8E"/>
    <w:rsid w:val="007B3C6D"/>
    <w:rsid w:val="007E0E15"/>
    <w:rsid w:val="007F194B"/>
    <w:rsid w:val="007F5DED"/>
    <w:rsid w:val="0080713B"/>
    <w:rsid w:val="00807541"/>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4D2F"/>
    <w:rsid w:val="0094645E"/>
    <w:rsid w:val="00951304"/>
    <w:rsid w:val="00971E42"/>
    <w:rsid w:val="009878CB"/>
    <w:rsid w:val="0099056A"/>
    <w:rsid w:val="00994481"/>
    <w:rsid w:val="00996503"/>
    <w:rsid w:val="00997507"/>
    <w:rsid w:val="009A542E"/>
    <w:rsid w:val="009B5521"/>
    <w:rsid w:val="009D1C9B"/>
    <w:rsid w:val="009D2CE4"/>
    <w:rsid w:val="009E2D48"/>
    <w:rsid w:val="009F4CF3"/>
    <w:rsid w:val="009F607B"/>
    <w:rsid w:val="00A07B4F"/>
    <w:rsid w:val="00A26969"/>
    <w:rsid w:val="00A318D7"/>
    <w:rsid w:val="00A3521E"/>
    <w:rsid w:val="00A36DA1"/>
    <w:rsid w:val="00A41E8B"/>
    <w:rsid w:val="00A45C41"/>
    <w:rsid w:val="00A56D70"/>
    <w:rsid w:val="00A57141"/>
    <w:rsid w:val="00A63BCE"/>
    <w:rsid w:val="00A656A7"/>
    <w:rsid w:val="00A65E3C"/>
    <w:rsid w:val="00A749A4"/>
    <w:rsid w:val="00A75A31"/>
    <w:rsid w:val="00A775D8"/>
    <w:rsid w:val="00A863DF"/>
    <w:rsid w:val="00A90ABA"/>
    <w:rsid w:val="00A90B84"/>
    <w:rsid w:val="00AA32B5"/>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1E53"/>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B1881"/>
    <w:rsid w:val="00DB63B8"/>
    <w:rsid w:val="00DD0237"/>
    <w:rsid w:val="00DD1160"/>
    <w:rsid w:val="00DD5351"/>
    <w:rsid w:val="00DF2E8C"/>
    <w:rsid w:val="00DF4108"/>
    <w:rsid w:val="00E0057A"/>
    <w:rsid w:val="00E0106A"/>
    <w:rsid w:val="00E132A3"/>
    <w:rsid w:val="00E151BC"/>
    <w:rsid w:val="00E15CAB"/>
    <w:rsid w:val="00E1645F"/>
    <w:rsid w:val="00E23BAE"/>
    <w:rsid w:val="00E24C17"/>
    <w:rsid w:val="00E4750E"/>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314"/>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84112">
      <w:bodyDiv w:val="1"/>
      <w:marLeft w:val="0"/>
      <w:marRight w:val="0"/>
      <w:marTop w:val="0"/>
      <w:marBottom w:val="0"/>
      <w:divBdr>
        <w:top w:val="none" w:sz="0" w:space="0" w:color="auto"/>
        <w:left w:val="none" w:sz="0" w:space="0" w:color="auto"/>
        <w:bottom w:val="none" w:sz="0" w:space="0" w:color="auto"/>
        <w:right w:val="none" w:sz="0" w:space="0" w:color="auto"/>
      </w:divBdr>
    </w:div>
    <w:div w:id="435447722">
      <w:bodyDiv w:val="1"/>
      <w:marLeft w:val="0"/>
      <w:marRight w:val="0"/>
      <w:marTop w:val="0"/>
      <w:marBottom w:val="0"/>
      <w:divBdr>
        <w:top w:val="none" w:sz="0" w:space="0" w:color="auto"/>
        <w:left w:val="none" w:sz="0" w:space="0" w:color="auto"/>
        <w:bottom w:val="none" w:sz="0" w:space="0" w:color="auto"/>
        <w:right w:val="none" w:sz="0" w:space="0" w:color="auto"/>
      </w:divBdr>
    </w:div>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3808</Characters>
  <Application>Microsoft Office Word</Application>
  <DocSecurity>2</DocSecurity>
  <Lines>31</Lines>
  <Paragraphs>8</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4488</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2021-03-31T08:31:00Z</dcterms:created>
  <dcterms:modified xsi:type="dcterms:W3CDTF">2021-04-01T08:14:00Z</dcterms:modified>
</cp:coreProperties>
</file>