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ED2F07" w:rsidRPr="00ED2F07" w:rsidRDefault="00ED2F07" w:rsidP="00ED2F07">
      <w:pPr>
        <w:pStyle w:val="Textkrper2"/>
        <w:tabs>
          <w:tab w:val="left" w:pos="8505"/>
        </w:tabs>
        <w:ind w:right="141"/>
        <w:rPr>
          <w:noProof/>
          <w:lang w:val="de-DE"/>
        </w:rPr>
      </w:pPr>
      <w:r w:rsidRPr="00ED2F07">
        <w:rPr>
          <w:noProof/>
          <w:lang w:val="de-DE"/>
        </w:rPr>
        <w:t>MTU Maintenance eröffnet neues Trainings</w:t>
      </w:r>
      <w:r w:rsidR="00562B10">
        <w:rPr>
          <w:noProof/>
          <w:lang w:val="de-DE"/>
        </w:rPr>
        <w:t>center</w:t>
      </w:r>
      <w:r w:rsidRPr="00ED2F07">
        <w:rPr>
          <w:noProof/>
          <w:lang w:val="de-DE"/>
        </w:rPr>
        <w:t xml:space="preserve"> in Zhuhai</w:t>
      </w:r>
    </w:p>
    <w:p w:rsidR="00ED2F07" w:rsidRPr="00ED2F07" w:rsidRDefault="00ED2F07" w:rsidP="00ED2F07">
      <w:pPr>
        <w:pStyle w:val="Textkrper2"/>
        <w:tabs>
          <w:tab w:val="left" w:pos="8505"/>
        </w:tabs>
        <w:ind w:right="141"/>
        <w:rPr>
          <w:noProof/>
          <w:lang w:val="de-DE"/>
        </w:rPr>
      </w:pPr>
    </w:p>
    <w:p w:rsidR="00ED2F07" w:rsidRDefault="00ED2F07" w:rsidP="00ED2F07">
      <w:pPr>
        <w:pStyle w:val="Textkrper2"/>
        <w:tabs>
          <w:tab w:val="left" w:pos="8505"/>
        </w:tabs>
        <w:ind w:right="141"/>
        <w:rPr>
          <w:b w:val="0"/>
          <w:noProof/>
          <w:lang w:val="de-DE"/>
        </w:rPr>
      </w:pPr>
      <w:r w:rsidRPr="00ED2F07">
        <w:rPr>
          <w:b w:val="0"/>
          <w:noProof/>
          <w:lang w:val="de-DE"/>
        </w:rPr>
        <w:t xml:space="preserve">Zhuhai, 11. September 2023 </w:t>
      </w:r>
      <w:r w:rsidR="005E6B72">
        <w:rPr>
          <w:b w:val="0"/>
          <w:noProof/>
          <w:lang w:val="de-DE"/>
        </w:rPr>
        <w:t>–</w:t>
      </w:r>
      <w:r w:rsidRPr="00ED2F07">
        <w:rPr>
          <w:b w:val="0"/>
          <w:noProof/>
          <w:lang w:val="de-DE"/>
        </w:rPr>
        <w:t xml:space="preserve"> Die</w:t>
      </w:r>
      <w:r w:rsidR="005E6B72">
        <w:rPr>
          <w:b w:val="0"/>
          <w:noProof/>
          <w:lang w:val="de-DE"/>
        </w:rPr>
        <w:t xml:space="preserve"> </w:t>
      </w:r>
      <w:r w:rsidRPr="00ED2F07">
        <w:rPr>
          <w:b w:val="0"/>
          <w:noProof/>
          <w:lang w:val="de-DE"/>
        </w:rPr>
        <w:t xml:space="preserve">MTU </w:t>
      </w:r>
      <w:r w:rsidRPr="00ED2F07">
        <w:rPr>
          <w:b w:val="0"/>
          <w:noProof/>
          <w:szCs w:val="24"/>
          <w:lang w:val="de-DE"/>
        </w:rPr>
        <w:t xml:space="preserve">Maintenance, </w:t>
      </w:r>
      <w:r w:rsidRPr="00ED2F07">
        <w:rPr>
          <w:rFonts w:cs="Arial"/>
          <w:b w:val="0"/>
          <w:szCs w:val="24"/>
          <w:shd w:val="clear" w:color="auto" w:fill="FFFFFF"/>
          <w:lang w:val="de-DE"/>
        </w:rPr>
        <w:t>der weltweit führende Anbieter von maßgeschneiderten Serviceleistungen für Luftfahrtantriebe</w:t>
      </w:r>
      <w:r w:rsidRPr="00ED2F07">
        <w:rPr>
          <w:b w:val="0"/>
          <w:noProof/>
          <w:lang w:val="de-DE"/>
        </w:rPr>
        <w:t>,</w:t>
      </w:r>
      <w:r w:rsidR="005E6B72">
        <w:rPr>
          <w:b w:val="0"/>
          <w:noProof/>
          <w:lang w:val="de-DE"/>
        </w:rPr>
        <w:t xml:space="preserve"> eröffnet am Standort Zhuhai in China ein neues</w:t>
      </w:r>
      <w:r w:rsidRPr="00ED2F07">
        <w:rPr>
          <w:b w:val="0"/>
          <w:noProof/>
          <w:lang w:val="de-DE"/>
        </w:rPr>
        <w:t xml:space="preserve"> Trainingszentr</w:t>
      </w:r>
      <w:r>
        <w:rPr>
          <w:b w:val="0"/>
          <w:noProof/>
          <w:lang w:val="de-DE"/>
        </w:rPr>
        <w:t>um</w:t>
      </w:r>
      <w:r w:rsidRPr="00ED2F07">
        <w:rPr>
          <w:b w:val="0"/>
          <w:noProof/>
          <w:lang w:val="de-DE"/>
        </w:rPr>
        <w:t>.</w:t>
      </w:r>
      <w:r w:rsidR="005E6B72">
        <w:rPr>
          <w:b w:val="0"/>
          <w:noProof/>
          <w:lang w:val="de-DE"/>
        </w:rPr>
        <w:t xml:space="preserve"> </w:t>
      </w:r>
      <w:r w:rsidR="00562B10" w:rsidRPr="00562B10">
        <w:rPr>
          <w:b w:val="0"/>
          <w:noProof/>
          <w:lang w:val="de-DE"/>
        </w:rPr>
        <w:t>Es dient der Aus- und Weiterbildung von Nachwuchskräften in der Triebwerksinstandhaltung und der praktischen Schulung in der Demontage, Montage und Reparatur von Triebwerken. Jährlich können bis zu 100 Fachkräfte ausgebildet werden. Nach Abschluss der Ausbildung werden sie an den Instandhaltungsstandorten der MTU Maintenance eingesetzt.</w:t>
      </w:r>
    </w:p>
    <w:p w:rsidR="00562B10" w:rsidRPr="00ED2F07" w:rsidRDefault="00562B10" w:rsidP="00ED2F07">
      <w:pPr>
        <w:pStyle w:val="Textkrper2"/>
        <w:tabs>
          <w:tab w:val="left" w:pos="8505"/>
        </w:tabs>
        <w:ind w:right="141"/>
        <w:rPr>
          <w:b w:val="0"/>
          <w:noProof/>
          <w:lang w:val="de-DE"/>
        </w:rPr>
      </w:pPr>
    </w:p>
    <w:p w:rsidR="00ED2F07" w:rsidRDefault="005E6B72" w:rsidP="00ED2F07">
      <w:pPr>
        <w:pStyle w:val="Textkrper2"/>
        <w:tabs>
          <w:tab w:val="left" w:pos="8505"/>
        </w:tabs>
        <w:ind w:right="141"/>
        <w:rPr>
          <w:b w:val="0"/>
          <w:noProof/>
          <w:lang w:val="de-DE"/>
        </w:rPr>
      </w:pPr>
      <w:r>
        <w:rPr>
          <w:b w:val="0"/>
          <w:noProof/>
          <w:lang w:val="de-DE"/>
        </w:rPr>
        <w:t>„</w:t>
      </w:r>
      <w:r w:rsidR="00ED2F07" w:rsidRPr="00ED2F07">
        <w:rPr>
          <w:b w:val="0"/>
          <w:noProof/>
          <w:lang w:val="de-DE"/>
        </w:rPr>
        <w:t xml:space="preserve">Wir </w:t>
      </w:r>
      <w:r>
        <w:rPr>
          <w:b w:val="0"/>
          <w:noProof/>
          <w:lang w:val="de-DE"/>
        </w:rPr>
        <w:t>freuen uns sehr über das neue Trainingszentrum und</w:t>
      </w:r>
      <w:r w:rsidR="00ED2F07" w:rsidRPr="00ED2F07">
        <w:rPr>
          <w:b w:val="0"/>
          <w:noProof/>
          <w:lang w:val="de-DE"/>
        </w:rPr>
        <w:t xml:space="preserve"> die Erweiterung unseres Ausbildungsprogramms</w:t>
      </w:r>
      <w:r>
        <w:rPr>
          <w:b w:val="0"/>
          <w:noProof/>
          <w:lang w:val="de-DE"/>
        </w:rPr>
        <w:t xml:space="preserve">. </w:t>
      </w:r>
      <w:r w:rsidR="00562B10" w:rsidRPr="00562B10">
        <w:rPr>
          <w:b w:val="0"/>
          <w:noProof/>
          <w:lang w:val="de-DE"/>
        </w:rPr>
        <w:t>Ausbilder und Auszubildende finden hier optimale Bedingungen vo</w:t>
      </w:r>
      <w:r>
        <w:rPr>
          <w:b w:val="0"/>
          <w:noProof/>
          <w:lang w:val="de-DE"/>
        </w:rPr>
        <w:t>r“</w:t>
      </w:r>
      <w:r w:rsidR="00ED2F07" w:rsidRPr="00ED2F07">
        <w:rPr>
          <w:b w:val="0"/>
          <w:noProof/>
          <w:lang w:val="de-DE"/>
        </w:rPr>
        <w:t>, s</w:t>
      </w:r>
      <w:r>
        <w:rPr>
          <w:b w:val="0"/>
          <w:noProof/>
          <w:lang w:val="de-DE"/>
        </w:rPr>
        <w:t>agt</w:t>
      </w:r>
      <w:r w:rsidR="00ED2F07" w:rsidRPr="00ED2F07">
        <w:rPr>
          <w:b w:val="0"/>
          <w:noProof/>
          <w:lang w:val="de-DE"/>
        </w:rPr>
        <w:t xml:space="preserve"> Gert Wagner, </w:t>
      </w:r>
      <w:r w:rsidR="00ED2F07">
        <w:rPr>
          <w:b w:val="0"/>
          <w:noProof/>
          <w:lang w:val="de-DE"/>
        </w:rPr>
        <w:t>Geschäftsführer</w:t>
      </w:r>
      <w:r>
        <w:rPr>
          <w:b w:val="0"/>
          <w:noProof/>
          <w:lang w:val="de-DE"/>
        </w:rPr>
        <w:t xml:space="preserve"> der MTU Maintenance Zhuhai. „</w:t>
      </w:r>
      <w:r w:rsidR="00CA535F" w:rsidRPr="00CA535F">
        <w:rPr>
          <w:b w:val="0"/>
          <w:noProof/>
          <w:lang w:val="de-DE"/>
        </w:rPr>
        <w:t>Angesichts unseres Wachstums ist es für die MTU von großer Bedeutung, kontinuierlich gut ausgebildete Fachkräfte zu gewinnen. Mit dem Ausbildungszentrum stellen wir dies sowohl für unseren bestehenden als auch für den im Aufbau befindlichen Standort sicher.</w:t>
      </w:r>
      <w:r w:rsidR="00CA535F">
        <w:rPr>
          <w:b w:val="0"/>
          <w:noProof/>
          <w:lang w:val="de-DE"/>
        </w:rPr>
        <w:t>“</w:t>
      </w:r>
      <w:r w:rsidR="00CA535F" w:rsidRPr="00CA535F">
        <w:rPr>
          <w:b w:val="0"/>
          <w:noProof/>
          <w:lang w:val="de-DE"/>
        </w:rPr>
        <w:t xml:space="preserve"> Im Nachbarbezirk Jinwan baut die MTU Maintenance Zhuhai derzeit einen zweiten Standort für die Triebwerksinstandhaltung. Das neue Trainingszentrum wird den Bedarf beider Standorte decken.</w:t>
      </w:r>
    </w:p>
    <w:p w:rsidR="00CA535F" w:rsidRPr="00ED2F07" w:rsidRDefault="00CA535F" w:rsidP="00ED2F07">
      <w:pPr>
        <w:pStyle w:val="Textkrper2"/>
        <w:tabs>
          <w:tab w:val="left" w:pos="8505"/>
        </w:tabs>
        <w:ind w:right="141"/>
        <w:rPr>
          <w:b w:val="0"/>
          <w:noProof/>
          <w:lang w:val="de-DE"/>
        </w:rPr>
      </w:pPr>
    </w:p>
    <w:p w:rsidR="00ED2F07" w:rsidRPr="00ED2F07" w:rsidRDefault="00C3029E" w:rsidP="00ED2F07">
      <w:pPr>
        <w:pStyle w:val="Textkrper2"/>
        <w:tabs>
          <w:tab w:val="left" w:pos="8505"/>
        </w:tabs>
        <w:ind w:right="141"/>
        <w:rPr>
          <w:b w:val="0"/>
          <w:noProof/>
          <w:lang w:val="de-DE"/>
        </w:rPr>
      </w:pPr>
      <w:r>
        <w:rPr>
          <w:b w:val="0"/>
          <w:noProof/>
          <w:lang w:val="de-DE"/>
        </w:rPr>
        <w:t>„</w:t>
      </w:r>
      <w:r w:rsidR="00ED2F07" w:rsidRPr="00ED2F07">
        <w:rPr>
          <w:b w:val="0"/>
          <w:noProof/>
          <w:lang w:val="de-DE"/>
        </w:rPr>
        <w:t xml:space="preserve">Dieses Trainingszentrum ist </w:t>
      </w:r>
      <w:r>
        <w:rPr>
          <w:b w:val="0"/>
          <w:noProof/>
          <w:lang w:val="de-DE"/>
        </w:rPr>
        <w:t>ein wichtiger Baustein</w:t>
      </w:r>
      <w:r w:rsidR="00F37091">
        <w:rPr>
          <w:b w:val="0"/>
          <w:noProof/>
          <w:lang w:val="de-DE"/>
        </w:rPr>
        <w:t>, um einer der führenden Arbeitgeber und MRO-Anbieter in der Region zu bleiben“</w:t>
      </w:r>
      <w:r w:rsidR="00ED2F07" w:rsidRPr="00ED2F07">
        <w:rPr>
          <w:b w:val="0"/>
          <w:noProof/>
          <w:lang w:val="de-DE"/>
        </w:rPr>
        <w:t xml:space="preserve">, so Wagner. </w:t>
      </w:r>
      <w:r w:rsidR="00F37091">
        <w:rPr>
          <w:b w:val="0"/>
          <w:noProof/>
          <w:lang w:val="de-DE"/>
        </w:rPr>
        <w:t xml:space="preserve">Das neue </w:t>
      </w:r>
      <w:r w:rsidR="00ED2F07" w:rsidRPr="00ED2F07">
        <w:rPr>
          <w:b w:val="0"/>
          <w:noProof/>
          <w:lang w:val="de-DE"/>
        </w:rPr>
        <w:t>dreistöckige Gebäude</w:t>
      </w:r>
      <w:r w:rsidR="00F37091">
        <w:rPr>
          <w:b w:val="0"/>
          <w:noProof/>
          <w:lang w:val="de-DE"/>
        </w:rPr>
        <w:t xml:space="preserve"> in Zhuhai bietet im Erdgeschoss Platz für zehn Ausbildungsstationen. Diese sind </w:t>
      </w:r>
      <w:r w:rsidR="00ED2F07" w:rsidRPr="00ED2F07">
        <w:rPr>
          <w:b w:val="0"/>
          <w:noProof/>
          <w:lang w:val="de-DE"/>
        </w:rPr>
        <w:t>mit kompletten Triebwerken, Triebwerksmodulen und Übungs</w:t>
      </w:r>
      <w:r w:rsidR="00F37091">
        <w:rPr>
          <w:b w:val="0"/>
          <w:noProof/>
          <w:lang w:val="de-DE"/>
        </w:rPr>
        <w:t>bereichen</w:t>
      </w:r>
      <w:r w:rsidR="00ED2F07" w:rsidRPr="00ED2F07">
        <w:rPr>
          <w:b w:val="0"/>
          <w:noProof/>
          <w:lang w:val="de-DE"/>
        </w:rPr>
        <w:t xml:space="preserve"> ausgestattet</w:t>
      </w:r>
      <w:r w:rsidR="00FA47F2">
        <w:rPr>
          <w:b w:val="0"/>
          <w:noProof/>
          <w:lang w:val="de-DE"/>
        </w:rPr>
        <w:t xml:space="preserve">. In den beiden weiteren Stockwerken </w:t>
      </w:r>
      <w:r w:rsidR="00ED2F07" w:rsidRPr="00ED2F07">
        <w:rPr>
          <w:b w:val="0"/>
          <w:noProof/>
          <w:lang w:val="de-DE"/>
        </w:rPr>
        <w:t>stehen den Auszubildenden Besprechungsräume, ein Sprachlabor</w:t>
      </w:r>
      <w:r w:rsidR="00FA47F2">
        <w:rPr>
          <w:b w:val="0"/>
          <w:noProof/>
          <w:lang w:val="de-DE"/>
        </w:rPr>
        <w:t xml:space="preserve"> für den Englisch</w:t>
      </w:r>
      <w:r w:rsidR="00CA535F">
        <w:rPr>
          <w:b w:val="0"/>
          <w:noProof/>
          <w:lang w:val="de-DE"/>
        </w:rPr>
        <w:t>u</w:t>
      </w:r>
      <w:r w:rsidR="00FA47F2">
        <w:rPr>
          <w:b w:val="0"/>
          <w:noProof/>
          <w:lang w:val="de-DE"/>
        </w:rPr>
        <w:t xml:space="preserve">nterricht und </w:t>
      </w:r>
      <w:r w:rsidR="00ED2F07" w:rsidRPr="00ED2F07">
        <w:rPr>
          <w:b w:val="0"/>
          <w:noProof/>
          <w:lang w:val="de-DE"/>
        </w:rPr>
        <w:t>Lernbereiche zur Vorbereitung auf ihre technischen Prüfungen zur Verfügung.</w:t>
      </w:r>
    </w:p>
    <w:p w:rsidR="00ED2F07" w:rsidRPr="00ED2F07" w:rsidRDefault="00ED2F07" w:rsidP="00ED2F07">
      <w:pPr>
        <w:pStyle w:val="Textkrper2"/>
        <w:tabs>
          <w:tab w:val="left" w:pos="8505"/>
        </w:tabs>
        <w:ind w:right="141"/>
        <w:rPr>
          <w:b w:val="0"/>
          <w:noProof/>
          <w:lang w:val="de-DE"/>
        </w:rPr>
      </w:pPr>
    </w:p>
    <w:p w:rsidR="003C3D7B" w:rsidRPr="00ED2F07" w:rsidRDefault="00ED2F07" w:rsidP="00ED2F07">
      <w:pPr>
        <w:pStyle w:val="Textkrper2"/>
        <w:tabs>
          <w:tab w:val="left" w:pos="8505"/>
        </w:tabs>
        <w:ind w:right="141"/>
        <w:rPr>
          <w:b w:val="0"/>
          <w:noProof/>
          <w:lang w:val="de-DE"/>
        </w:rPr>
      </w:pPr>
      <w:r w:rsidRPr="00ED2F07">
        <w:rPr>
          <w:b w:val="0"/>
          <w:noProof/>
          <w:lang w:val="de-DE"/>
        </w:rPr>
        <w:t>Die MTU Maintenance Zhuhai</w:t>
      </w:r>
      <w:r w:rsidR="00FA47F2">
        <w:rPr>
          <w:b w:val="0"/>
          <w:noProof/>
          <w:lang w:val="de-DE"/>
        </w:rPr>
        <w:t xml:space="preserve"> ist</w:t>
      </w:r>
      <w:r w:rsidRPr="00ED2F07">
        <w:rPr>
          <w:b w:val="0"/>
          <w:noProof/>
          <w:lang w:val="de-DE"/>
        </w:rPr>
        <w:t xml:space="preserve"> auf die Instandhaltung der Triebwerke LEAP-1A/1B und CFM56-5B/7 von CFM International, des V2500-A5 von Int</w:t>
      </w:r>
      <w:r w:rsidR="00FA47F2">
        <w:rPr>
          <w:b w:val="0"/>
          <w:noProof/>
          <w:lang w:val="de-DE"/>
        </w:rPr>
        <w:t>ernational Aero Engines und d</w:t>
      </w:r>
      <w:r w:rsidR="00CA535F">
        <w:rPr>
          <w:b w:val="0"/>
          <w:noProof/>
          <w:lang w:val="de-DE"/>
        </w:rPr>
        <w:t>e</w:t>
      </w:r>
      <w:r w:rsidR="00FA47F2">
        <w:rPr>
          <w:b w:val="0"/>
          <w:noProof/>
          <w:lang w:val="de-DE"/>
        </w:rPr>
        <w:t>s Getriebefan</w:t>
      </w:r>
      <w:r w:rsidR="00CA535F">
        <w:rPr>
          <w:b w:val="0"/>
          <w:noProof/>
          <w:lang w:val="de-DE"/>
        </w:rPr>
        <w:t>s</w:t>
      </w:r>
      <w:bookmarkStart w:id="0" w:name="_GoBack"/>
      <w:bookmarkEnd w:id="0"/>
      <w:r w:rsidR="00FA47F2">
        <w:rPr>
          <w:b w:val="0"/>
          <w:noProof/>
          <w:lang w:val="de-DE"/>
        </w:rPr>
        <w:t xml:space="preserve"> </w:t>
      </w:r>
      <w:r w:rsidRPr="00ED2F07">
        <w:rPr>
          <w:b w:val="0"/>
          <w:noProof/>
          <w:lang w:val="de-DE"/>
        </w:rPr>
        <w:t>PW1100G-JM von Pratt &amp; Whitney spezialisiert</w:t>
      </w:r>
      <w:r w:rsidR="00FA47F2">
        <w:rPr>
          <w:b w:val="0"/>
          <w:noProof/>
          <w:lang w:val="de-DE"/>
        </w:rPr>
        <w:t xml:space="preserve">. Im laufenden Jahr hat das Unternehmen </w:t>
      </w:r>
      <w:r w:rsidRPr="00ED2F07">
        <w:rPr>
          <w:b w:val="0"/>
          <w:noProof/>
          <w:lang w:val="de-DE"/>
        </w:rPr>
        <w:t xml:space="preserve">bereits zwei Meilensteine </w:t>
      </w:r>
      <w:r w:rsidR="00FA47F2">
        <w:rPr>
          <w:b w:val="0"/>
          <w:noProof/>
          <w:lang w:val="de-DE"/>
        </w:rPr>
        <w:t>erreicht:</w:t>
      </w:r>
      <w:r w:rsidRPr="00ED2F07">
        <w:rPr>
          <w:b w:val="0"/>
          <w:noProof/>
          <w:lang w:val="de-DE"/>
        </w:rPr>
        <w:t xml:space="preserve"> Im Juni </w:t>
      </w:r>
      <w:r w:rsidR="00562B10">
        <w:rPr>
          <w:b w:val="0"/>
          <w:noProof/>
          <w:lang w:val="de-DE"/>
        </w:rPr>
        <w:t>eröffnete es am Standort Jinwan</w:t>
      </w:r>
      <w:r w:rsidRPr="00ED2F07">
        <w:rPr>
          <w:b w:val="0"/>
          <w:noProof/>
          <w:lang w:val="de-DE"/>
        </w:rPr>
        <w:t xml:space="preserve"> </w:t>
      </w:r>
      <w:r w:rsidR="00562B10">
        <w:rPr>
          <w:b w:val="0"/>
          <w:noProof/>
          <w:lang w:val="de-DE"/>
        </w:rPr>
        <w:t xml:space="preserve">seinen zweiten Prüfstand, im </w:t>
      </w:r>
      <w:r w:rsidRPr="00ED2F07">
        <w:rPr>
          <w:b w:val="0"/>
          <w:noProof/>
          <w:lang w:val="de-DE"/>
        </w:rPr>
        <w:t xml:space="preserve">Juli </w:t>
      </w:r>
      <w:r w:rsidR="00562B10">
        <w:rPr>
          <w:b w:val="0"/>
          <w:noProof/>
          <w:lang w:val="de-DE"/>
        </w:rPr>
        <w:t xml:space="preserve">feierte es den </w:t>
      </w:r>
      <w:r w:rsidRPr="00ED2F07">
        <w:rPr>
          <w:b w:val="0"/>
          <w:noProof/>
          <w:lang w:val="de-DE"/>
        </w:rPr>
        <w:t>4.000</w:t>
      </w:r>
      <w:r>
        <w:rPr>
          <w:b w:val="0"/>
          <w:noProof/>
          <w:lang w:val="de-DE"/>
        </w:rPr>
        <w:t xml:space="preserve"> Shop Visit. Wenn der neue Standort</w:t>
      </w:r>
      <w:r w:rsidR="00562B10">
        <w:rPr>
          <w:b w:val="0"/>
          <w:noProof/>
          <w:lang w:val="de-DE"/>
        </w:rPr>
        <w:t xml:space="preserve"> in Jinwan voll in Betrieb ist</w:t>
      </w:r>
      <w:r w:rsidRPr="00ED2F07">
        <w:rPr>
          <w:b w:val="0"/>
          <w:noProof/>
          <w:lang w:val="de-DE"/>
        </w:rPr>
        <w:t>, wird die MTU Maintenance Zhuhai</w:t>
      </w:r>
      <w:r w:rsidR="00562B10">
        <w:rPr>
          <w:b w:val="0"/>
          <w:noProof/>
          <w:lang w:val="de-DE"/>
        </w:rPr>
        <w:t xml:space="preserve"> – </w:t>
      </w:r>
      <w:r w:rsidRPr="00ED2F07">
        <w:rPr>
          <w:b w:val="0"/>
          <w:noProof/>
          <w:lang w:val="de-DE"/>
        </w:rPr>
        <w:t>gemessen</w:t>
      </w:r>
      <w:r w:rsidR="00562B10">
        <w:rPr>
          <w:b w:val="0"/>
          <w:noProof/>
          <w:lang w:val="de-DE"/>
        </w:rPr>
        <w:t xml:space="preserve"> </w:t>
      </w:r>
      <w:r w:rsidRPr="00ED2F07">
        <w:rPr>
          <w:b w:val="0"/>
          <w:noProof/>
          <w:lang w:val="de-DE"/>
        </w:rPr>
        <w:t xml:space="preserve">an der Zahl der </w:t>
      </w:r>
      <w:r>
        <w:rPr>
          <w:b w:val="0"/>
          <w:noProof/>
          <w:lang w:val="de-DE"/>
        </w:rPr>
        <w:t>Shop Visits</w:t>
      </w:r>
      <w:r w:rsidR="00562B10">
        <w:rPr>
          <w:b w:val="0"/>
          <w:noProof/>
          <w:lang w:val="de-DE"/>
        </w:rPr>
        <w:t xml:space="preserve"> – </w:t>
      </w:r>
      <w:r w:rsidRPr="00ED2F07">
        <w:rPr>
          <w:b w:val="0"/>
          <w:noProof/>
          <w:lang w:val="de-DE"/>
        </w:rPr>
        <w:t>der</w:t>
      </w:r>
      <w:r w:rsidR="00562B10">
        <w:rPr>
          <w:b w:val="0"/>
          <w:noProof/>
          <w:lang w:val="de-DE"/>
        </w:rPr>
        <w:t xml:space="preserve"> </w:t>
      </w:r>
      <w:r w:rsidRPr="00ED2F07">
        <w:rPr>
          <w:b w:val="0"/>
          <w:noProof/>
          <w:lang w:val="de-DE"/>
        </w:rPr>
        <w:t>größte Triebwerksinstandhalter der Welt sein.</w:t>
      </w:r>
    </w:p>
    <w:p w:rsidR="003C3D7B" w:rsidRPr="00ED2F07" w:rsidRDefault="003C3D7B" w:rsidP="00C901C5">
      <w:pPr>
        <w:pStyle w:val="Textkrper2"/>
        <w:tabs>
          <w:tab w:val="left" w:pos="8505"/>
        </w:tabs>
        <w:ind w:right="141"/>
        <w:rPr>
          <w:b w:val="0"/>
          <w:noProof/>
          <w:lang w:val="de-DE"/>
        </w:rPr>
      </w:pPr>
    </w:p>
    <w:p w:rsidR="00562B10" w:rsidRDefault="00562B10">
      <w:pPr>
        <w:rPr>
          <w:rFonts w:ascii="CorpoS" w:hAnsi="CorpoS"/>
          <w:b/>
          <w:noProof/>
          <w:sz w:val="20"/>
          <w:u w:val="single"/>
          <w:lang w:val="de-DE"/>
        </w:rPr>
      </w:pPr>
      <w:r>
        <w:rPr>
          <w:rFonts w:ascii="CorpoS" w:hAnsi="CorpoS"/>
          <w:b/>
          <w:noProof/>
          <w:sz w:val="20"/>
          <w:u w:val="single"/>
          <w:lang w:val="de-DE"/>
        </w:rPr>
        <w:br w:type="page"/>
      </w: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136389">
        <w:rPr>
          <w:rFonts w:ascii="CorpoS" w:hAnsi="CorpoS"/>
          <w:noProof/>
          <w:sz w:val="20"/>
          <w:lang w:val="de-DE"/>
        </w:rPr>
        <w:t>2</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w:t>
      </w:r>
      <w:r w:rsidR="003E66C4">
        <w:rPr>
          <w:rFonts w:ascii="CorpoS" w:hAnsi="CorpoS"/>
          <w:noProof/>
          <w:sz w:val="20"/>
          <w:lang w:val="de-DE"/>
        </w:rPr>
        <w:t>1</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3E66C4">
        <w:rPr>
          <w:rFonts w:ascii="CorpoS" w:hAnsi="CorpoS"/>
          <w:noProof/>
          <w:sz w:val="20"/>
          <w:lang w:val="de-DE"/>
        </w:rPr>
        <w:t>5,3</w:t>
      </w:r>
      <w:r w:rsidRPr="003C3D7B">
        <w:rPr>
          <w:rFonts w:ascii="CorpoS" w:hAnsi="CorpoS"/>
          <w:noProof/>
          <w:sz w:val="20"/>
          <w:lang w:val="de-DE"/>
        </w:rPr>
        <w:t xml:space="preserve"> Milliarden Euro erwirtschaftet.</w:t>
      </w:r>
    </w:p>
    <w:p w:rsidR="00B82EB7" w:rsidRPr="003C3D7B" w:rsidRDefault="00B82EB7" w:rsidP="00CA6EF8">
      <w:pPr>
        <w:rPr>
          <w:rFonts w:ascii="CorpoS" w:hAnsi="CorpoS"/>
          <w:noProof/>
          <w:sz w:val="20"/>
          <w:lang w:val="de-DE"/>
        </w:rPr>
      </w:pPr>
    </w:p>
    <w:p w:rsidR="00BE0174" w:rsidRDefault="00BE0174" w:rsidP="00BE0174">
      <w:pPr>
        <w:spacing w:before="100" w:beforeAutospacing="1" w:after="100" w:afterAutospacing="1"/>
        <w:rPr>
          <w:rFonts w:ascii="CorpoS" w:eastAsia="Times New Roman" w:hAnsi="CorpoS"/>
          <w:color w:val="000000"/>
          <w:sz w:val="20"/>
          <w:lang w:val="de-DE" w:eastAsia="zh-CN"/>
        </w:rPr>
      </w:pPr>
      <w:r>
        <w:rPr>
          <w:rFonts w:ascii="CorpoS" w:eastAsia="Times New Roman" w:hAnsi="CorpoS"/>
          <w:color w:val="000000"/>
          <w:sz w:val="20"/>
          <w:u w:val="single"/>
          <w:lang w:val="de-DE" w:eastAsia="zh-CN"/>
        </w:rPr>
        <w:t>Ihr Ansprechpartner:</w:t>
      </w:r>
      <w:r>
        <w:rPr>
          <w:rFonts w:ascii="CorpoS" w:eastAsia="Times New Roman" w:hAnsi="CorpoS"/>
          <w:color w:val="000000"/>
          <w:sz w:val="20"/>
          <w:lang w:val="de-DE" w:eastAsia="zh-CN"/>
        </w:rPr>
        <w:br/>
      </w:r>
      <w:proofErr w:type="spellStart"/>
      <w:r>
        <w:rPr>
          <w:rFonts w:ascii="CorpoS" w:eastAsia="Times New Roman" w:hAnsi="CorpoS"/>
          <w:color w:val="000000"/>
          <w:sz w:val="20"/>
          <w:lang w:val="de-DE" w:eastAsia="zh-CN"/>
        </w:rPr>
        <w:t>Saša</w:t>
      </w:r>
      <w:proofErr w:type="spellEnd"/>
      <w:r>
        <w:rPr>
          <w:rFonts w:ascii="CorpoS" w:eastAsia="Times New Roman" w:hAnsi="CorpoS"/>
          <w:color w:val="000000"/>
          <w:sz w:val="20"/>
          <w:lang w:val="de-DE" w:eastAsia="zh-CN"/>
        </w:rPr>
        <w:t xml:space="preserve"> </w:t>
      </w:r>
      <w:proofErr w:type="spellStart"/>
      <w:r>
        <w:rPr>
          <w:rFonts w:ascii="CorpoS" w:eastAsia="Times New Roman" w:hAnsi="CorpoS"/>
          <w:color w:val="000000"/>
          <w:sz w:val="20"/>
          <w:lang w:val="de-DE" w:eastAsia="zh-CN"/>
        </w:rPr>
        <w:t>Lakić</w:t>
      </w:r>
      <w:proofErr w:type="spellEnd"/>
      <w:r>
        <w:rPr>
          <w:rFonts w:ascii="CorpoS" w:eastAsia="Times New Roman" w:hAnsi="CorpoS"/>
          <w:color w:val="000000"/>
          <w:sz w:val="20"/>
          <w:lang w:val="de-DE" w:eastAsia="zh-CN"/>
        </w:rPr>
        <w:br/>
        <w:t>Media Relations Manager (MRO)</w:t>
      </w:r>
      <w:r>
        <w:rPr>
          <w:rFonts w:ascii="CorpoS" w:eastAsia="Times New Roman" w:hAnsi="CorpoS"/>
          <w:color w:val="000000"/>
          <w:sz w:val="20"/>
          <w:lang w:val="de-DE" w:eastAsia="zh-CN"/>
        </w:rPr>
        <w:br/>
        <w:t xml:space="preserve">Mobil: + 49 (0) 170-549 1691 </w:t>
      </w:r>
      <w:r>
        <w:rPr>
          <w:rFonts w:ascii="CorpoS" w:eastAsia="Times New Roman" w:hAnsi="CorpoS"/>
          <w:color w:val="000000"/>
          <w:sz w:val="20"/>
          <w:lang w:val="de-DE" w:eastAsia="zh-CN"/>
        </w:rPr>
        <w:br/>
        <w:t xml:space="preserve">Email: </w:t>
      </w:r>
      <w:hyperlink r:id="rId7" w:history="1">
        <w:r>
          <w:rPr>
            <w:rStyle w:val="Hyperlink"/>
            <w:rFonts w:ascii="CorpoS" w:eastAsia="Times New Roman" w:hAnsi="CorpoS"/>
            <w:sz w:val="20"/>
            <w:lang w:val="de-DE" w:eastAsia="zh-CN"/>
          </w:rPr>
          <w:t>sasa.lakic2@mtu.de</w:t>
        </w:r>
      </w:hyperlink>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051E60">
      <w:headerReference w:type="default" r:id="rId9"/>
      <w:footerReference w:type="default" r:id="rId10"/>
      <w:headerReference w:type="first" r:id="rId11"/>
      <w:footerReference w:type="first" r:id="rId12"/>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9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15B1"/>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47CD"/>
    <w:rsid w:val="001060D0"/>
    <w:rsid w:val="00107445"/>
    <w:rsid w:val="00113984"/>
    <w:rsid w:val="00115186"/>
    <w:rsid w:val="00126B24"/>
    <w:rsid w:val="0013024C"/>
    <w:rsid w:val="00136389"/>
    <w:rsid w:val="00143677"/>
    <w:rsid w:val="00144D88"/>
    <w:rsid w:val="00150E71"/>
    <w:rsid w:val="00151E2A"/>
    <w:rsid w:val="00161E32"/>
    <w:rsid w:val="00163004"/>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66C4"/>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2B10"/>
    <w:rsid w:val="005660B5"/>
    <w:rsid w:val="00572802"/>
    <w:rsid w:val="00584264"/>
    <w:rsid w:val="005A006F"/>
    <w:rsid w:val="005A1451"/>
    <w:rsid w:val="005B4229"/>
    <w:rsid w:val="005B7771"/>
    <w:rsid w:val="005D66B3"/>
    <w:rsid w:val="005D737B"/>
    <w:rsid w:val="005E64C5"/>
    <w:rsid w:val="005E6B72"/>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12503"/>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0174"/>
    <w:rsid w:val="00BE540B"/>
    <w:rsid w:val="00BE5BA9"/>
    <w:rsid w:val="00BF1A89"/>
    <w:rsid w:val="00BF53D7"/>
    <w:rsid w:val="00C022E0"/>
    <w:rsid w:val="00C11F8D"/>
    <w:rsid w:val="00C3029E"/>
    <w:rsid w:val="00C345E3"/>
    <w:rsid w:val="00C422B3"/>
    <w:rsid w:val="00C44076"/>
    <w:rsid w:val="00C551E1"/>
    <w:rsid w:val="00C66179"/>
    <w:rsid w:val="00C8225F"/>
    <w:rsid w:val="00C84921"/>
    <w:rsid w:val="00C86FCD"/>
    <w:rsid w:val="00C901C5"/>
    <w:rsid w:val="00C93DED"/>
    <w:rsid w:val="00C969D6"/>
    <w:rsid w:val="00CA535F"/>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2F07"/>
    <w:rsid w:val="00ED7F59"/>
    <w:rsid w:val="00EF33F5"/>
    <w:rsid w:val="00F027F8"/>
    <w:rsid w:val="00F052A2"/>
    <w:rsid w:val="00F065A8"/>
    <w:rsid w:val="00F22834"/>
    <w:rsid w:val="00F235E3"/>
    <w:rsid w:val="00F247EA"/>
    <w:rsid w:val="00F37091"/>
    <w:rsid w:val="00F440C4"/>
    <w:rsid w:val="00F54076"/>
    <w:rsid w:val="00F570A5"/>
    <w:rsid w:val="00F73387"/>
    <w:rsid w:val="00F84C1C"/>
    <w:rsid w:val="00F87571"/>
    <w:rsid w:val="00FA2576"/>
    <w:rsid w:val="00FA47F2"/>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4:docId w14:val="3966A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 w:id="142660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sa.lakic2@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3233</Characters>
  <Application>Microsoft Office Word</Application>
  <DocSecurity>2</DocSecurity>
  <Lines>26</Lines>
  <Paragraphs>7</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3692</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2023-09-06T12:39:00Z</dcterms:created>
  <dcterms:modified xsi:type="dcterms:W3CDTF">2023-09-07T15:39:00Z</dcterms:modified>
</cp:coreProperties>
</file>