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A5F" w:rsidRDefault="00184A5F" w:rsidP="00184A5F">
      <w:pPr>
        <w:pStyle w:val="Textkrper2"/>
        <w:tabs>
          <w:tab w:val="left" w:pos="9639"/>
        </w:tabs>
        <w:ind w:right="0"/>
        <w:rPr>
          <w:lang w:val="de-DE"/>
        </w:rPr>
      </w:pPr>
      <w:r>
        <w:rPr>
          <w:lang w:val="de-DE"/>
        </w:rPr>
        <w:t xml:space="preserve">Clean Sky 2: MTU </w:t>
      </w:r>
      <w:proofErr w:type="spellStart"/>
      <w:r>
        <w:rPr>
          <w:lang w:val="de-DE"/>
        </w:rPr>
        <w:t>Aero</w:t>
      </w:r>
      <w:proofErr w:type="spellEnd"/>
      <w:r>
        <w:rPr>
          <w:lang w:val="de-DE"/>
        </w:rPr>
        <w:t xml:space="preserve"> </w:t>
      </w:r>
      <w:proofErr w:type="spellStart"/>
      <w:r>
        <w:rPr>
          <w:lang w:val="de-DE"/>
        </w:rPr>
        <w:t>Engines</w:t>
      </w:r>
      <w:proofErr w:type="spellEnd"/>
      <w:r>
        <w:rPr>
          <w:lang w:val="de-DE"/>
        </w:rPr>
        <w:t xml:space="preserve"> arbeitet an zwei Technologie-Demonstratoren    </w:t>
      </w:r>
    </w:p>
    <w:p w:rsidR="00184A5F" w:rsidRDefault="00184A5F" w:rsidP="00184A5F">
      <w:pPr>
        <w:pStyle w:val="Textkrper2"/>
        <w:numPr>
          <w:ilvl w:val="0"/>
          <w:numId w:val="9"/>
        </w:numPr>
        <w:tabs>
          <w:tab w:val="clear" w:pos="720"/>
          <w:tab w:val="num" w:pos="284"/>
          <w:tab w:val="left" w:pos="9639"/>
        </w:tabs>
        <w:ind w:right="0" w:hanging="720"/>
        <w:rPr>
          <w:lang w:val="de-DE"/>
        </w:rPr>
      </w:pPr>
      <w:r>
        <w:rPr>
          <w:lang w:val="de-DE"/>
        </w:rPr>
        <w:t xml:space="preserve">Niederdruckturbine und Hochdruckverdichter werden </w:t>
      </w:r>
      <w:r w:rsidR="00900603">
        <w:rPr>
          <w:lang w:val="de-DE"/>
        </w:rPr>
        <w:t xml:space="preserve">weiter </w:t>
      </w:r>
      <w:r>
        <w:rPr>
          <w:lang w:val="de-DE"/>
        </w:rPr>
        <w:t>optimiert</w:t>
      </w:r>
    </w:p>
    <w:p w:rsidR="00184A5F" w:rsidRDefault="00184A5F" w:rsidP="00184A5F">
      <w:pPr>
        <w:pStyle w:val="Textkrper2"/>
        <w:numPr>
          <w:ilvl w:val="0"/>
          <w:numId w:val="9"/>
        </w:numPr>
        <w:tabs>
          <w:tab w:val="clear" w:pos="720"/>
          <w:tab w:val="num" w:pos="284"/>
          <w:tab w:val="left" w:pos="9639"/>
        </w:tabs>
        <w:ind w:left="567" w:right="0" w:hanging="567"/>
        <w:rPr>
          <w:lang w:val="de-DE"/>
        </w:rPr>
      </w:pPr>
      <w:r>
        <w:rPr>
          <w:lang w:val="de-DE"/>
        </w:rPr>
        <w:t>Kooperationspartnerschaften mit DLR und GKN Aerospace</w:t>
      </w:r>
    </w:p>
    <w:p w:rsidR="00184A5F" w:rsidRDefault="00184A5F" w:rsidP="00184A5F">
      <w:pPr>
        <w:pStyle w:val="Textkrper2"/>
        <w:tabs>
          <w:tab w:val="left" w:pos="9639"/>
        </w:tabs>
        <w:ind w:right="0"/>
        <w:rPr>
          <w:lang w:val="de-DE"/>
        </w:rPr>
      </w:pPr>
    </w:p>
    <w:p w:rsidR="00184A5F" w:rsidRDefault="00C96D4C" w:rsidP="00184A5F">
      <w:pPr>
        <w:pStyle w:val="MTUBodycopy"/>
        <w:tabs>
          <w:tab w:val="left" w:pos="9072"/>
          <w:tab w:val="left" w:pos="9639"/>
        </w:tabs>
        <w:jc w:val="both"/>
        <w:rPr>
          <w:sz w:val="24"/>
          <w:lang w:val="de-DE"/>
        </w:rPr>
      </w:pPr>
      <w:r>
        <w:rPr>
          <w:sz w:val="24"/>
          <w:lang w:val="de-DE"/>
        </w:rPr>
        <w:t>Paris</w:t>
      </w:r>
      <w:r w:rsidR="00184A5F">
        <w:rPr>
          <w:sz w:val="24"/>
          <w:lang w:val="de-DE"/>
        </w:rPr>
        <w:t xml:space="preserve">, </w:t>
      </w:r>
      <w:r w:rsidR="00C05995">
        <w:rPr>
          <w:sz w:val="24"/>
          <w:lang w:val="de-DE"/>
        </w:rPr>
        <w:t>2</w:t>
      </w:r>
      <w:r>
        <w:rPr>
          <w:sz w:val="24"/>
          <w:lang w:val="de-DE"/>
        </w:rPr>
        <w:t>1</w:t>
      </w:r>
      <w:bookmarkStart w:id="0" w:name="_GoBack"/>
      <w:bookmarkEnd w:id="0"/>
      <w:r w:rsidR="00184A5F">
        <w:rPr>
          <w:sz w:val="24"/>
          <w:lang w:val="de-DE"/>
        </w:rPr>
        <w:t xml:space="preserve">. </w:t>
      </w:r>
      <w:r>
        <w:rPr>
          <w:sz w:val="24"/>
          <w:lang w:val="de-DE"/>
        </w:rPr>
        <w:t xml:space="preserve">Juni </w:t>
      </w:r>
      <w:r w:rsidR="00184A5F">
        <w:rPr>
          <w:sz w:val="24"/>
          <w:lang w:val="de-DE"/>
        </w:rPr>
        <w:t xml:space="preserve">2023 – Im Rahmen des europäischen Forschungsprogramms Clean Sky 2 optimiert die MTU </w:t>
      </w:r>
      <w:proofErr w:type="spellStart"/>
      <w:r w:rsidR="00184A5F">
        <w:rPr>
          <w:sz w:val="24"/>
          <w:lang w:val="de-DE"/>
        </w:rPr>
        <w:t>Aero</w:t>
      </w:r>
      <w:proofErr w:type="spellEnd"/>
      <w:r w:rsidR="00184A5F">
        <w:rPr>
          <w:sz w:val="24"/>
          <w:lang w:val="de-DE"/>
        </w:rPr>
        <w:t xml:space="preserve"> </w:t>
      </w:r>
      <w:proofErr w:type="spellStart"/>
      <w:r w:rsidR="00184A5F">
        <w:rPr>
          <w:sz w:val="24"/>
          <w:lang w:val="de-DE"/>
        </w:rPr>
        <w:t>Engines</w:t>
      </w:r>
      <w:proofErr w:type="spellEnd"/>
      <w:r w:rsidR="00184A5F">
        <w:rPr>
          <w:sz w:val="24"/>
          <w:lang w:val="de-DE"/>
        </w:rPr>
        <w:t xml:space="preserve"> ihre Komponenten Niederdruckturbine (NDT) und Hochdruckverdichter (HDV) weiter und baut zwei Demonstratoren auf: Zur Validierung neuer NDT-Technologien entsteht in München der Triebwerks-Demonstrator EMVAL (</w:t>
      </w:r>
      <w:r w:rsidR="00184A5F">
        <w:rPr>
          <w:b/>
          <w:sz w:val="24"/>
          <w:lang w:val="de-DE"/>
        </w:rPr>
        <w:t>E</w:t>
      </w:r>
      <w:r w:rsidR="00184A5F">
        <w:rPr>
          <w:sz w:val="24"/>
          <w:lang w:val="de-DE"/>
        </w:rPr>
        <w:t xml:space="preserve">ngine </w:t>
      </w:r>
      <w:r w:rsidR="00184A5F">
        <w:rPr>
          <w:b/>
          <w:sz w:val="24"/>
          <w:lang w:val="de-DE"/>
        </w:rPr>
        <w:t>M</w:t>
      </w:r>
      <w:r w:rsidR="00184A5F">
        <w:rPr>
          <w:sz w:val="24"/>
          <w:lang w:val="de-DE"/>
        </w:rPr>
        <w:t xml:space="preserve">aterial </w:t>
      </w:r>
      <w:r w:rsidR="00184A5F">
        <w:rPr>
          <w:b/>
          <w:sz w:val="24"/>
          <w:lang w:val="de-DE"/>
        </w:rPr>
        <w:t>Val</w:t>
      </w:r>
      <w:r w:rsidR="00184A5F">
        <w:rPr>
          <w:sz w:val="24"/>
          <w:lang w:val="de-DE"/>
        </w:rPr>
        <w:t>idation), der auch hier getestet wird. Parallel läuft die Montage des sogenannten Zwei-Wellen-Verdichter-</w:t>
      </w:r>
      <w:proofErr w:type="spellStart"/>
      <w:r w:rsidR="00184A5F">
        <w:rPr>
          <w:sz w:val="24"/>
          <w:lang w:val="de-DE"/>
        </w:rPr>
        <w:t>Rigs</w:t>
      </w:r>
      <w:proofErr w:type="spellEnd"/>
      <w:r w:rsidR="00184A5F">
        <w:rPr>
          <w:sz w:val="24"/>
          <w:lang w:val="de-DE"/>
        </w:rPr>
        <w:t xml:space="preserve"> für neue </w:t>
      </w:r>
      <w:proofErr w:type="spellStart"/>
      <w:r w:rsidR="00444E3D">
        <w:rPr>
          <w:sz w:val="24"/>
          <w:lang w:val="de-DE"/>
        </w:rPr>
        <w:t>Verdichter</w:t>
      </w:r>
      <w:r w:rsidR="00184A5F">
        <w:rPr>
          <w:sz w:val="24"/>
          <w:lang w:val="de-DE"/>
        </w:rPr>
        <w:t>technologien</w:t>
      </w:r>
      <w:proofErr w:type="spellEnd"/>
      <w:r w:rsidR="00184A5F">
        <w:rPr>
          <w:sz w:val="24"/>
          <w:lang w:val="de-DE"/>
        </w:rPr>
        <w:t xml:space="preserve">. Die Tests finden beim Deutschen Zentrum für Luft- und Raumfahrt (DLR) in Köln statt. Kooperationspartner </w:t>
      </w:r>
      <w:r w:rsidR="002140CE">
        <w:rPr>
          <w:sz w:val="24"/>
          <w:lang w:val="de-DE"/>
        </w:rPr>
        <w:t xml:space="preserve">bei </w:t>
      </w:r>
      <w:r w:rsidR="00DC0364">
        <w:rPr>
          <w:sz w:val="24"/>
          <w:lang w:val="de-DE"/>
        </w:rPr>
        <w:t xml:space="preserve">beiden Vorhaben </w:t>
      </w:r>
      <w:r w:rsidR="00184A5F">
        <w:rPr>
          <w:sz w:val="24"/>
          <w:lang w:val="de-DE"/>
        </w:rPr>
        <w:t xml:space="preserve">ist GKN Aerospace.   </w:t>
      </w:r>
    </w:p>
    <w:p w:rsidR="00184A5F" w:rsidRDefault="00184A5F" w:rsidP="00184A5F">
      <w:pPr>
        <w:pStyle w:val="MTUBodycopy"/>
        <w:tabs>
          <w:tab w:val="left" w:pos="9072"/>
          <w:tab w:val="left" w:pos="9639"/>
        </w:tabs>
        <w:jc w:val="both"/>
        <w:rPr>
          <w:sz w:val="24"/>
          <w:lang w:val="de-DE"/>
        </w:rPr>
      </w:pPr>
    </w:p>
    <w:p w:rsidR="00184A5F" w:rsidRDefault="00184A5F" w:rsidP="00184A5F">
      <w:pPr>
        <w:pStyle w:val="MTUBodycopy"/>
        <w:tabs>
          <w:tab w:val="left" w:pos="9072"/>
          <w:tab w:val="left" w:pos="9639"/>
        </w:tabs>
        <w:jc w:val="both"/>
        <w:rPr>
          <w:sz w:val="24"/>
          <w:lang w:val="de-DE"/>
        </w:rPr>
      </w:pPr>
      <w:r>
        <w:rPr>
          <w:sz w:val="24"/>
          <w:lang w:val="de-DE"/>
        </w:rPr>
        <w:t xml:space="preserve">Die </w:t>
      </w:r>
      <w:r w:rsidR="00C96D4C">
        <w:rPr>
          <w:sz w:val="24"/>
          <w:lang w:val="de-DE"/>
        </w:rPr>
        <w:t>Clean-Sky-2-</w:t>
      </w:r>
      <w:r>
        <w:rPr>
          <w:sz w:val="24"/>
          <w:lang w:val="de-DE"/>
        </w:rPr>
        <w:t>Zielsetzung:</w:t>
      </w:r>
      <w:r w:rsidR="00DC0364">
        <w:rPr>
          <w:sz w:val="24"/>
          <w:lang w:val="de-DE"/>
        </w:rPr>
        <w:t xml:space="preserve"> </w:t>
      </w:r>
      <w:r>
        <w:rPr>
          <w:sz w:val="24"/>
          <w:lang w:val="de-DE"/>
        </w:rPr>
        <w:t xml:space="preserve">„Wir konzentrieren uns auf das Zusammenwirken </w:t>
      </w:r>
      <w:r w:rsidR="00C96D4C">
        <w:rPr>
          <w:sz w:val="24"/>
          <w:lang w:val="de-DE"/>
        </w:rPr>
        <w:t xml:space="preserve">unserer </w:t>
      </w:r>
      <w:r>
        <w:rPr>
          <w:sz w:val="24"/>
          <w:lang w:val="de-DE"/>
        </w:rPr>
        <w:t xml:space="preserve">Komponenten </w:t>
      </w:r>
      <w:r w:rsidR="00900603">
        <w:rPr>
          <w:sz w:val="24"/>
          <w:lang w:val="de-DE"/>
        </w:rPr>
        <w:t>mit deren Nachbarkomponenten und wollen insbesondere auch die Interaktion optimieren</w:t>
      </w:r>
      <w:r>
        <w:rPr>
          <w:sz w:val="24"/>
          <w:lang w:val="de-DE"/>
        </w:rPr>
        <w:t xml:space="preserve">“, fasst Dr. Claus Riegler, Leiter Technologie und Vorauslegung bei der MTU </w:t>
      </w:r>
      <w:proofErr w:type="spellStart"/>
      <w:r>
        <w:rPr>
          <w:sz w:val="24"/>
          <w:lang w:val="de-DE"/>
        </w:rPr>
        <w:t>Aero</w:t>
      </w:r>
      <w:proofErr w:type="spellEnd"/>
      <w:r>
        <w:rPr>
          <w:sz w:val="24"/>
          <w:lang w:val="de-DE"/>
        </w:rPr>
        <w:t xml:space="preserve"> </w:t>
      </w:r>
      <w:proofErr w:type="spellStart"/>
      <w:r>
        <w:rPr>
          <w:sz w:val="24"/>
          <w:lang w:val="de-DE"/>
        </w:rPr>
        <w:t>Engines</w:t>
      </w:r>
      <w:proofErr w:type="spellEnd"/>
      <w:r w:rsidR="002140CE">
        <w:rPr>
          <w:sz w:val="24"/>
          <w:lang w:val="de-DE"/>
        </w:rPr>
        <w:t xml:space="preserve"> in München</w:t>
      </w:r>
      <w:r>
        <w:rPr>
          <w:sz w:val="24"/>
          <w:lang w:val="de-DE"/>
        </w:rPr>
        <w:t xml:space="preserve">, zusammen. Im Bereich der Niederdruckturbine werden Eintritts- und Austrittsgehäuse miteinbezogen und beim Hochdruckverdichter spielen auch der Niederdruckverdichter und der Übergangskanal eine wichtige Rolle. Es geht unter anderem um eine weiter verbesserte Aerodynamik sowie die Entwicklung neuer, leichterer und temperaturbeständigerer Werkstoffe. </w:t>
      </w:r>
    </w:p>
    <w:p w:rsidR="00184A5F" w:rsidRDefault="00184A5F" w:rsidP="00184A5F">
      <w:pPr>
        <w:pStyle w:val="MTUBodycopy"/>
        <w:tabs>
          <w:tab w:val="left" w:pos="9072"/>
          <w:tab w:val="left" w:pos="9639"/>
        </w:tabs>
        <w:jc w:val="both"/>
        <w:rPr>
          <w:sz w:val="24"/>
          <w:lang w:val="de-DE"/>
        </w:rPr>
      </w:pPr>
    </w:p>
    <w:p w:rsidR="00184A5F" w:rsidRDefault="00184A5F" w:rsidP="00184A5F">
      <w:pPr>
        <w:pStyle w:val="MTUBodycopy"/>
        <w:tabs>
          <w:tab w:val="left" w:pos="9072"/>
          <w:tab w:val="left" w:pos="9639"/>
        </w:tabs>
        <w:jc w:val="both"/>
        <w:rPr>
          <w:b/>
          <w:sz w:val="24"/>
          <w:lang w:val="de-DE"/>
        </w:rPr>
      </w:pPr>
      <w:r>
        <w:rPr>
          <w:b/>
          <w:sz w:val="24"/>
          <w:lang w:val="de-DE"/>
        </w:rPr>
        <w:t>EMVAL-Triebwerks-Demonstrator</w:t>
      </w:r>
    </w:p>
    <w:p w:rsidR="00184A5F" w:rsidRDefault="00184A5F" w:rsidP="00184A5F">
      <w:pPr>
        <w:pStyle w:val="MTUBodycopy"/>
        <w:tabs>
          <w:tab w:val="left" w:pos="9072"/>
          <w:tab w:val="left" w:pos="9639"/>
        </w:tabs>
        <w:jc w:val="both"/>
        <w:rPr>
          <w:sz w:val="24"/>
          <w:lang w:val="de-DE"/>
        </w:rPr>
      </w:pPr>
      <w:r>
        <w:rPr>
          <w:sz w:val="24"/>
          <w:lang w:val="de-DE"/>
        </w:rPr>
        <w:t xml:space="preserve">Versuchsträger für die Validierung der neuen NDT-Technologien ist ein MTR390. Dieser Antrieb </w:t>
      </w:r>
      <w:r w:rsidR="00444E3D">
        <w:rPr>
          <w:sz w:val="24"/>
          <w:lang w:val="de-DE"/>
        </w:rPr>
        <w:t xml:space="preserve">stand in einem Tiger-Hubschrauber im Einsatz und </w:t>
      </w:r>
      <w:r>
        <w:rPr>
          <w:sz w:val="24"/>
          <w:lang w:val="de-DE"/>
        </w:rPr>
        <w:t>wurde der MTU von der Bundeswehr zur Verfügung gestellt</w:t>
      </w:r>
      <w:r w:rsidR="00444E3D">
        <w:rPr>
          <w:sz w:val="24"/>
          <w:lang w:val="de-DE"/>
        </w:rPr>
        <w:t>.</w:t>
      </w:r>
      <w:r>
        <w:rPr>
          <w:sz w:val="24"/>
          <w:lang w:val="de-DE"/>
        </w:rPr>
        <w:t xml:space="preserve"> </w:t>
      </w:r>
      <w:r w:rsidR="00444E3D">
        <w:rPr>
          <w:sz w:val="24"/>
          <w:lang w:val="de-DE"/>
        </w:rPr>
        <w:t xml:space="preserve">Er </w:t>
      </w:r>
      <w:r>
        <w:rPr>
          <w:sz w:val="24"/>
          <w:lang w:val="de-DE"/>
        </w:rPr>
        <w:t>wird in München zum EMVAL-Demonstrator umgebaut. Für die Integration der neu entwickelten Technologien muss</w:t>
      </w:r>
      <w:r w:rsidR="00C96D4C">
        <w:rPr>
          <w:sz w:val="24"/>
          <w:lang w:val="de-DE"/>
        </w:rPr>
        <w:t>te</w:t>
      </w:r>
      <w:r>
        <w:rPr>
          <w:sz w:val="24"/>
          <w:lang w:val="de-DE"/>
        </w:rPr>
        <w:t xml:space="preserve"> eine komplette Nutzturbine neu ausgelegt, gebaut und an das Kerntriebwerk montiert werden. „</w:t>
      </w:r>
      <w:r w:rsidRPr="003F44DA">
        <w:rPr>
          <w:sz w:val="24"/>
          <w:lang w:val="de-DE"/>
        </w:rPr>
        <w:t xml:space="preserve">Im </w:t>
      </w:r>
      <w:r w:rsidR="00B166F9" w:rsidRPr="003F44DA">
        <w:rPr>
          <w:sz w:val="24"/>
          <w:lang w:val="de-DE"/>
        </w:rPr>
        <w:t xml:space="preserve">Sommer </w:t>
      </w:r>
      <w:r w:rsidRPr="003F44DA">
        <w:rPr>
          <w:sz w:val="24"/>
          <w:lang w:val="de-DE"/>
        </w:rPr>
        <w:t>wollen wir EMVAL auf unserem Prüfstand erstmals laufen lassen“, erklärt Michael Schall, Leiter Technologie-Demonstratoren und –</w:t>
      </w:r>
      <w:proofErr w:type="spellStart"/>
      <w:r w:rsidRPr="003F44DA">
        <w:rPr>
          <w:sz w:val="24"/>
          <w:lang w:val="de-DE"/>
        </w:rPr>
        <w:t>Rigs</w:t>
      </w:r>
      <w:proofErr w:type="spellEnd"/>
      <w:r w:rsidRPr="003F44DA">
        <w:rPr>
          <w:sz w:val="24"/>
          <w:lang w:val="de-DE"/>
        </w:rPr>
        <w:t xml:space="preserve">. </w:t>
      </w:r>
    </w:p>
    <w:p w:rsidR="00184A5F" w:rsidRDefault="00184A5F" w:rsidP="00184A5F">
      <w:pPr>
        <w:pStyle w:val="MTUBodycopy"/>
        <w:tabs>
          <w:tab w:val="left" w:pos="9072"/>
          <w:tab w:val="left" w:pos="9639"/>
        </w:tabs>
        <w:jc w:val="both"/>
        <w:rPr>
          <w:sz w:val="24"/>
          <w:lang w:val="de-DE"/>
        </w:rPr>
      </w:pPr>
    </w:p>
    <w:p w:rsidR="00184A5F" w:rsidRDefault="00184A5F" w:rsidP="00184A5F">
      <w:pPr>
        <w:pStyle w:val="MTUBodycopy"/>
        <w:tabs>
          <w:tab w:val="left" w:pos="9072"/>
          <w:tab w:val="left" w:pos="9639"/>
        </w:tabs>
        <w:jc w:val="both"/>
        <w:rPr>
          <w:sz w:val="24"/>
          <w:lang w:val="de-DE"/>
        </w:rPr>
      </w:pPr>
      <w:r w:rsidRPr="003F44DA">
        <w:rPr>
          <w:sz w:val="24"/>
          <w:lang w:val="de-DE"/>
        </w:rPr>
        <w:t xml:space="preserve">Mit der Auswertung des umfassenden Testprogramms rechnet die MTU </w:t>
      </w:r>
      <w:r w:rsidR="009F2D59" w:rsidRPr="003F44DA">
        <w:rPr>
          <w:sz w:val="24"/>
          <w:lang w:val="de-DE"/>
        </w:rPr>
        <w:t>bis Ende diese</w:t>
      </w:r>
      <w:r w:rsidR="003F44DA" w:rsidRPr="003F44DA">
        <w:rPr>
          <w:sz w:val="24"/>
          <w:lang w:val="de-DE"/>
        </w:rPr>
        <w:t>s</w:t>
      </w:r>
      <w:r w:rsidR="009F2D59" w:rsidRPr="003F44DA">
        <w:rPr>
          <w:sz w:val="24"/>
          <w:lang w:val="de-DE"/>
        </w:rPr>
        <w:t xml:space="preserve"> Jahres</w:t>
      </w:r>
      <w:r w:rsidRPr="003F44DA">
        <w:rPr>
          <w:sz w:val="24"/>
          <w:lang w:val="de-DE"/>
        </w:rPr>
        <w:t>. Schall: „Die Analyse des Materialverhaltens unter</w:t>
      </w:r>
      <w:r>
        <w:rPr>
          <w:sz w:val="24"/>
          <w:lang w:val="de-DE"/>
        </w:rPr>
        <w:t xml:space="preserve"> Triebwerksbedingungen liefert dann den Nachweis, dass die Technologien einsatzreif sind.“ </w:t>
      </w:r>
      <w:r w:rsidR="00C96D4C">
        <w:rPr>
          <w:sz w:val="24"/>
          <w:lang w:val="de-DE"/>
        </w:rPr>
        <w:t xml:space="preserve">Konkret </w:t>
      </w:r>
      <w:r>
        <w:rPr>
          <w:sz w:val="24"/>
          <w:lang w:val="de-DE"/>
        </w:rPr>
        <w:t xml:space="preserve">geht </w:t>
      </w:r>
      <w:r w:rsidR="00C96D4C">
        <w:rPr>
          <w:sz w:val="24"/>
          <w:lang w:val="de-DE"/>
        </w:rPr>
        <w:t xml:space="preserve">es </w:t>
      </w:r>
      <w:r>
        <w:rPr>
          <w:sz w:val="24"/>
          <w:lang w:val="de-DE"/>
        </w:rPr>
        <w:t xml:space="preserve">um Designweiterentwicklungen, neue hochwarmfeste Werkstoffe, wie Faserkeramik, Einkristalle und neuartige Scheibenwerkstoffe, sowie additiv hergestellte Bauteile. Bei diesem Projekt steuert GKN Aerospace das Turbinen-Austrittsgehäuse bei.     </w:t>
      </w:r>
    </w:p>
    <w:p w:rsidR="00184A5F" w:rsidRDefault="00184A5F" w:rsidP="00184A5F">
      <w:pPr>
        <w:pStyle w:val="MTUBodycopy"/>
        <w:tabs>
          <w:tab w:val="left" w:pos="9072"/>
          <w:tab w:val="left" w:pos="9639"/>
        </w:tabs>
        <w:jc w:val="both"/>
        <w:rPr>
          <w:sz w:val="24"/>
          <w:lang w:val="de-DE"/>
        </w:rPr>
      </w:pPr>
    </w:p>
    <w:p w:rsidR="00184A5F" w:rsidRDefault="00DC0364" w:rsidP="00184A5F">
      <w:pPr>
        <w:pStyle w:val="MTUBodycopy"/>
        <w:tabs>
          <w:tab w:val="left" w:pos="9072"/>
          <w:tab w:val="left" w:pos="9639"/>
        </w:tabs>
        <w:jc w:val="both"/>
        <w:rPr>
          <w:b/>
          <w:sz w:val="24"/>
          <w:lang w:val="de-DE"/>
        </w:rPr>
      </w:pPr>
      <w:r>
        <w:rPr>
          <w:b/>
          <w:sz w:val="24"/>
          <w:lang w:val="de-DE"/>
        </w:rPr>
        <w:t>Zwei-Wellen-</w:t>
      </w:r>
      <w:r w:rsidR="00184A5F">
        <w:rPr>
          <w:b/>
          <w:sz w:val="24"/>
          <w:lang w:val="de-DE"/>
        </w:rPr>
        <w:t>Verdichter-</w:t>
      </w:r>
      <w:proofErr w:type="spellStart"/>
      <w:r w:rsidR="00184A5F">
        <w:rPr>
          <w:b/>
          <w:sz w:val="24"/>
          <w:lang w:val="de-DE"/>
        </w:rPr>
        <w:t>Rig</w:t>
      </w:r>
      <w:proofErr w:type="spellEnd"/>
      <w:r w:rsidR="00184A5F">
        <w:rPr>
          <w:b/>
          <w:sz w:val="24"/>
          <w:lang w:val="de-DE"/>
        </w:rPr>
        <w:t xml:space="preserve"> </w:t>
      </w:r>
    </w:p>
    <w:p w:rsidR="00184A5F" w:rsidRDefault="00184A5F" w:rsidP="00184A5F">
      <w:pPr>
        <w:pStyle w:val="MTUBodycopy"/>
        <w:tabs>
          <w:tab w:val="left" w:pos="9072"/>
          <w:tab w:val="left" w:pos="9639"/>
        </w:tabs>
        <w:jc w:val="both"/>
        <w:rPr>
          <w:sz w:val="24"/>
          <w:lang w:val="de-DE"/>
        </w:rPr>
      </w:pPr>
      <w:r>
        <w:rPr>
          <w:sz w:val="24"/>
          <w:lang w:val="de-DE"/>
        </w:rPr>
        <w:t xml:space="preserve">Um das Verdichtungssystem weiter zu optimieren, entsteht </w:t>
      </w:r>
      <w:r w:rsidR="002140CE">
        <w:rPr>
          <w:sz w:val="24"/>
          <w:lang w:val="de-DE"/>
        </w:rPr>
        <w:t xml:space="preserve">ebenfalls </w:t>
      </w:r>
      <w:r>
        <w:rPr>
          <w:sz w:val="24"/>
          <w:lang w:val="de-DE"/>
        </w:rPr>
        <w:t xml:space="preserve">bei der MTU </w:t>
      </w:r>
      <w:r w:rsidR="00C96D4C">
        <w:rPr>
          <w:sz w:val="24"/>
          <w:lang w:val="de-DE"/>
        </w:rPr>
        <w:t xml:space="preserve">in München </w:t>
      </w:r>
      <w:r>
        <w:rPr>
          <w:sz w:val="24"/>
          <w:lang w:val="de-DE"/>
        </w:rPr>
        <w:t>das sogenannte Zwei-Wellen-Verdichter-</w:t>
      </w:r>
      <w:proofErr w:type="spellStart"/>
      <w:r>
        <w:rPr>
          <w:sz w:val="24"/>
          <w:lang w:val="de-DE"/>
        </w:rPr>
        <w:t>Rig</w:t>
      </w:r>
      <w:proofErr w:type="spellEnd"/>
      <w:r>
        <w:rPr>
          <w:sz w:val="24"/>
          <w:lang w:val="de-DE"/>
        </w:rPr>
        <w:t>. Es ist ein erweitertes Verdichter-</w:t>
      </w:r>
      <w:proofErr w:type="spellStart"/>
      <w:r>
        <w:rPr>
          <w:sz w:val="24"/>
          <w:lang w:val="de-DE"/>
        </w:rPr>
        <w:t>Rig</w:t>
      </w:r>
      <w:proofErr w:type="spellEnd"/>
      <w:r>
        <w:rPr>
          <w:sz w:val="24"/>
          <w:lang w:val="de-DE"/>
        </w:rPr>
        <w:t>, zu dem auch der Übergangskanal (</w:t>
      </w:r>
      <w:proofErr w:type="spellStart"/>
      <w:r>
        <w:rPr>
          <w:sz w:val="24"/>
          <w:lang w:val="de-DE"/>
        </w:rPr>
        <w:t>Inter</w:t>
      </w:r>
      <w:proofErr w:type="spellEnd"/>
      <w:r>
        <w:rPr>
          <w:sz w:val="24"/>
          <w:lang w:val="de-DE"/>
        </w:rPr>
        <w:t xml:space="preserve"> </w:t>
      </w:r>
      <w:proofErr w:type="spellStart"/>
      <w:r>
        <w:rPr>
          <w:sz w:val="24"/>
          <w:lang w:val="de-DE"/>
        </w:rPr>
        <w:t>Compressor</w:t>
      </w:r>
      <w:proofErr w:type="spellEnd"/>
      <w:r>
        <w:rPr>
          <w:sz w:val="24"/>
          <w:lang w:val="de-DE"/>
        </w:rPr>
        <w:t xml:space="preserve"> </w:t>
      </w:r>
      <w:proofErr w:type="spellStart"/>
      <w:r>
        <w:rPr>
          <w:sz w:val="24"/>
          <w:lang w:val="de-DE"/>
        </w:rPr>
        <w:t>Duct</w:t>
      </w:r>
      <w:proofErr w:type="spellEnd"/>
      <w:r>
        <w:rPr>
          <w:sz w:val="24"/>
          <w:lang w:val="de-DE"/>
        </w:rPr>
        <w:t xml:space="preserve"> = ICD) gehört. Riegler: „Unser Ziel ist es, Niederdruckverdichter, ICD und Hochdruckverdichter noch besser aufeinander abzustimmen, um neue Potenziale für noch </w:t>
      </w:r>
      <w:proofErr w:type="spellStart"/>
      <w:r w:rsidR="00900603">
        <w:rPr>
          <w:sz w:val="24"/>
          <w:lang w:val="de-DE"/>
        </w:rPr>
        <w:t>kraftstoff</w:t>
      </w:r>
      <w:r>
        <w:rPr>
          <w:sz w:val="24"/>
          <w:lang w:val="de-DE"/>
        </w:rPr>
        <w:t>sparendere</w:t>
      </w:r>
      <w:proofErr w:type="spellEnd"/>
      <w:r>
        <w:rPr>
          <w:sz w:val="24"/>
          <w:lang w:val="de-DE"/>
        </w:rPr>
        <w:t xml:space="preserve"> Triebwerke zu heben.“ Ein wichtiger Schritt ist das </w:t>
      </w:r>
      <w:r>
        <w:rPr>
          <w:sz w:val="24"/>
          <w:lang w:val="de-DE"/>
        </w:rPr>
        <w:lastRenderedPageBreak/>
        <w:t xml:space="preserve">systematische Vermessen der Strömungsverhältnisse in kurzen, steilen ICDs. Zu diesem Zweck entstand </w:t>
      </w:r>
      <w:r w:rsidR="00C96D4C">
        <w:rPr>
          <w:sz w:val="24"/>
          <w:lang w:val="de-DE"/>
        </w:rPr>
        <w:t xml:space="preserve">bereits </w:t>
      </w:r>
      <w:r>
        <w:rPr>
          <w:sz w:val="24"/>
          <w:lang w:val="de-DE"/>
        </w:rPr>
        <w:t>beim DLR in Köln, dem MTU-Kompetenzzentrum (</w:t>
      </w:r>
      <w:proofErr w:type="spellStart"/>
      <w:r>
        <w:rPr>
          <w:sz w:val="24"/>
          <w:lang w:val="de-DE"/>
        </w:rPr>
        <w:t>CoC</w:t>
      </w:r>
      <w:proofErr w:type="spellEnd"/>
      <w:r>
        <w:rPr>
          <w:sz w:val="24"/>
          <w:lang w:val="de-DE"/>
        </w:rPr>
        <w:t>) für Antriebssysteme, ein Windkanal-</w:t>
      </w:r>
      <w:proofErr w:type="spellStart"/>
      <w:r>
        <w:rPr>
          <w:sz w:val="24"/>
          <w:lang w:val="de-DE"/>
        </w:rPr>
        <w:t>Rig</w:t>
      </w:r>
      <w:proofErr w:type="spellEnd"/>
      <w:r>
        <w:rPr>
          <w:sz w:val="24"/>
          <w:lang w:val="de-DE"/>
        </w:rPr>
        <w:t>, das sogenannte ICD-</w:t>
      </w:r>
      <w:proofErr w:type="spellStart"/>
      <w:r>
        <w:rPr>
          <w:sz w:val="24"/>
          <w:lang w:val="de-DE"/>
        </w:rPr>
        <w:t>Rig</w:t>
      </w:r>
      <w:proofErr w:type="spellEnd"/>
      <w:r>
        <w:rPr>
          <w:sz w:val="24"/>
          <w:lang w:val="de-DE"/>
        </w:rPr>
        <w:t xml:space="preserve">. „Hier haben wir </w:t>
      </w:r>
      <w:r w:rsidR="00D320F5" w:rsidRPr="003F44DA">
        <w:rPr>
          <w:sz w:val="24"/>
          <w:lang w:val="de-DE"/>
        </w:rPr>
        <w:t>mehrere</w:t>
      </w:r>
      <w:r>
        <w:rPr>
          <w:sz w:val="24"/>
          <w:lang w:val="de-DE"/>
        </w:rPr>
        <w:t xml:space="preserve"> verschiedene ICD-Konfigurationen getestet“, informiert Schall. Aufbauend auf den erzielten Ergebnissen </w:t>
      </w:r>
      <w:r w:rsidR="00C96D4C">
        <w:rPr>
          <w:sz w:val="24"/>
          <w:lang w:val="de-DE"/>
        </w:rPr>
        <w:t xml:space="preserve">entsteht </w:t>
      </w:r>
      <w:r>
        <w:rPr>
          <w:sz w:val="24"/>
          <w:lang w:val="de-DE"/>
        </w:rPr>
        <w:t>das Zwei-Wellen-Verdichter-</w:t>
      </w:r>
      <w:proofErr w:type="spellStart"/>
      <w:r>
        <w:rPr>
          <w:sz w:val="24"/>
          <w:lang w:val="de-DE"/>
        </w:rPr>
        <w:t>Rig</w:t>
      </w:r>
      <w:proofErr w:type="spellEnd"/>
      <w:r>
        <w:rPr>
          <w:sz w:val="24"/>
          <w:lang w:val="de-DE"/>
        </w:rPr>
        <w:t xml:space="preserve">. Riegler: „Mit dieser systematischen Vorgehensweise wollen wir künftig in der Lage sein, das Gesamtsystem Verdichter nochmals eine Stufe besser auslegen zu können.“ </w:t>
      </w:r>
    </w:p>
    <w:p w:rsidR="00184A5F" w:rsidRDefault="00184A5F" w:rsidP="00184A5F">
      <w:pPr>
        <w:pStyle w:val="MTUBodycopy"/>
        <w:tabs>
          <w:tab w:val="left" w:pos="9072"/>
          <w:tab w:val="left" w:pos="9639"/>
        </w:tabs>
        <w:jc w:val="both"/>
        <w:rPr>
          <w:sz w:val="24"/>
          <w:lang w:val="de-DE"/>
        </w:rPr>
      </w:pPr>
    </w:p>
    <w:p w:rsidR="00184A5F" w:rsidRDefault="00184A5F" w:rsidP="00184A5F">
      <w:pPr>
        <w:pStyle w:val="MTUBodycopy"/>
        <w:tabs>
          <w:tab w:val="left" w:pos="9072"/>
          <w:tab w:val="left" w:pos="9639"/>
        </w:tabs>
        <w:jc w:val="both"/>
        <w:rPr>
          <w:sz w:val="24"/>
          <w:lang w:val="de-DE"/>
        </w:rPr>
      </w:pPr>
      <w:r>
        <w:rPr>
          <w:sz w:val="24"/>
          <w:lang w:val="de-DE"/>
        </w:rPr>
        <w:t xml:space="preserve">Der Zeitplan: </w:t>
      </w:r>
      <w:r w:rsidR="00D200EE">
        <w:rPr>
          <w:sz w:val="24"/>
          <w:lang w:val="de-DE"/>
        </w:rPr>
        <w:t xml:space="preserve">Im Herbst sollen die Tests des </w:t>
      </w:r>
      <w:r>
        <w:rPr>
          <w:sz w:val="24"/>
          <w:lang w:val="de-DE"/>
        </w:rPr>
        <w:t>Zwei-Wellen-</w:t>
      </w:r>
      <w:proofErr w:type="spellStart"/>
      <w:r>
        <w:rPr>
          <w:sz w:val="24"/>
          <w:lang w:val="de-DE"/>
        </w:rPr>
        <w:t>Rig</w:t>
      </w:r>
      <w:r w:rsidR="00D200EE">
        <w:rPr>
          <w:sz w:val="24"/>
          <w:lang w:val="de-DE"/>
        </w:rPr>
        <w:t>s</w:t>
      </w:r>
      <w:proofErr w:type="spellEnd"/>
      <w:r w:rsidR="00D200EE">
        <w:rPr>
          <w:sz w:val="24"/>
          <w:lang w:val="de-DE"/>
        </w:rPr>
        <w:t xml:space="preserve"> beim </w:t>
      </w:r>
      <w:r>
        <w:rPr>
          <w:sz w:val="24"/>
          <w:lang w:val="de-DE"/>
        </w:rPr>
        <w:t>DLR</w:t>
      </w:r>
      <w:r w:rsidR="00002A19">
        <w:rPr>
          <w:sz w:val="24"/>
          <w:lang w:val="de-DE"/>
        </w:rPr>
        <w:t xml:space="preserve"> starten</w:t>
      </w:r>
      <w:r>
        <w:rPr>
          <w:sz w:val="24"/>
          <w:lang w:val="de-DE"/>
        </w:rPr>
        <w:t xml:space="preserve">. Mit </w:t>
      </w:r>
      <w:r w:rsidR="00900603">
        <w:rPr>
          <w:sz w:val="24"/>
          <w:lang w:val="de-DE"/>
        </w:rPr>
        <w:t xml:space="preserve">Abschluss und </w:t>
      </w:r>
      <w:r>
        <w:rPr>
          <w:sz w:val="24"/>
          <w:lang w:val="de-DE"/>
        </w:rPr>
        <w:t>Auswertung der Testkampagne wird im nächsten Jahr gerechnet. Auch hier sollen die validierten Technologien in die nächste Generation der Getriebefan-Triebwerke einfließen. Kooperationspartner der MTU ist neben dem DLR wieder GKN Aerospace</w:t>
      </w:r>
      <w:r w:rsidR="00C96D4C">
        <w:rPr>
          <w:sz w:val="24"/>
          <w:lang w:val="de-DE"/>
        </w:rPr>
        <w:t>:</w:t>
      </w:r>
      <w:r>
        <w:rPr>
          <w:sz w:val="24"/>
          <w:lang w:val="de-DE"/>
        </w:rPr>
        <w:t xml:space="preserve"> Die schwedischen </w:t>
      </w:r>
      <w:proofErr w:type="spellStart"/>
      <w:r>
        <w:rPr>
          <w:sz w:val="24"/>
          <w:lang w:val="de-DE"/>
        </w:rPr>
        <w:t>Triebwerksexpert</w:t>
      </w:r>
      <w:r w:rsidR="00C96D4C">
        <w:rPr>
          <w:sz w:val="24"/>
          <w:lang w:val="de-DE"/>
        </w:rPr>
        <w:t>:inn</w:t>
      </w:r>
      <w:r>
        <w:rPr>
          <w:sz w:val="24"/>
          <w:lang w:val="de-DE"/>
        </w:rPr>
        <w:t>en</w:t>
      </w:r>
      <w:proofErr w:type="spellEnd"/>
      <w:r>
        <w:rPr>
          <w:sz w:val="24"/>
          <w:lang w:val="de-DE"/>
        </w:rPr>
        <w:t xml:space="preserve"> </w:t>
      </w:r>
      <w:r w:rsidR="00B166F9">
        <w:rPr>
          <w:sz w:val="24"/>
          <w:lang w:val="de-DE"/>
        </w:rPr>
        <w:t xml:space="preserve">sind </w:t>
      </w:r>
      <w:r>
        <w:rPr>
          <w:sz w:val="24"/>
          <w:lang w:val="de-DE"/>
        </w:rPr>
        <w:t xml:space="preserve">für Design und Fertigung des Niederdruckverdichters und des Übergangskanals verantwortlich.   </w:t>
      </w:r>
    </w:p>
    <w:p w:rsidR="00184A5F" w:rsidRDefault="00184A5F" w:rsidP="00184A5F">
      <w:pPr>
        <w:pStyle w:val="MTUBodycopy"/>
        <w:tabs>
          <w:tab w:val="left" w:pos="9072"/>
          <w:tab w:val="left" w:pos="9639"/>
        </w:tabs>
        <w:jc w:val="both"/>
        <w:rPr>
          <w:sz w:val="24"/>
          <w:lang w:val="de-DE"/>
        </w:rPr>
      </w:pPr>
    </w:p>
    <w:p w:rsidR="00184A5F" w:rsidRDefault="00184A5F" w:rsidP="00184A5F">
      <w:pPr>
        <w:pStyle w:val="MTUBodycopy"/>
        <w:tabs>
          <w:tab w:val="left" w:pos="9072"/>
          <w:tab w:val="left" w:pos="9639"/>
        </w:tabs>
        <w:jc w:val="both"/>
        <w:rPr>
          <w:sz w:val="24"/>
          <w:lang w:val="de-DE"/>
        </w:rPr>
      </w:pPr>
      <w:r>
        <w:rPr>
          <w:sz w:val="24"/>
          <w:lang w:val="de-DE"/>
        </w:rPr>
        <w:t xml:space="preserve">Das Technologieprogramm Clean Sky 2 läuft unter dem EU-Rahmenprogramm </w:t>
      </w:r>
      <w:proofErr w:type="spellStart"/>
      <w:r>
        <w:rPr>
          <w:sz w:val="24"/>
          <w:lang w:val="de-DE"/>
        </w:rPr>
        <w:t>Horizon</w:t>
      </w:r>
      <w:proofErr w:type="spellEnd"/>
      <w:r>
        <w:rPr>
          <w:sz w:val="24"/>
          <w:lang w:val="de-DE"/>
        </w:rPr>
        <w:t xml:space="preserve"> 2020, wurde 2014 gestartet und soll 2024 enden. Übergeordnetes Ziel ist es, die Luftfahrt noch sauberer und effizienter zu machen. Die MTU agiert als eines von 16 Lead-Unternehmen</w:t>
      </w:r>
      <w:r w:rsidR="00D200EE">
        <w:rPr>
          <w:sz w:val="24"/>
          <w:lang w:val="de-DE"/>
        </w:rPr>
        <w:t xml:space="preserve">. </w:t>
      </w:r>
      <w:r>
        <w:rPr>
          <w:sz w:val="24"/>
          <w:lang w:val="de-DE"/>
        </w:rPr>
        <w:t>Strategische Partner (Core Partner) sind das D</w:t>
      </w:r>
      <w:r w:rsidR="00D200EE">
        <w:rPr>
          <w:sz w:val="24"/>
          <w:lang w:val="de-DE"/>
        </w:rPr>
        <w:t>L</w:t>
      </w:r>
      <w:r>
        <w:rPr>
          <w:sz w:val="24"/>
          <w:lang w:val="de-DE"/>
        </w:rPr>
        <w:t>R</w:t>
      </w:r>
      <w:r w:rsidR="00D200EE">
        <w:rPr>
          <w:sz w:val="24"/>
          <w:lang w:val="de-DE"/>
        </w:rPr>
        <w:t xml:space="preserve"> </w:t>
      </w:r>
      <w:r>
        <w:rPr>
          <w:sz w:val="24"/>
          <w:lang w:val="de-DE"/>
        </w:rPr>
        <w:t xml:space="preserve">und </w:t>
      </w:r>
      <w:r w:rsidR="00D200EE">
        <w:rPr>
          <w:sz w:val="24"/>
          <w:lang w:val="de-DE"/>
        </w:rPr>
        <w:t>G</w:t>
      </w:r>
      <w:r>
        <w:rPr>
          <w:sz w:val="24"/>
          <w:lang w:val="de-DE"/>
        </w:rPr>
        <w:t xml:space="preserve">KN Aerospace. „Wir sind Systemführer“, erklärt </w:t>
      </w:r>
      <w:r w:rsidR="00B12D00">
        <w:rPr>
          <w:sz w:val="24"/>
          <w:lang w:val="de-DE"/>
        </w:rPr>
        <w:t>Riegler:</w:t>
      </w:r>
      <w:r>
        <w:rPr>
          <w:sz w:val="24"/>
          <w:lang w:val="de-DE"/>
        </w:rPr>
        <w:t xml:space="preserve"> „Die Zusammenarbeit von DLR, GKN und der MTU integriert hervorragend die Stärken der Partner</w:t>
      </w:r>
      <w:r w:rsidR="00D200EE">
        <w:rPr>
          <w:sz w:val="24"/>
          <w:lang w:val="de-DE"/>
        </w:rPr>
        <w:t xml:space="preserve">: </w:t>
      </w:r>
      <w:r>
        <w:rPr>
          <w:sz w:val="24"/>
          <w:lang w:val="de-DE"/>
        </w:rPr>
        <w:t>die Kompetenz von GKN bei großen statischen Komponenten, die Erfahrung des DLR im Bereich Versuch sowie die Verdichter-</w:t>
      </w:r>
      <w:r w:rsidR="00B12D00">
        <w:rPr>
          <w:sz w:val="24"/>
          <w:lang w:val="de-DE"/>
        </w:rPr>
        <w:t>, Turbinen-</w:t>
      </w:r>
      <w:r>
        <w:rPr>
          <w:sz w:val="24"/>
          <w:lang w:val="de-DE"/>
        </w:rPr>
        <w:t xml:space="preserve"> und Systemkompetenz der MTU.“  </w:t>
      </w:r>
    </w:p>
    <w:p w:rsidR="00184A5F" w:rsidRDefault="00184A5F" w:rsidP="00184A5F">
      <w:pPr>
        <w:pStyle w:val="MTUBodycopy"/>
        <w:tabs>
          <w:tab w:val="left" w:pos="8505"/>
          <w:tab w:val="left" w:pos="9072"/>
        </w:tabs>
        <w:jc w:val="both"/>
        <w:rPr>
          <w:sz w:val="24"/>
          <w:lang w:val="de-DE"/>
        </w:rPr>
      </w:pPr>
    </w:p>
    <w:p w:rsidR="00184A5F" w:rsidRDefault="00184A5F" w:rsidP="00184A5F">
      <w:pPr>
        <w:jc w:val="both"/>
        <w:rPr>
          <w:rFonts w:ascii="CorpoS" w:hAnsi="CorpoS"/>
          <w:lang w:val="de-DE"/>
        </w:rPr>
      </w:pPr>
    </w:p>
    <w:p w:rsidR="00184A5F" w:rsidRDefault="00184A5F" w:rsidP="00184A5F">
      <w:pPr>
        <w:jc w:val="both"/>
        <w:rPr>
          <w:rFonts w:ascii="CorpoS" w:hAnsi="CorpoS"/>
          <w:b/>
          <w:sz w:val="20"/>
          <w:u w:val="single"/>
          <w:lang w:val="de-DE"/>
        </w:rPr>
      </w:pPr>
      <w:r>
        <w:rPr>
          <w:rFonts w:ascii="CorpoS" w:hAnsi="CorpoS"/>
          <w:b/>
          <w:sz w:val="20"/>
          <w:u w:val="single"/>
          <w:lang w:val="de-DE"/>
        </w:rPr>
        <w:t xml:space="preserve">Über die MTU </w:t>
      </w:r>
      <w:proofErr w:type="spellStart"/>
      <w:r>
        <w:rPr>
          <w:rFonts w:ascii="CorpoS" w:hAnsi="CorpoS"/>
          <w:b/>
          <w:sz w:val="20"/>
          <w:u w:val="single"/>
          <w:lang w:val="de-DE"/>
        </w:rPr>
        <w:t>Aero</w:t>
      </w:r>
      <w:proofErr w:type="spellEnd"/>
      <w:r>
        <w:rPr>
          <w:rFonts w:ascii="CorpoS" w:hAnsi="CorpoS"/>
          <w:b/>
          <w:sz w:val="20"/>
          <w:u w:val="single"/>
          <w:lang w:val="de-DE"/>
        </w:rPr>
        <w:t xml:space="preserve"> </w:t>
      </w:r>
      <w:proofErr w:type="spellStart"/>
      <w:r>
        <w:rPr>
          <w:rFonts w:ascii="CorpoS" w:hAnsi="CorpoS"/>
          <w:b/>
          <w:sz w:val="20"/>
          <w:u w:val="single"/>
          <w:lang w:val="de-DE"/>
        </w:rPr>
        <w:t>Engines</w:t>
      </w:r>
      <w:proofErr w:type="spellEnd"/>
    </w:p>
    <w:p w:rsidR="00184A5F" w:rsidRDefault="00184A5F" w:rsidP="00184A5F">
      <w:pPr>
        <w:tabs>
          <w:tab w:val="left" w:pos="8505"/>
        </w:tabs>
        <w:jc w:val="both"/>
        <w:rPr>
          <w:rFonts w:ascii="CorpoS" w:hAnsi="CorpoS"/>
          <w:sz w:val="20"/>
          <w:lang w:val="de-DE"/>
        </w:rPr>
      </w:pPr>
      <w:r>
        <w:rPr>
          <w:rFonts w:ascii="CorpoS" w:hAnsi="CorpoS"/>
          <w:sz w:val="20"/>
          <w:lang w:val="de-DE"/>
        </w:rPr>
        <w:t xml:space="preserve">Die MTU </w:t>
      </w:r>
      <w:proofErr w:type="spellStart"/>
      <w:r>
        <w:rPr>
          <w:rFonts w:ascii="CorpoS" w:hAnsi="CorpoS"/>
          <w:sz w:val="20"/>
          <w:lang w:val="de-DE"/>
        </w:rPr>
        <w:t>Aero</w:t>
      </w:r>
      <w:proofErr w:type="spellEnd"/>
      <w:r>
        <w:rPr>
          <w:rFonts w:ascii="CorpoS" w:hAnsi="CorpoS"/>
          <w:sz w:val="20"/>
          <w:lang w:val="de-DE"/>
        </w:rPr>
        <w:t xml:space="preserve"> </w:t>
      </w:r>
      <w:proofErr w:type="spellStart"/>
      <w:r>
        <w:rPr>
          <w:rFonts w:ascii="CorpoS" w:hAnsi="CorpoS"/>
          <w:sz w:val="20"/>
          <w:lang w:val="de-DE"/>
        </w:rPr>
        <w:t>Engines</w:t>
      </w:r>
      <w:proofErr w:type="spellEnd"/>
      <w:r>
        <w:rPr>
          <w:rFonts w:ascii="CorpoS" w:hAnsi="CorpoS"/>
          <w:sz w:val="20"/>
          <w:lang w:val="de-DE"/>
        </w:rPr>
        <w:t xml:space="preserve"> AG ist Deutschlands führender Triebwerkshersteller. Ihre Kernkompetenzen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3 der weltweiten Dienstleister für Luftfahrtantriebe und Industriegasturbinen. Die Aktivitäten sind unter dem Dach der MTU Maintenance zusammengefasst. Im Militärsektor ist die MTU der Systempartner für fast alle Luftfahrtantriebe der Bundeswehr. Die MTU unterhält Standorte weltweit; Unternehmenssitz ist München. Im Geschäftsjahr 2022 haben über 11.000 </w:t>
      </w:r>
      <w:proofErr w:type="spellStart"/>
      <w:r>
        <w:rPr>
          <w:rFonts w:ascii="CorpoS" w:hAnsi="CorpoS"/>
          <w:sz w:val="20"/>
          <w:lang w:val="de-DE"/>
        </w:rPr>
        <w:t>Mitarbeiter:innen</w:t>
      </w:r>
      <w:proofErr w:type="spellEnd"/>
      <w:r>
        <w:rPr>
          <w:rFonts w:ascii="CorpoS" w:hAnsi="CorpoS"/>
          <w:sz w:val="20"/>
          <w:lang w:val="de-DE"/>
        </w:rPr>
        <w:t xml:space="preserve"> einen Umsatz </w:t>
      </w:r>
      <w:r w:rsidR="003F44DA">
        <w:rPr>
          <w:rFonts w:ascii="CorpoS" w:hAnsi="CorpoS"/>
          <w:sz w:val="20"/>
          <w:lang w:val="de-DE"/>
        </w:rPr>
        <w:t xml:space="preserve">in Höhe </w:t>
      </w:r>
      <w:r>
        <w:rPr>
          <w:rFonts w:ascii="CorpoS" w:hAnsi="CorpoS"/>
          <w:sz w:val="20"/>
          <w:lang w:val="de-DE"/>
        </w:rPr>
        <w:t xml:space="preserve">von 5,3 Milliarden Euro </w:t>
      </w:r>
      <w:r w:rsidR="003F44DA">
        <w:rPr>
          <w:rFonts w:ascii="CorpoS" w:hAnsi="CorpoS"/>
          <w:sz w:val="20"/>
          <w:lang w:val="de-DE"/>
        </w:rPr>
        <w:t>gemacht</w:t>
      </w:r>
      <w:r>
        <w:rPr>
          <w:rFonts w:ascii="CorpoS" w:hAnsi="CorpoS"/>
          <w:sz w:val="20"/>
          <w:lang w:val="de-DE"/>
        </w:rPr>
        <w:t>.</w:t>
      </w:r>
    </w:p>
    <w:p w:rsidR="00184A5F" w:rsidRDefault="00184A5F" w:rsidP="00184A5F">
      <w:pPr>
        <w:rPr>
          <w:rFonts w:ascii="CorpoS" w:hAnsi="CorpoS"/>
          <w:sz w:val="20"/>
          <w:lang w:val="de-DE"/>
        </w:rPr>
      </w:pPr>
    </w:p>
    <w:p w:rsidR="00184A5F" w:rsidRDefault="00184A5F" w:rsidP="00184A5F">
      <w:pPr>
        <w:rPr>
          <w:rFonts w:ascii="CorpoS" w:hAnsi="CorpoS"/>
          <w:sz w:val="20"/>
          <w:lang w:val="de-DE"/>
        </w:rPr>
      </w:pPr>
    </w:p>
    <w:p w:rsidR="00184A5F" w:rsidRDefault="00184A5F" w:rsidP="00184A5F">
      <w:pPr>
        <w:pStyle w:val="MTUBodycopy"/>
        <w:tabs>
          <w:tab w:val="left" w:pos="8505"/>
        </w:tabs>
        <w:ind w:right="283"/>
        <w:jc w:val="both"/>
        <w:rPr>
          <w:u w:val="single"/>
          <w:lang w:val="de-DE"/>
        </w:rPr>
      </w:pPr>
      <w:r>
        <w:rPr>
          <w:u w:val="single"/>
          <w:lang w:val="de-DE"/>
        </w:rPr>
        <w:t xml:space="preserve">Ihre Ansprechpartner: </w:t>
      </w:r>
    </w:p>
    <w:p w:rsidR="00184A5F" w:rsidRDefault="00184A5F" w:rsidP="00184A5F">
      <w:pPr>
        <w:ind w:right="283"/>
        <w:rPr>
          <w:rFonts w:ascii="CorpoS" w:hAnsi="CorpoS"/>
          <w:sz w:val="20"/>
          <w:lang w:val="de-DE"/>
        </w:rPr>
      </w:pPr>
      <w:r>
        <w:rPr>
          <w:rFonts w:ascii="CorpoS" w:hAnsi="CorpoS"/>
          <w:sz w:val="20"/>
          <w:lang w:val="de-DE"/>
        </w:rPr>
        <w:t>Martina Vollmuth</w:t>
      </w:r>
      <w:r>
        <w:rPr>
          <w:rFonts w:ascii="CorpoS" w:hAnsi="CorpoS"/>
          <w:sz w:val="20"/>
          <w:lang w:val="de-DE"/>
        </w:rPr>
        <w:tab/>
      </w:r>
    </w:p>
    <w:p w:rsidR="00184A5F" w:rsidRDefault="00184A5F" w:rsidP="00184A5F">
      <w:pPr>
        <w:ind w:right="283"/>
        <w:rPr>
          <w:rFonts w:ascii="CorpoS" w:hAnsi="CorpoS"/>
          <w:sz w:val="20"/>
          <w:lang w:val="de-DE"/>
        </w:rPr>
      </w:pPr>
      <w:r>
        <w:rPr>
          <w:rFonts w:ascii="CorpoS" w:hAnsi="CorpoS"/>
          <w:sz w:val="20"/>
          <w:lang w:val="de-DE"/>
        </w:rPr>
        <w:t xml:space="preserve">Pressesprecherin Technologie   </w:t>
      </w:r>
    </w:p>
    <w:p w:rsidR="00184A5F" w:rsidRDefault="00184A5F" w:rsidP="00184A5F">
      <w:pPr>
        <w:ind w:right="283"/>
        <w:rPr>
          <w:rFonts w:ascii="CorpoS" w:hAnsi="CorpoS"/>
          <w:sz w:val="20"/>
          <w:lang w:val="de-DE"/>
        </w:rPr>
      </w:pPr>
      <w:r>
        <w:rPr>
          <w:rFonts w:ascii="CorpoS" w:hAnsi="CorpoS"/>
          <w:sz w:val="20"/>
          <w:lang w:val="de-DE"/>
        </w:rPr>
        <w:t xml:space="preserve">Mobil: +49 (0) 176-1001 7133  </w:t>
      </w:r>
    </w:p>
    <w:p w:rsidR="00184A5F" w:rsidRDefault="00184A5F" w:rsidP="00184A5F">
      <w:pPr>
        <w:ind w:right="283"/>
        <w:rPr>
          <w:rFonts w:ascii="CorpoS" w:hAnsi="CorpoS"/>
          <w:sz w:val="20"/>
          <w:lang w:val="de-DE"/>
        </w:rPr>
      </w:pPr>
      <w:r>
        <w:rPr>
          <w:rFonts w:ascii="CorpoS" w:hAnsi="CorpoS"/>
          <w:sz w:val="20"/>
          <w:lang w:val="de-DE"/>
        </w:rPr>
        <w:t>E-Mail: Martina.Vollmuth@mtu.de</w:t>
      </w:r>
    </w:p>
    <w:p w:rsidR="00184A5F" w:rsidRDefault="00184A5F" w:rsidP="00184A5F">
      <w:pPr>
        <w:rPr>
          <w:rFonts w:ascii="CorpoS" w:hAnsi="CorpoS"/>
          <w:sz w:val="20"/>
          <w:lang w:val="de-DE"/>
        </w:rPr>
      </w:pPr>
    </w:p>
    <w:p w:rsidR="0071541B" w:rsidRDefault="00184A5F" w:rsidP="00184A5F">
      <w:pPr>
        <w:pStyle w:val="MTUBodycopy"/>
        <w:tabs>
          <w:tab w:val="left" w:pos="8505"/>
        </w:tabs>
        <w:ind w:right="1984"/>
        <w:jc w:val="both"/>
        <w:rPr>
          <w:b/>
          <w:u w:val="single"/>
          <w:lang w:val="de-DE"/>
        </w:rPr>
      </w:pPr>
      <w:r>
        <w:rPr>
          <w:i/>
          <w:lang w:val="de-DE"/>
        </w:rPr>
        <w:t xml:space="preserve">Alle Presse-Infos und Bilder unter </w:t>
      </w:r>
      <w:hyperlink r:id="rId7" w:history="1">
        <w:r>
          <w:rPr>
            <w:rStyle w:val="Hyperlink"/>
            <w:i/>
            <w:lang w:val="de-DE"/>
          </w:rPr>
          <w:t>http://www.mtu.de</w:t>
        </w:r>
      </w:hyperlink>
    </w:p>
    <w:p w:rsidR="00E94CB9" w:rsidRDefault="00E94CB9" w:rsidP="00CE5943">
      <w:pPr>
        <w:tabs>
          <w:tab w:val="left" w:pos="9356"/>
        </w:tabs>
        <w:ind w:right="-1"/>
        <w:jc w:val="both"/>
        <w:rPr>
          <w:rFonts w:ascii="CorpoS" w:hAnsi="CorpoS"/>
          <w:lang w:val="de-DE"/>
        </w:rPr>
      </w:pPr>
    </w:p>
    <w:sectPr w:rsidR="00E94CB9" w:rsidSect="00184A5F">
      <w:headerReference w:type="default" r:id="rId8"/>
      <w:footerReference w:type="default" r:id="rId9"/>
      <w:headerReference w:type="first" r:id="rId10"/>
      <w:footerReference w:type="first" r:id="rId11"/>
      <w:type w:val="continuous"/>
      <w:pgSz w:w="11907" w:h="16840" w:code="9"/>
      <w:pgMar w:top="2835" w:right="1134" w:bottom="993" w:left="1418" w:header="567"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F61" w:rsidRDefault="00993F61">
      <w:r>
        <w:separator/>
      </w:r>
    </w:p>
  </w:endnote>
  <w:endnote w:type="continuationSeparator" w:id="0">
    <w:p w:rsidR="00993F61" w:rsidRDefault="00993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Calibri"/>
    <w:panose1 w:val="00000000000000000000"/>
    <w:charset w:val="00"/>
    <w:family w:val="auto"/>
    <w:pitch w:val="variable"/>
    <w:sig w:usb0="800000AF" w:usb1="0000204A"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rpoSLig">
    <w:altName w:val="Calibri"/>
    <w:panose1 w:val="00000000000000000000"/>
    <w:charset w:val="00"/>
    <w:family w:val="auto"/>
    <w:pitch w:val="variable"/>
    <w:sig w:usb0="800000AF" w:usb1="0000204A" w:usb2="00000000" w:usb3="00000000" w:csb0="00000001" w:csb1="00000000"/>
  </w:font>
  <w:font w:name="CorpoSRe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Reg" w:hAnsi="CorpoSReg"/>
        <w:color w:val="008080"/>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051E60">
    <w:pPr>
      <w:pStyle w:val="Fuzeile"/>
      <w:spacing w:line="160" w:lineRule="exact"/>
      <w:rPr>
        <w:rFonts w:ascii="CorpoS" w:hAnsi="CorpoS"/>
        <w:color w:val="000000"/>
        <w:sz w:val="15"/>
      </w:rPr>
    </w:pPr>
    <w:r>
      <w:rPr>
        <w:rFonts w:ascii="CorpoS" w:hAnsi="CorpoS"/>
        <w:color w:val="000000"/>
        <w:sz w:val="15"/>
      </w:rPr>
      <w:t>MTU Aero Engines AG</w:t>
    </w:r>
  </w:p>
  <w:p w:rsidR="00051E60" w:rsidRDefault="00051E60">
    <w:pPr>
      <w:pStyle w:val="Fuzeile"/>
      <w:spacing w:line="160" w:lineRule="exact"/>
      <w:rPr>
        <w:rFonts w:ascii="CorpoS" w:hAnsi="CorpoS"/>
        <w:color w:val="000000"/>
        <w:sz w:val="15"/>
      </w:rPr>
    </w:pPr>
    <w:r>
      <w:rPr>
        <w:rFonts w:ascii="CorpoS" w:hAnsi="CorpoS"/>
        <w:color w:val="000000"/>
        <w:sz w:val="15"/>
      </w:rPr>
      <w:t>Corporate Communications</w:t>
    </w:r>
  </w:p>
  <w:p w:rsidR="00051E60" w:rsidRPr="008300DE" w:rsidRDefault="00051E60">
    <w:pPr>
      <w:pStyle w:val="Fuzeile"/>
      <w:spacing w:line="160" w:lineRule="exact"/>
      <w:rPr>
        <w:rFonts w:ascii="CorpoS" w:hAnsi="CorpoS"/>
        <w:color w:val="000000"/>
        <w:sz w:val="15"/>
        <w:lang w:val="de-DE"/>
      </w:rPr>
    </w:pPr>
    <w:proofErr w:type="spellStart"/>
    <w:r w:rsidRPr="008300DE">
      <w:rPr>
        <w:rFonts w:ascii="CorpoS" w:hAnsi="CorpoS"/>
        <w:color w:val="000000"/>
        <w:sz w:val="15"/>
        <w:lang w:val="de-DE"/>
      </w:rPr>
      <w:t>and</w:t>
    </w:r>
    <w:proofErr w:type="spellEnd"/>
    <w:r w:rsidRPr="008300DE">
      <w:rPr>
        <w:rFonts w:ascii="CorpoS" w:hAnsi="CorpoS"/>
        <w:color w:val="000000"/>
        <w:sz w:val="15"/>
        <w:lang w:val="de-DE"/>
      </w:rPr>
      <w:t xml:space="preserve"> Public </w:t>
    </w:r>
    <w:proofErr w:type="spellStart"/>
    <w:r w:rsidRPr="008300DE">
      <w:rPr>
        <w:rFonts w:ascii="CorpoS" w:hAnsi="CorpoS"/>
        <w:color w:val="000000"/>
        <w:sz w:val="15"/>
        <w:lang w:val="de-DE"/>
      </w:rPr>
      <w:t>Affairs</w:t>
    </w:r>
    <w:proofErr w:type="spellEnd"/>
  </w:p>
  <w:p w:rsidR="00051E60" w:rsidRPr="008300DE" w:rsidRDefault="00051E60">
    <w:pPr>
      <w:pStyle w:val="Fuzeile"/>
      <w:spacing w:line="160" w:lineRule="exact"/>
      <w:rPr>
        <w:rFonts w:ascii="CorpoS" w:hAnsi="CorpoS"/>
        <w:color w:val="000000"/>
        <w:sz w:val="15"/>
        <w:lang w:val="de-DE"/>
      </w:rPr>
    </w:pPr>
    <w:r w:rsidRPr="008300DE">
      <w:rPr>
        <w:rFonts w:ascii="CorpoS" w:hAnsi="CorpoS"/>
        <w:color w:val="000000"/>
        <w:sz w:val="15"/>
        <w:lang w:val="de-DE"/>
      </w:rPr>
      <w:t>Dachauer Straße 665</w:t>
    </w:r>
  </w:p>
  <w:p w:rsidR="00051E60" w:rsidRDefault="00051E60">
    <w:pPr>
      <w:pStyle w:val="Fuzeile"/>
      <w:spacing w:line="160" w:lineRule="exact"/>
      <w:rPr>
        <w:rFonts w:ascii="CorpoS" w:hAnsi="CorpoS"/>
        <w:color w:val="000000"/>
        <w:sz w:val="15"/>
        <w:lang w:val="de-DE"/>
      </w:rPr>
    </w:pPr>
    <w:r>
      <w:rPr>
        <w:rFonts w:ascii="CorpoS" w:hAnsi="CorpoS"/>
        <w:color w:val="000000"/>
        <w:sz w:val="15"/>
        <w:lang w:val="de-DE"/>
      </w:rPr>
      <w:t>80995 München • Germany</w:t>
    </w:r>
  </w:p>
  <w:p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Tel</w:t>
    </w:r>
    <w:r>
      <w:rPr>
        <w:rFonts w:ascii="CorpoS" w:hAnsi="CorpoS"/>
        <w:color w:val="000000"/>
        <w:sz w:val="15"/>
        <w:lang w:val="de-DE"/>
      </w:rPr>
      <w:tab/>
      <w:t>+49 (0)89 14 89-</w:t>
    </w:r>
    <w:r w:rsidR="00F4215F">
      <w:rPr>
        <w:rFonts w:ascii="CorpoS" w:hAnsi="CorpoS"/>
        <w:color w:val="000000"/>
        <w:sz w:val="15"/>
        <w:lang w:val="de-DE"/>
      </w:rPr>
      <w:t>53</w:t>
    </w:r>
    <w:r>
      <w:rPr>
        <w:rFonts w:ascii="CorpoS" w:hAnsi="CorpoS"/>
        <w:color w:val="000000"/>
        <w:sz w:val="15"/>
        <w:lang w:val="de-DE"/>
      </w:rPr>
      <w:t xml:space="preserve"> </w:t>
    </w:r>
    <w:r w:rsidR="00F4215F">
      <w:rPr>
        <w:rFonts w:ascii="CorpoS" w:hAnsi="CorpoS"/>
        <w:color w:val="000000"/>
        <w:sz w:val="15"/>
        <w:lang w:val="de-DE"/>
      </w:rPr>
      <w:t>33</w:t>
    </w:r>
  </w:p>
  <w:p w:rsidR="00051E60" w:rsidRDefault="00051E60">
    <w:pPr>
      <w:pStyle w:val="Fuzeile"/>
      <w:tabs>
        <w:tab w:val="clear" w:pos="4320"/>
        <w:tab w:val="clear" w:pos="8640"/>
        <w:tab w:val="left" w:pos="369"/>
      </w:tabs>
      <w:spacing w:line="160" w:lineRule="exact"/>
      <w:rPr>
        <w:rFonts w:ascii="CorpoS" w:hAnsi="CorpoS"/>
        <w:color w:val="000000"/>
        <w:sz w:val="15"/>
        <w:lang w:val="de-DE"/>
      </w:rPr>
    </w:pPr>
    <w:r>
      <w:rPr>
        <w:rFonts w:ascii="CorpoS" w:hAnsi="CorpoS"/>
        <w:color w:val="000000"/>
        <w:sz w:val="15"/>
        <w:lang w:val="de-DE"/>
      </w:rPr>
      <w:t>Fax</w:t>
    </w:r>
    <w:r>
      <w:rPr>
        <w:rFonts w:ascii="CorpoS" w:hAnsi="CorpoS"/>
        <w:color w:val="000000"/>
        <w:sz w:val="15"/>
        <w:lang w:val="de-DE"/>
      </w:rPr>
      <w:tab/>
      <w:t>+49 (0)89 14 89-87 57</w:t>
    </w:r>
  </w:p>
  <w:p w:rsidR="00051E60" w:rsidRDefault="00051E60">
    <w:pPr>
      <w:pStyle w:val="Fuzeile"/>
      <w:rPr>
        <w:lang w:val="de-DE"/>
      </w:rPr>
    </w:pPr>
    <w:r>
      <w:rPr>
        <w:rFonts w:ascii="CorpoS" w:hAnsi="CorpoS"/>
        <w:color w:val="000000"/>
        <w:sz w:val="15"/>
        <w:lang w:val="de-DE"/>
      </w:rPr>
      <w:t>www.mtu.de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F61" w:rsidRDefault="00993F61">
      <w:r>
        <w:separator/>
      </w:r>
    </w:p>
  </w:footnote>
  <w:footnote w:type="continuationSeparator" w:id="0">
    <w:p w:rsidR="00993F61" w:rsidRDefault="00993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Default="00C533BC">
    <w:pPr>
      <w:pStyle w:val="Kopfzeile"/>
      <w:tabs>
        <w:tab w:val="clear" w:pos="4320"/>
        <w:tab w:val="clear" w:pos="8640"/>
        <w:tab w:val="left" w:pos="6521"/>
      </w:tabs>
      <w:rPr>
        <w:b/>
        <w:i/>
        <w:sz w:val="28"/>
      </w:rPr>
    </w:pPr>
    <w:r>
      <w:rPr>
        <w:noProof/>
        <w:lang w:val="de-DE" w:eastAsia="zh-CN"/>
      </w:rPr>
      <w:drawing>
        <wp:anchor distT="0" distB="0" distL="114300" distR="114300" simplePos="0" relativeHeight="251659264" behindDoc="0" locked="0" layoutInCell="1" allowOverlap="1" wp14:anchorId="464C9196" wp14:editId="027A09CD">
          <wp:simplePos x="0" y="0"/>
          <wp:positionH relativeFrom="column">
            <wp:posOffset>0</wp:posOffset>
          </wp:positionH>
          <wp:positionV relativeFrom="paragraph">
            <wp:posOffset>6985</wp:posOffset>
          </wp:positionV>
          <wp:extent cx="1616710" cy="789940"/>
          <wp:effectExtent l="0" t="0" r="2540" b="0"/>
          <wp:wrapNone/>
          <wp:docPr id="23" name="Bild 15" descr="MTUBLKL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TUBLKL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7899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E60">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1E60" w:rsidRPr="00A775D8" w:rsidRDefault="00C533BC" w:rsidP="00A775D8">
    <w:pPr>
      <w:pStyle w:val="Kopfzeile"/>
      <w:rPr>
        <w:sz w:val="2"/>
        <w:lang w:val="de-DE"/>
      </w:rPr>
    </w:pPr>
    <w:r>
      <w:rPr>
        <w:noProof/>
        <w:sz w:val="20"/>
        <w:lang w:val="de-DE" w:eastAsia="zh-CN"/>
      </w:rPr>
      <w:drawing>
        <wp:anchor distT="0" distB="0" distL="114300" distR="114300" simplePos="0" relativeHeight="251658240" behindDoc="0" locked="0" layoutInCell="1" allowOverlap="1" wp14:anchorId="1ED6BCF0" wp14:editId="2F1B1743">
          <wp:simplePos x="0" y="0"/>
          <wp:positionH relativeFrom="column">
            <wp:posOffset>0</wp:posOffset>
          </wp:positionH>
          <wp:positionV relativeFrom="paragraph">
            <wp:posOffset>6985</wp:posOffset>
          </wp:positionV>
          <wp:extent cx="1630680" cy="792480"/>
          <wp:effectExtent l="0" t="0" r="7620" b="7620"/>
          <wp:wrapNone/>
          <wp:docPr id="24" name="Bild 12" descr="MTU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TU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2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51E60" w:rsidRPr="00507889" w:rsidRDefault="00C533BC" w:rsidP="00354BD1">
    <w:pPr>
      <w:pStyle w:val="Kopfzeile"/>
      <w:tabs>
        <w:tab w:val="clear" w:pos="4320"/>
        <w:tab w:val="clear" w:pos="8640"/>
        <w:tab w:val="left" w:pos="6521"/>
        <w:tab w:val="left" w:pos="6964"/>
      </w:tabs>
      <w:rPr>
        <w:b/>
        <w:i/>
        <w:sz w:val="28"/>
        <w:lang w:val="de-DE"/>
      </w:rPr>
    </w:pPr>
    <w:r>
      <w:rPr>
        <w:noProof/>
        <w:lang w:val="de-DE" w:eastAsia="zh-CN"/>
      </w:rPr>
      <mc:AlternateContent>
        <mc:Choice Requires="wps">
          <w:drawing>
            <wp:anchor distT="0" distB="0" distL="114300" distR="114300" simplePos="0" relativeHeight="251657216" behindDoc="0" locked="0" layoutInCell="1" allowOverlap="1" wp14:anchorId="3D58282D" wp14:editId="7A0A2115">
              <wp:simplePos x="0" y="0"/>
              <wp:positionH relativeFrom="column">
                <wp:posOffset>3554095</wp:posOffset>
              </wp:positionH>
              <wp:positionV relativeFrom="paragraph">
                <wp:posOffset>178435</wp:posOffset>
              </wp:positionV>
              <wp:extent cx="2473960" cy="816610"/>
              <wp:effectExtent l="0" t="0" r="2540" b="254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3960" cy="816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00591DBB">
                            <w:rPr>
                              <w:rFonts w:ascii="CorpoSLig" w:hAnsi="CorpoSLig"/>
                              <w:b/>
                              <w:sz w:val="32"/>
                              <w:szCs w:val="32"/>
                            </w:rPr>
                            <w:t xml:space="preserve"> </w:t>
                          </w:r>
                          <w:r w:rsidR="00A30530">
                            <w:rPr>
                              <w:rFonts w:ascii="CorpoSLig" w:hAnsi="CorpoSLig"/>
                              <w:b/>
                              <w:sz w:val="32"/>
                              <w:szCs w:val="32"/>
                            </w:rPr>
                            <w:t xml:space="preserve">  </w:t>
                          </w:r>
                          <w:r>
                            <w:rPr>
                              <w:rFonts w:ascii="CorpoSLig" w:hAnsi="CorpoSLig"/>
                              <w:b/>
                              <w:sz w:val="32"/>
                              <w:szCs w:val="32"/>
                            </w:rPr>
                            <w:t xml:space="preserve">  </w:t>
                          </w:r>
                          <w:r w:rsidR="00CE5943">
                            <w:rPr>
                              <w:rFonts w:ascii="CorpoSLig" w:hAnsi="CorpoSLig"/>
                              <w:b/>
                              <w:sz w:val="32"/>
                              <w:szCs w:val="32"/>
                            </w:rPr>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8282D" id="_x0000_t202" coordsize="21600,21600" o:spt="202" path="m,l,21600r21600,l21600,xe">
              <v:stroke joinstyle="miter"/>
              <v:path gradientshapeok="t" o:connecttype="rect"/>
            </v:shapetype>
            <v:shape id="Text Box 6" o:spid="_x0000_s1026" type="#_x0000_t202" style="position:absolute;margin-left:279.85pt;margin-top:14.05pt;width:194.8pt;height:6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WNargIAAKk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" filled="f" stroked="f">
              <v:textbox inset="0,0,0,0">
                <w:txbxContent>
                  <w:p w:rsidR="00051E60" w:rsidRPr="004F201A" w:rsidRDefault="00051E60" w:rsidP="00B57AE5">
                    <w:pPr>
                      <w:tabs>
                        <w:tab w:val="right" w:pos="2268"/>
                      </w:tabs>
                      <w:rPr>
                        <w:rFonts w:ascii="CorpoSLig" w:hAnsi="CorpoSLig"/>
                        <w:b/>
                        <w:sz w:val="32"/>
                        <w:szCs w:val="32"/>
                      </w:rPr>
                    </w:pPr>
                    <w:r>
                      <w:rPr>
                        <w:rFonts w:ascii="CorpoSLig" w:hAnsi="CorpoSLig"/>
                        <w:b/>
                        <w:sz w:val="32"/>
                        <w:szCs w:val="32"/>
                      </w:rPr>
                      <w:tab/>
                      <w:t xml:space="preserve">       </w:t>
                    </w:r>
                    <w:r w:rsidR="00591DBB">
                      <w:rPr>
                        <w:rFonts w:ascii="CorpoSLig" w:hAnsi="CorpoSLig"/>
                        <w:b/>
                        <w:sz w:val="32"/>
                        <w:szCs w:val="32"/>
                      </w:rPr>
                      <w:t xml:space="preserve"> </w:t>
                    </w:r>
                    <w:r w:rsidR="00A30530">
                      <w:rPr>
                        <w:rFonts w:ascii="CorpoSLig" w:hAnsi="CorpoSLig"/>
                        <w:b/>
                        <w:sz w:val="32"/>
                        <w:szCs w:val="32"/>
                      </w:rPr>
                      <w:t xml:space="preserve">  </w:t>
                    </w:r>
                    <w:r>
                      <w:rPr>
                        <w:rFonts w:ascii="CorpoSLig" w:hAnsi="CorpoSLig"/>
                        <w:b/>
                        <w:sz w:val="32"/>
                        <w:szCs w:val="32"/>
                      </w:rPr>
                      <w:t xml:space="preserve">  </w:t>
                    </w:r>
                    <w:r w:rsidR="00CE5943">
                      <w:rPr>
                        <w:rFonts w:ascii="CorpoSLig" w:hAnsi="CorpoSLig"/>
                        <w:b/>
                        <w:sz w:val="32"/>
                        <w:szCs w:val="32"/>
                      </w:rPr>
                      <w:t xml:space="preserve">          </w:t>
                    </w:r>
                    <w:r w:rsidRPr="004F201A">
                      <w:rPr>
                        <w:rFonts w:ascii="CorpoSLig" w:hAnsi="CorpoSLig"/>
                        <w:b/>
                        <w:sz w:val="32"/>
                        <w:szCs w:val="32"/>
                      </w:rPr>
                      <w:t>Press Release</w:t>
                    </w:r>
                  </w:p>
                  <w:p w:rsidR="00051E60" w:rsidRPr="00354BD1" w:rsidRDefault="00051E60" w:rsidP="00B57AE5">
                    <w:pPr>
                      <w:spacing w:before="210"/>
                      <w:rPr>
                        <w:rFonts w:ascii="CorpoSLig" w:hAnsi="CorpoSLig"/>
                      </w:rPr>
                    </w:pPr>
                  </w:p>
                </w:txbxContent>
              </v:textbox>
            </v:shape>
          </w:pict>
        </mc:Fallback>
      </mc:AlternateContent>
    </w:r>
    <w:r>
      <w:rPr>
        <w:noProof/>
        <w:sz w:val="20"/>
        <w:lang w:val="de-DE" w:eastAsia="zh-CN"/>
      </w:rPr>
      <mc:AlternateContent>
        <mc:Choice Requires="wps">
          <w:drawing>
            <wp:anchor distT="0" distB="0" distL="114300" distR="114300" simplePos="0" relativeHeight="251656192" behindDoc="0" locked="0" layoutInCell="1" allowOverlap="0" wp14:anchorId="71A4218E" wp14:editId="40A83940">
              <wp:simplePos x="0" y="0"/>
              <wp:positionH relativeFrom="page">
                <wp:posOffset>900430</wp:posOffset>
              </wp:positionH>
              <wp:positionV relativeFrom="page">
                <wp:posOffset>1620520</wp:posOffset>
              </wp:positionV>
              <wp:extent cx="59397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0D2E9B" id="Line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127.6pt" to="538.6pt,1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" o:allowoverlap="f">
              <w10:wrap anchorx="page" anchory="page"/>
            </v:line>
          </w:pict>
        </mc:Fallback>
      </mc:AlternateContent>
    </w:r>
  </w:p>
  <w:p w:rsidR="00051E60" w:rsidRPr="00507889" w:rsidRDefault="00051E60">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326278"/>
    <w:multiLevelType w:val="hybridMultilevel"/>
    <w:tmpl w:val="B93EF2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0158A7"/>
    <w:multiLevelType w:val="multilevel"/>
    <w:tmpl w:val="73B2097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B20453"/>
    <w:multiLevelType w:val="hybridMultilevel"/>
    <w:tmpl w:val="0DC6BD26"/>
    <w:lvl w:ilvl="0" w:tplc="FF6EBBF6">
      <w:start w:val="1"/>
      <w:numFmt w:val="bullet"/>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E2603ED"/>
    <w:multiLevelType w:val="hybridMultilevel"/>
    <w:tmpl w:val="0DC205EC"/>
    <w:lvl w:ilvl="0" w:tplc="EFA661DE">
      <w:numFmt w:val="bullet"/>
      <w:lvlText w:val="-"/>
      <w:lvlJc w:val="left"/>
      <w:pPr>
        <w:ind w:left="720" w:hanging="360"/>
      </w:pPr>
      <w:rPr>
        <w:rFonts w:ascii="CorpoS" w:eastAsia="Times"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CDC69FF"/>
    <w:multiLevelType w:val="hybridMultilevel"/>
    <w:tmpl w:val="384C1914"/>
    <w:lvl w:ilvl="0" w:tplc="CB12E8AC">
      <w:start w:val="1"/>
      <w:numFmt w:val="bullet"/>
      <w:lvlText w:val=""/>
      <w:lvlJc w:val="left"/>
      <w:pPr>
        <w:tabs>
          <w:tab w:val="num" w:pos="340"/>
        </w:tabs>
        <w:ind w:left="340" w:hanging="340"/>
      </w:pPr>
      <w:rPr>
        <w:rFonts w:ascii="Symbol" w:hAnsi="Symbol" w:hint="default"/>
      </w:rPr>
    </w:lvl>
    <w:lvl w:ilvl="1" w:tplc="BA1A1012" w:tentative="1">
      <w:start w:val="1"/>
      <w:numFmt w:val="bullet"/>
      <w:lvlText w:val="o"/>
      <w:lvlJc w:val="left"/>
      <w:pPr>
        <w:tabs>
          <w:tab w:val="num" w:pos="1440"/>
        </w:tabs>
        <w:ind w:left="1440" w:hanging="360"/>
      </w:pPr>
      <w:rPr>
        <w:rFonts w:ascii="Courier New" w:hAnsi="Courier New" w:cs="Courier New" w:hint="default"/>
      </w:rPr>
    </w:lvl>
    <w:lvl w:ilvl="2" w:tplc="C05AB8CA" w:tentative="1">
      <w:start w:val="1"/>
      <w:numFmt w:val="bullet"/>
      <w:lvlText w:val=""/>
      <w:lvlJc w:val="left"/>
      <w:pPr>
        <w:tabs>
          <w:tab w:val="num" w:pos="2160"/>
        </w:tabs>
        <w:ind w:left="2160" w:hanging="360"/>
      </w:pPr>
      <w:rPr>
        <w:rFonts w:ascii="Wingdings" w:hAnsi="Wingdings" w:hint="default"/>
      </w:rPr>
    </w:lvl>
    <w:lvl w:ilvl="3" w:tplc="A852E8BA" w:tentative="1">
      <w:start w:val="1"/>
      <w:numFmt w:val="bullet"/>
      <w:lvlText w:val=""/>
      <w:lvlJc w:val="left"/>
      <w:pPr>
        <w:tabs>
          <w:tab w:val="num" w:pos="2880"/>
        </w:tabs>
        <w:ind w:left="2880" w:hanging="360"/>
      </w:pPr>
      <w:rPr>
        <w:rFonts w:ascii="Symbol" w:hAnsi="Symbol" w:hint="default"/>
      </w:rPr>
    </w:lvl>
    <w:lvl w:ilvl="4" w:tplc="BBBE00AE" w:tentative="1">
      <w:start w:val="1"/>
      <w:numFmt w:val="bullet"/>
      <w:lvlText w:val="o"/>
      <w:lvlJc w:val="left"/>
      <w:pPr>
        <w:tabs>
          <w:tab w:val="num" w:pos="3600"/>
        </w:tabs>
        <w:ind w:left="3600" w:hanging="360"/>
      </w:pPr>
      <w:rPr>
        <w:rFonts w:ascii="Courier New" w:hAnsi="Courier New" w:cs="Courier New" w:hint="default"/>
      </w:rPr>
    </w:lvl>
    <w:lvl w:ilvl="5" w:tplc="8796F782" w:tentative="1">
      <w:start w:val="1"/>
      <w:numFmt w:val="bullet"/>
      <w:lvlText w:val=""/>
      <w:lvlJc w:val="left"/>
      <w:pPr>
        <w:tabs>
          <w:tab w:val="num" w:pos="4320"/>
        </w:tabs>
        <w:ind w:left="4320" w:hanging="360"/>
      </w:pPr>
      <w:rPr>
        <w:rFonts w:ascii="Wingdings" w:hAnsi="Wingdings" w:hint="default"/>
      </w:rPr>
    </w:lvl>
    <w:lvl w:ilvl="6" w:tplc="B79C63AA" w:tentative="1">
      <w:start w:val="1"/>
      <w:numFmt w:val="bullet"/>
      <w:lvlText w:val=""/>
      <w:lvlJc w:val="left"/>
      <w:pPr>
        <w:tabs>
          <w:tab w:val="num" w:pos="5040"/>
        </w:tabs>
        <w:ind w:left="5040" w:hanging="360"/>
      </w:pPr>
      <w:rPr>
        <w:rFonts w:ascii="Symbol" w:hAnsi="Symbol" w:hint="default"/>
      </w:rPr>
    </w:lvl>
    <w:lvl w:ilvl="7" w:tplc="C9BE22FE" w:tentative="1">
      <w:start w:val="1"/>
      <w:numFmt w:val="bullet"/>
      <w:lvlText w:val="o"/>
      <w:lvlJc w:val="left"/>
      <w:pPr>
        <w:tabs>
          <w:tab w:val="num" w:pos="5760"/>
        </w:tabs>
        <w:ind w:left="5760" w:hanging="360"/>
      </w:pPr>
      <w:rPr>
        <w:rFonts w:ascii="Courier New" w:hAnsi="Courier New" w:cs="Courier New" w:hint="default"/>
      </w:rPr>
    </w:lvl>
    <w:lvl w:ilvl="8" w:tplc="D422A6C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2506354"/>
    <w:multiLevelType w:val="hybridMultilevel"/>
    <w:tmpl w:val="CED2E0C4"/>
    <w:lvl w:ilvl="0" w:tplc="5372C34C">
      <w:numFmt w:val="bullet"/>
      <w:lvlText w:val=""/>
      <w:lvlJc w:val="left"/>
      <w:pPr>
        <w:ind w:left="720" w:hanging="360"/>
      </w:pPr>
      <w:rPr>
        <w:rFonts w:ascii="Wingdings" w:eastAsia="Times"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DA04611"/>
    <w:multiLevelType w:val="hybridMultilevel"/>
    <w:tmpl w:val="73B2097C"/>
    <w:lvl w:ilvl="0" w:tplc="2166B008">
      <w:start w:val="1"/>
      <w:numFmt w:val="bullet"/>
      <w:lvlText w:val=""/>
      <w:lvlJc w:val="left"/>
      <w:pPr>
        <w:tabs>
          <w:tab w:val="num" w:pos="720"/>
        </w:tabs>
        <w:ind w:left="720" w:hanging="360"/>
      </w:pPr>
      <w:rPr>
        <w:rFonts w:ascii="Symbol" w:hAnsi="Symbol" w:hint="default"/>
      </w:rPr>
    </w:lvl>
    <w:lvl w:ilvl="1" w:tplc="C2D8817E" w:tentative="1">
      <w:start w:val="1"/>
      <w:numFmt w:val="bullet"/>
      <w:lvlText w:val="o"/>
      <w:lvlJc w:val="left"/>
      <w:pPr>
        <w:tabs>
          <w:tab w:val="num" w:pos="1440"/>
        </w:tabs>
        <w:ind w:left="1440" w:hanging="360"/>
      </w:pPr>
      <w:rPr>
        <w:rFonts w:ascii="Courier New" w:hAnsi="Courier New" w:cs="Courier New" w:hint="default"/>
      </w:rPr>
    </w:lvl>
    <w:lvl w:ilvl="2" w:tplc="3F368AD0" w:tentative="1">
      <w:start w:val="1"/>
      <w:numFmt w:val="bullet"/>
      <w:lvlText w:val=""/>
      <w:lvlJc w:val="left"/>
      <w:pPr>
        <w:tabs>
          <w:tab w:val="num" w:pos="2160"/>
        </w:tabs>
        <w:ind w:left="2160" w:hanging="360"/>
      </w:pPr>
      <w:rPr>
        <w:rFonts w:ascii="Wingdings" w:hAnsi="Wingdings" w:hint="default"/>
      </w:rPr>
    </w:lvl>
    <w:lvl w:ilvl="3" w:tplc="F6048C7C" w:tentative="1">
      <w:start w:val="1"/>
      <w:numFmt w:val="bullet"/>
      <w:lvlText w:val=""/>
      <w:lvlJc w:val="left"/>
      <w:pPr>
        <w:tabs>
          <w:tab w:val="num" w:pos="2880"/>
        </w:tabs>
        <w:ind w:left="2880" w:hanging="360"/>
      </w:pPr>
      <w:rPr>
        <w:rFonts w:ascii="Symbol" w:hAnsi="Symbol" w:hint="default"/>
      </w:rPr>
    </w:lvl>
    <w:lvl w:ilvl="4" w:tplc="D3F02D6A" w:tentative="1">
      <w:start w:val="1"/>
      <w:numFmt w:val="bullet"/>
      <w:lvlText w:val="o"/>
      <w:lvlJc w:val="left"/>
      <w:pPr>
        <w:tabs>
          <w:tab w:val="num" w:pos="3600"/>
        </w:tabs>
        <w:ind w:left="3600" w:hanging="360"/>
      </w:pPr>
      <w:rPr>
        <w:rFonts w:ascii="Courier New" w:hAnsi="Courier New" w:cs="Courier New" w:hint="default"/>
      </w:rPr>
    </w:lvl>
    <w:lvl w:ilvl="5" w:tplc="962EF982" w:tentative="1">
      <w:start w:val="1"/>
      <w:numFmt w:val="bullet"/>
      <w:lvlText w:val=""/>
      <w:lvlJc w:val="left"/>
      <w:pPr>
        <w:tabs>
          <w:tab w:val="num" w:pos="4320"/>
        </w:tabs>
        <w:ind w:left="4320" w:hanging="360"/>
      </w:pPr>
      <w:rPr>
        <w:rFonts w:ascii="Wingdings" w:hAnsi="Wingdings" w:hint="default"/>
      </w:rPr>
    </w:lvl>
    <w:lvl w:ilvl="6" w:tplc="B0AE97C8" w:tentative="1">
      <w:start w:val="1"/>
      <w:numFmt w:val="bullet"/>
      <w:lvlText w:val=""/>
      <w:lvlJc w:val="left"/>
      <w:pPr>
        <w:tabs>
          <w:tab w:val="num" w:pos="5040"/>
        </w:tabs>
        <w:ind w:left="5040" w:hanging="360"/>
      </w:pPr>
      <w:rPr>
        <w:rFonts w:ascii="Symbol" w:hAnsi="Symbol" w:hint="default"/>
      </w:rPr>
    </w:lvl>
    <w:lvl w:ilvl="7" w:tplc="70525BA4" w:tentative="1">
      <w:start w:val="1"/>
      <w:numFmt w:val="bullet"/>
      <w:lvlText w:val="o"/>
      <w:lvlJc w:val="left"/>
      <w:pPr>
        <w:tabs>
          <w:tab w:val="num" w:pos="5760"/>
        </w:tabs>
        <w:ind w:left="5760" w:hanging="360"/>
      </w:pPr>
      <w:rPr>
        <w:rFonts w:ascii="Courier New" w:hAnsi="Courier New" w:cs="Courier New" w:hint="default"/>
      </w:rPr>
    </w:lvl>
    <w:lvl w:ilvl="8" w:tplc="F6604CFA"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5"/>
  </w:num>
  <w:num w:numId="4">
    <w:abstractNumId w:val="0"/>
    <w:lvlOverride w:ilvl="0">
      <w:lvl w:ilvl="0">
        <w:start w:val="1"/>
        <w:numFmt w:val="bullet"/>
        <w:lvlText w:val=""/>
        <w:legacy w:legacy="1" w:legacySpace="0" w:legacyIndent="283"/>
        <w:lvlJc w:val="left"/>
        <w:pPr>
          <w:ind w:left="2835" w:hanging="283"/>
        </w:pPr>
        <w:rPr>
          <w:rFonts w:ascii="Symbol" w:hAnsi="Symbol" w:hint="default"/>
          <w:sz w:val="28"/>
        </w:rPr>
      </w:lvl>
    </w:lvlOverride>
  </w:num>
  <w:num w:numId="5">
    <w:abstractNumId w:val="3"/>
  </w:num>
  <w:num w:numId="6">
    <w:abstractNumId w:val="1"/>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4"/>
  <w:removePersonalInformation/>
  <w:removeDateAndTime/>
  <w:embedSystemFonts/>
  <w:activeWritingStyle w:appName="MSWord" w:lang="en-GB"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F46"/>
    <w:rsid w:val="00002A19"/>
    <w:rsid w:val="00010BAE"/>
    <w:rsid w:val="00014295"/>
    <w:rsid w:val="00032C4A"/>
    <w:rsid w:val="00034C1E"/>
    <w:rsid w:val="0004012A"/>
    <w:rsid w:val="000468B9"/>
    <w:rsid w:val="00051E60"/>
    <w:rsid w:val="00067F20"/>
    <w:rsid w:val="00073BEA"/>
    <w:rsid w:val="00074142"/>
    <w:rsid w:val="0007603C"/>
    <w:rsid w:val="0007723D"/>
    <w:rsid w:val="000860C0"/>
    <w:rsid w:val="00090DAA"/>
    <w:rsid w:val="00095C96"/>
    <w:rsid w:val="000B67F6"/>
    <w:rsid w:val="000C0726"/>
    <w:rsid w:val="000C09A7"/>
    <w:rsid w:val="000E5C57"/>
    <w:rsid w:val="000F0378"/>
    <w:rsid w:val="000F0BAD"/>
    <w:rsid w:val="000F1C43"/>
    <w:rsid w:val="000F74AB"/>
    <w:rsid w:val="00100FBE"/>
    <w:rsid w:val="001060D0"/>
    <w:rsid w:val="00107445"/>
    <w:rsid w:val="00113984"/>
    <w:rsid w:val="00115186"/>
    <w:rsid w:val="00117ACC"/>
    <w:rsid w:val="00126B24"/>
    <w:rsid w:val="00143677"/>
    <w:rsid w:val="00144D88"/>
    <w:rsid w:val="00151E2A"/>
    <w:rsid w:val="00161E32"/>
    <w:rsid w:val="00163004"/>
    <w:rsid w:val="00175674"/>
    <w:rsid w:val="00184A5F"/>
    <w:rsid w:val="00197CF5"/>
    <w:rsid w:val="001B1294"/>
    <w:rsid w:val="001B1AE3"/>
    <w:rsid w:val="001C403E"/>
    <w:rsid w:val="001C53D3"/>
    <w:rsid w:val="001E5784"/>
    <w:rsid w:val="001F0EA4"/>
    <w:rsid w:val="001F49A2"/>
    <w:rsid w:val="002037D9"/>
    <w:rsid w:val="0021191F"/>
    <w:rsid w:val="002140CE"/>
    <w:rsid w:val="0021633B"/>
    <w:rsid w:val="00222DB9"/>
    <w:rsid w:val="00226271"/>
    <w:rsid w:val="002335C6"/>
    <w:rsid w:val="00241AEA"/>
    <w:rsid w:val="002438EA"/>
    <w:rsid w:val="00254406"/>
    <w:rsid w:val="00256BAD"/>
    <w:rsid w:val="00261A60"/>
    <w:rsid w:val="0026510F"/>
    <w:rsid w:val="00270DD3"/>
    <w:rsid w:val="00275360"/>
    <w:rsid w:val="00280197"/>
    <w:rsid w:val="00281AA0"/>
    <w:rsid w:val="00291085"/>
    <w:rsid w:val="00293CF9"/>
    <w:rsid w:val="002A3DF2"/>
    <w:rsid w:val="002A4079"/>
    <w:rsid w:val="002B41B9"/>
    <w:rsid w:val="002B6B5C"/>
    <w:rsid w:val="002C1173"/>
    <w:rsid w:val="002C617D"/>
    <w:rsid w:val="002C6913"/>
    <w:rsid w:val="002D758E"/>
    <w:rsid w:val="002E2DB5"/>
    <w:rsid w:val="002E3646"/>
    <w:rsid w:val="002E648F"/>
    <w:rsid w:val="002F76AF"/>
    <w:rsid w:val="00300A57"/>
    <w:rsid w:val="003018DF"/>
    <w:rsid w:val="00310230"/>
    <w:rsid w:val="00322F67"/>
    <w:rsid w:val="00325951"/>
    <w:rsid w:val="003306E0"/>
    <w:rsid w:val="00342A55"/>
    <w:rsid w:val="00343C99"/>
    <w:rsid w:val="00344B08"/>
    <w:rsid w:val="00351FB9"/>
    <w:rsid w:val="0035315A"/>
    <w:rsid w:val="00354A2A"/>
    <w:rsid w:val="00354BD1"/>
    <w:rsid w:val="0036092F"/>
    <w:rsid w:val="0036113A"/>
    <w:rsid w:val="00363B6A"/>
    <w:rsid w:val="0036406F"/>
    <w:rsid w:val="0038142E"/>
    <w:rsid w:val="003839FD"/>
    <w:rsid w:val="00386249"/>
    <w:rsid w:val="00386F71"/>
    <w:rsid w:val="00390A09"/>
    <w:rsid w:val="00392F50"/>
    <w:rsid w:val="00393B14"/>
    <w:rsid w:val="003A74C1"/>
    <w:rsid w:val="003B0D49"/>
    <w:rsid w:val="003B2216"/>
    <w:rsid w:val="003C1344"/>
    <w:rsid w:val="003D1233"/>
    <w:rsid w:val="003E220C"/>
    <w:rsid w:val="003E4C71"/>
    <w:rsid w:val="003E7697"/>
    <w:rsid w:val="003F44DA"/>
    <w:rsid w:val="004044E9"/>
    <w:rsid w:val="00405869"/>
    <w:rsid w:val="00410940"/>
    <w:rsid w:val="00416D19"/>
    <w:rsid w:val="00422193"/>
    <w:rsid w:val="00433A66"/>
    <w:rsid w:val="00434C29"/>
    <w:rsid w:val="00444E3D"/>
    <w:rsid w:val="00447955"/>
    <w:rsid w:val="00461177"/>
    <w:rsid w:val="0046239A"/>
    <w:rsid w:val="00462E55"/>
    <w:rsid w:val="00472041"/>
    <w:rsid w:val="00481764"/>
    <w:rsid w:val="0048499B"/>
    <w:rsid w:val="00486162"/>
    <w:rsid w:val="00494B76"/>
    <w:rsid w:val="004966DC"/>
    <w:rsid w:val="004A02FC"/>
    <w:rsid w:val="004A092E"/>
    <w:rsid w:val="004A5EF3"/>
    <w:rsid w:val="004B55B5"/>
    <w:rsid w:val="004C4476"/>
    <w:rsid w:val="004C5E01"/>
    <w:rsid w:val="004D5603"/>
    <w:rsid w:val="004E575C"/>
    <w:rsid w:val="004E5F27"/>
    <w:rsid w:val="004F201A"/>
    <w:rsid w:val="004F303E"/>
    <w:rsid w:val="004F5EC6"/>
    <w:rsid w:val="005005A1"/>
    <w:rsid w:val="00507889"/>
    <w:rsid w:val="005118BB"/>
    <w:rsid w:val="00522249"/>
    <w:rsid w:val="0054532F"/>
    <w:rsid w:val="00556F66"/>
    <w:rsid w:val="005660B5"/>
    <w:rsid w:val="005724E0"/>
    <w:rsid w:val="00572802"/>
    <w:rsid w:val="00584264"/>
    <w:rsid w:val="00591DBB"/>
    <w:rsid w:val="005A006F"/>
    <w:rsid w:val="005A1451"/>
    <w:rsid w:val="005B4229"/>
    <w:rsid w:val="005B7771"/>
    <w:rsid w:val="005D737B"/>
    <w:rsid w:val="005E64C5"/>
    <w:rsid w:val="005F55C7"/>
    <w:rsid w:val="005F6B07"/>
    <w:rsid w:val="00601381"/>
    <w:rsid w:val="0060201F"/>
    <w:rsid w:val="00602DEE"/>
    <w:rsid w:val="00606325"/>
    <w:rsid w:val="00607764"/>
    <w:rsid w:val="00614A3F"/>
    <w:rsid w:val="006156F6"/>
    <w:rsid w:val="00626E0F"/>
    <w:rsid w:val="00636522"/>
    <w:rsid w:val="006379B7"/>
    <w:rsid w:val="00681B62"/>
    <w:rsid w:val="006906EB"/>
    <w:rsid w:val="00693FC6"/>
    <w:rsid w:val="00695DED"/>
    <w:rsid w:val="006A16CD"/>
    <w:rsid w:val="006A19B9"/>
    <w:rsid w:val="006A37B7"/>
    <w:rsid w:val="006C2786"/>
    <w:rsid w:val="006D1C26"/>
    <w:rsid w:val="006D4AC4"/>
    <w:rsid w:val="006E5BE2"/>
    <w:rsid w:val="0070204E"/>
    <w:rsid w:val="0070360F"/>
    <w:rsid w:val="00706897"/>
    <w:rsid w:val="00712F46"/>
    <w:rsid w:val="0071541B"/>
    <w:rsid w:val="007174B3"/>
    <w:rsid w:val="00741737"/>
    <w:rsid w:val="00742FCE"/>
    <w:rsid w:val="007459BD"/>
    <w:rsid w:val="00757670"/>
    <w:rsid w:val="00760EE0"/>
    <w:rsid w:val="00761A2B"/>
    <w:rsid w:val="007719C7"/>
    <w:rsid w:val="0077756B"/>
    <w:rsid w:val="00783811"/>
    <w:rsid w:val="0078769A"/>
    <w:rsid w:val="0079113C"/>
    <w:rsid w:val="00791FC4"/>
    <w:rsid w:val="007A0340"/>
    <w:rsid w:val="007A3449"/>
    <w:rsid w:val="007B1097"/>
    <w:rsid w:val="007B301A"/>
    <w:rsid w:val="007B5F2B"/>
    <w:rsid w:val="007D3740"/>
    <w:rsid w:val="007E44BB"/>
    <w:rsid w:val="007E7CA5"/>
    <w:rsid w:val="007F194B"/>
    <w:rsid w:val="007F5DED"/>
    <w:rsid w:val="00803E54"/>
    <w:rsid w:val="00804AFD"/>
    <w:rsid w:val="00806654"/>
    <w:rsid w:val="00815D68"/>
    <w:rsid w:val="008168F1"/>
    <w:rsid w:val="00817028"/>
    <w:rsid w:val="00825168"/>
    <w:rsid w:val="00825B46"/>
    <w:rsid w:val="00826A11"/>
    <w:rsid w:val="008300DE"/>
    <w:rsid w:val="00831CA8"/>
    <w:rsid w:val="00832057"/>
    <w:rsid w:val="008357B4"/>
    <w:rsid w:val="00837CB6"/>
    <w:rsid w:val="00840ED4"/>
    <w:rsid w:val="00846648"/>
    <w:rsid w:val="00872C46"/>
    <w:rsid w:val="008879C4"/>
    <w:rsid w:val="00890BCF"/>
    <w:rsid w:val="008A1E29"/>
    <w:rsid w:val="008A6D05"/>
    <w:rsid w:val="008C30F8"/>
    <w:rsid w:val="008C7C1E"/>
    <w:rsid w:val="008C7FB8"/>
    <w:rsid w:val="008D3F07"/>
    <w:rsid w:val="008D5F6B"/>
    <w:rsid w:val="008D7CDD"/>
    <w:rsid w:val="008E15DF"/>
    <w:rsid w:val="008E1FD8"/>
    <w:rsid w:val="008E3522"/>
    <w:rsid w:val="008E3B41"/>
    <w:rsid w:val="008E6A79"/>
    <w:rsid w:val="00900603"/>
    <w:rsid w:val="00904850"/>
    <w:rsid w:val="00904F53"/>
    <w:rsid w:val="009174EB"/>
    <w:rsid w:val="009451BC"/>
    <w:rsid w:val="00945762"/>
    <w:rsid w:val="00951B53"/>
    <w:rsid w:val="0096124D"/>
    <w:rsid w:val="00966B60"/>
    <w:rsid w:val="00982B12"/>
    <w:rsid w:val="00982B92"/>
    <w:rsid w:val="009873A2"/>
    <w:rsid w:val="00992727"/>
    <w:rsid w:val="00992CD8"/>
    <w:rsid w:val="00993872"/>
    <w:rsid w:val="00993F61"/>
    <w:rsid w:val="0099749E"/>
    <w:rsid w:val="009A4106"/>
    <w:rsid w:val="009A7D87"/>
    <w:rsid w:val="009C09A6"/>
    <w:rsid w:val="009C5135"/>
    <w:rsid w:val="009D2AF7"/>
    <w:rsid w:val="009D35D0"/>
    <w:rsid w:val="009E0A17"/>
    <w:rsid w:val="009E2D48"/>
    <w:rsid w:val="009E49E6"/>
    <w:rsid w:val="009E62BA"/>
    <w:rsid w:val="009F2D59"/>
    <w:rsid w:val="009F4453"/>
    <w:rsid w:val="00A22432"/>
    <w:rsid w:val="00A30530"/>
    <w:rsid w:val="00A427A9"/>
    <w:rsid w:val="00A43C45"/>
    <w:rsid w:val="00A449B8"/>
    <w:rsid w:val="00A4513B"/>
    <w:rsid w:val="00A52FED"/>
    <w:rsid w:val="00A55138"/>
    <w:rsid w:val="00A633F1"/>
    <w:rsid w:val="00A6393A"/>
    <w:rsid w:val="00A65A38"/>
    <w:rsid w:val="00A65E3C"/>
    <w:rsid w:val="00A73E32"/>
    <w:rsid w:val="00A749A4"/>
    <w:rsid w:val="00A775D8"/>
    <w:rsid w:val="00A8770E"/>
    <w:rsid w:val="00A9737F"/>
    <w:rsid w:val="00AA06A6"/>
    <w:rsid w:val="00AA4395"/>
    <w:rsid w:val="00AB0181"/>
    <w:rsid w:val="00AB550C"/>
    <w:rsid w:val="00AB560A"/>
    <w:rsid w:val="00AB7725"/>
    <w:rsid w:val="00AC3141"/>
    <w:rsid w:val="00AC3F4E"/>
    <w:rsid w:val="00AF2FF4"/>
    <w:rsid w:val="00B0190F"/>
    <w:rsid w:val="00B05CE3"/>
    <w:rsid w:val="00B121FD"/>
    <w:rsid w:val="00B12D00"/>
    <w:rsid w:val="00B166F9"/>
    <w:rsid w:val="00B23AEE"/>
    <w:rsid w:val="00B248E8"/>
    <w:rsid w:val="00B37405"/>
    <w:rsid w:val="00B45093"/>
    <w:rsid w:val="00B472B3"/>
    <w:rsid w:val="00B47642"/>
    <w:rsid w:val="00B531A8"/>
    <w:rsid w:val="00B57AE5"/>
    <w:rsid w:val="00B61CC4"/>
    <w:rsid w:val="00B652CF"/>
    <w:rsid w:val="00B66C75"/>
    <w:rsid w:val="00B7069A"/>
    <w:rsid w:val="00B71385"/>
    <w:rsid w:val="00B72BDB"/>
    <w:rsid w:val="00B773E8"/>
    <w:rsid w:val="00B77733"/>
    <w:rsid w:val="00B8002F"/>
    <w:rsid w:val="00B800D4"/>
    <w:rsid w:val="00B82437"/>
    <w:rsid w:val="00B828A6"/>
    <w:rsid w:val="00B87AF1"/>
    <w:rsid w:val="00B91284"/>
    <w:rsid w:val="00BA047C"/>
    <w:rsid w:val="00BB4693"/>
    <w:rsid w:val="00BB5475"/>
    <w:rsid w:val="00BC0EFB"/>
    <w:rsid w:val="00BC26AC"/>
    <w:rsid w:val="00BE2669"/>
    <w:rsid w:val="00BE5BA9"/>
    <w:rsid w:val="00BF53D7"/>
    <w:rsid w:val="00BF5ABE"/>
    <w:rsid w:val="00C022E0"/>
    <w:rsid w:val="00C05995"/>
    <w:rsid w:val="00C11F8D"/>
    <w:rsid w:val="00C345E3"/>
    <w:rsid w:val="00C422B3"/>
    <w:rsid w:val="00C43B79"/>
    <w:rsid w:val="00C533BC"/>
    <w:rsid w:val="00C551E1"/>
    <w:rsid w:val="00C66179"/>
    <w:rsid w:val="00C7741B"/>
    <w:rsid w:val="00C84921"/>
    <w:rsid w:val="00C969D6"/>
    <w:rsid w:val="00C96D4C"/>
    <w:rsid w:val="00CA46EE"/>
    <w:rsid w:val="00CA7DD6"/>
    <w:rsid w:val="00CB0395"/>
    <w:rsid w:val="00CB0939"/>
    <w:rsid w:val="00CB178B"/>
    <w:rsid w:val="00CB4A4E"/>
    <w:rsid w:val="00CB6DEF"/>
    <w:rsid w:val="00CB6EA6"/>
    <w:rsid w:val="00CC4061"/>
    <w:rsid w:val="00CD2469"/>
    <w:rsid w:val="00CD3E4B"/>
    <w:rsid w:val="00CD3E76"/>
    <w:rsid w:val="00CE3E0B"/>
    <w:rsid w:val="00CE5748"/>
    <w:rsid w:val="00CE5943"/>
    <w:rsid w:val="00CE6DDA"/>
    <w:rsid w:val="00CF1657"/>
    <w:rsid w:val="00CF276E"/>
    <w:rsid w:val="00CF4407"/>
    <w:rsid w:val="00D0223E"/>
    <w:rsid w:val="00D200EE"/>
    <w:rsid w:val="00D21373"/>
    <w:rsid w:val="00D235F4"/>
    <w:rsid w:val="00D30C75"/>
    <w:rsid w:val="00D31922"/>
    <w:rsid w:val="00D320F5"/>
    <w:rsid w:val="00D36366"/>
    <w:rsid w:val="00D676BB"/>
    <w:rsid w:val="00D76C52"/>
    <w:rsid w:val="00D84345"/>
    <w:rsid w:val="00D91CB2"/>
    <w:rsid w:val="00D94AE8"/>
    <w:rsid w:val="00DA5278"/>
    <w:rsid w:val="00DB545D"/>
    <w:rsid w:val="00DC0364"/>
    <w:rsid w:val="00DC2E59"/>
    <w:rsid w:val="00DC3B2E"/>
    <w:rsid w:val="00DC4FCF"/>
    <w:rsid w:val="00DC57A4"/>
    <w:rsid w:val="00DC66B8"/>
    <w:rsid w:val="00DD64E9"/>
    <w:rsid w:val="00DD6C03"/>
    <w:rsid w:val="00DE6470"/>
    <w:rsid w:val="00DF1679"/>
    <w:rsid w:val="00DF2E8C"/>
    <w:rsid w:val="00E10840"/>
    <w:rsid w:val="00E1645F"/>
    <w:rsid w:val="00E207AF"/>
    <w:rsid w:val="00E347A0"/>
    <w:rsid w:val="00E646AC"/>
    <w:rsid w:val="00E72953"/>
    <w:rsid w:val="00E757EC"/>
    <w:rsid w:val="00E7684A"/>
    <w:rsid w:val="00E77DB9"/>
    <w:rsid w:val="00E82EB4"/>
    <w:rsid w:val="00E837F8"/>
    <w:rsid w:val="00E91579"/>
    <w:rsid w:val="00E938E2"/>
    <w:rsid w:val="00E94B3F"/>
    <w:rsid w:val="00E94CB9"/>
    <w:rsid w:val="00E95A5A"/>
    <w:rsid w:val="00E97429"/>
    <w:rsid w:val="00EB53A5"/>
    <w:rsid w:val="00EB79AD"/>
    <w:rsid w:val="00EC0479"/>
    <w:rsid w:val="00ED7F59"/>
    <w:rsid w:val="00EF33F5"/>
    <w:rsid w:val="00F027F8"/>
    <w:rsid w:val="00F065A8"/>
    <w:rsid w:val="00F21A20"/>
    <w:rsid w:val="00F22834"/>
    <w:rsid w:val="00F235E3"/>
    <w:rsid w:val="00F247EA"/>
    <w:rsid w:val="00F4215F"/>
    <w:rsid w:val="00F440C4"/>
    <w:rsid w:val="00F47B7F"/>
    <w:rsid w:val="00F510A5"/>
    <w:rsid w:val="00F570A5"/>
    <w:rsid w:val="00F615D4"/>
    <w:rsid w:val="00F7192D"/>
    <w:rsid w:val="00F72CE4"/>
    <w:rsid w:val="00F73387"/>
    <w:rsid w:val="00F76E0F"/>
    <w:rsid w:val="00F773BB"/>
    <w:rsid w:val="00F84C1C"/>
    <w:rsid w:val="00F87571"/>
    <w:rsid w:val="00FA0B69"/>
    <w:rsid w:val="00FA2576"/>
    <w:rsid w:val="00FA6C18"/>
    <w:rsid w:val="00FB0A76"/>
    <w:rsid w:val="00FC099C"/>
    <w:rsid w:val="00FD1D0E"/>
    <w:rsid w:val="00FE0D30"/>
    <w:rsid w:val="00FF40F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129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lang w:val="en-GB" w:eastAsia="en-US"/>
    </w:rPr>
  </w:style>
  <w:style w:type="paragraph" w:styleId="berschrift1">
    <w:name w:val="heading 1"/>
    <w:basedOn w:val="Standard"/>
    <w:next w:val="Standard"/>
    <w:qFormat/>
    <w:pPr>
      <w:keepNext/>
      <w:tabs>
        <w:tab w:val="left" w:pos="7598"/>
      </w:tabs>
      <w:spacing w:before="1400" w:line="300" w:lineRule="exact"/>
      <w:ind w:left="1786"/>
      <w:outlineLvl w:val="0"/>
    </w:pPr>
    <w:rPr>
      <w:rFonts w:ascii="CorpoS" w:hAnsi="CorpoS"/>
      <w:b/>
      <w:sz w:val="44"/>
    </w:rPr>
  </w:style>
  <w:style w:type="paragraph" w:styleId="berschrift2">
    <w:name w:val="heading 2"/>
    <w:basedOn w:val="Standard"/>
    <w:next w:val="Standard"/>
    <w:qFormat/>
    <w:rsid w:val="00E82EB4"/>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82EB4"/>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rPr>
      <w:rFonts w:ascii="CorpoSLig" w:hAnsi="CorpoSLig"/>
    </w:rPr>
  </w:style>
  <w:style w:type="paragraph" w:styleId="Fuzeile">
    <w:name w:val="footer"/>
    <w:basedOn w:val="Standard"/>
    <w:pPr>
      <w:tabs>
        <w:tab w:val="center" w:pos="4320"/>
        <w:tab w:val="right" w:pos="8640"/>
      </w:tabs>
    </w:pPr>
  </w:style>
  <w:style w:type="paragraph" w:styleId="Blocktext">
    <w:name w:val="Block Text"/>
    <w:basedOn w:val="Standard"/>
    <w:pPr>
      <w:tabs>
        <w:tab w:val="left" w:pos="7598"/>
      </w:tabs>
      <w:spacing w:line="300" w:lineRule="exact"/>
      <w:ind w:left="1786" w:right="567"/>
    </w:pPr>
    <w:rPr>
      <w:rFonts w:ascii="CorpoSReg" w:hAnsi="CorpoSReg"/>
      <w:sz w:val="26"/>
    </w:rPr>
  </w:style>
  <w:style w:type="paragraph" w:styleId="Sprechblasentext">
    <w:name w:val="Balloon Text"/>
    <w:basedOn w:val="Standard"/>
    <w:semiHidden/>
    <w:rPr>
      <w:rFonts w:ascii="Tahoma" w:hAnsi="Tahoma" w:cs="Tahoma"/>
      <w:sz w:val="16"/>
      <w:szCs w:val="16"/>
    </w:rPr>
  </w:style>
  <w:style w:type="paragraph" w:customStyle="1" w:styleId="MTUTitle">
    <w:name w:val="MTU: Title"/>
    <w:basedOn w:val="Standard"/>
    <w:pPr>
      <w:tabs>
        <w:tab w:val="left" w:pos="7598"/>
      </w:tabs>
    </w:pPr>
    <w:rPr>
      <w:rFonts w:ascii="CorpoS" w:hAnsi="CorpoS"/>
      <w:sz w:val="22"/>
    </w:rPr>
  </w:style>
  <w:style w:type="paragraph" w:customStyle="1" w:styleId="MTUHeadings">
    <w:name w:val="MTU: Headings"/>
    <w:basedOn w:val="berschrift1"/>
    <w:pPr>
      <w:spacing w:before="0" w:line="280" w:lineRule="exact"/>
      <w:ind w:left="0"/>
    </w:pPr>
    <w:rPr>
      <w:sz w:val="40"/>
    </w:rPr>
  </w:style>
  <w:style w:type="paragraph" w:customStyle="1" w:styleId="MTUSubhead">
    <w:name w:val="MTU: Subhead"/>
    <w:basedOn w:val="Standard"/>
    <w:pPr>
      <w:tabs>
        <w:tab w:val="left" w:pos="7598"/>
      </w:tabs>
      <w:spacing w:after="280" w:line="280" w:lineRule="exact"/>
    </w:pPr>
    <w:rPr>
      <w:rFonts w:ascii="CorpoS" w:hAnsi="CorpoS"/>
      <w:b/>
    </w:rPr>
  </w:style>
  <w:style w:type="paragraph" w:customStyle="1" w:styleId="MTUBodycopy">
    <w:name w:val="MTU: Body copy"/>
    <w:basedOn w:val="Standard"/>
    <w:pPr>
      <w:tabs>
        <w:tab w:val="left" w:pos="7598"/>
      </w:tabs>
      <w:spacing w:line="280" w:lineRule="exact"/>
    </w:pPr>
    <w:rPr>
      <w:rFonts w:ascii="CorpoS" w:hAnsi="CorpoS"/>
      <w:sz w:val="20"/>
    </w:rPr>
  </w:style>
  <w:style w:type="paragraph" w:styleId="Textkrper">
    <w:name w:val="Body Text"/>
    <w:basedOn w:val="Standard"/>
    <w:rsid w:val="00E82EB4"/>
    <w:pPr>
      <w:tabs>
        <w:tab w:val="left" w:pos="2552"/>
      </w:tabs>
      <w:ind w:right="2409"/>
      <w:jc w:val="both"/>
    </w:pPr>
    <w:rPr>
      <w:rFonts w:ascii="CorpoS" w:eastAsia="Times New Roman" w:hAnsi="CorpoS"/>
      <w:lang w:val="de-DE"/>
    </w:rPr>
  </w:style>
  <w:style w:type="paragraph" w:styleId="Textkrper2">
    <w:name w:val="Body Text 2"/>
    <w:basedOn w:val="Standard"/>
    <w:link w:val="Textkrper2Zchn"/>
    <w:rsid w:val="00E82EB4"/>
    <w:pPr>
      <w:ind w:right="2834"/>
      <w:jc w:val="both"/>
    </w:pPr>
    <w:rPr>
      <w:rFonts w:ascii="CorpoS" w:hAnsi="CorpoS"/>
      <w:b/>
    </w:rPr>
  </w:style>
  <w:style w:type="paragraph" w:styleId="Textkrper3">
    <w:name w:val="Body Text 3"/>
    <w:basedOn w:val="Standard"/>
    <w:rsid w:val="00E82EB4"/>
    <w:pPr>
      <w:tabs>
        <w:tab w:val="left" w:pos="2552"/>
      </w:tabs>
      <w:ind w:right="2834"/>
      <w:jc w:val="both"/>
    </w:pPr>
    <w:rPr>
      <w:rFonts w:ascii="CorpoS" w:hAnsi="CorpoS"/>
    </w:rPr>
  </w:style>
  <w:style w:type="character" w:styleId="Hyperlink">
    <w:name w:val="Hyperlink"/>
    <w:rsid w:val="00E82EB4"/>
    <w:rPr>
      <w:color w:val="0000FF"/>
      <w:u w:val="single"/>
    </w:rPr>
  </w:style>
  <w:style w:type="paragraph" w:styleId="Funotentext">
    <w:name w:val="footnote text"/>
    <w:basedOn w:val="Standard"/>
    <w:semiHidden/>
    <w:rsid w:val="007B301A"/>
    <w:rPr>
      <w:sz w:val="20"/>
    </w:rPr>
  </w:style>
  <w:style w:type="character" w:styleId="Funotenzeichen">
    <w:name w:val="footnote reference"/>
    <w:semiHidden/>
    <w:rsid w:val="007B301A"/>
    <w:rPr>
      <w:vertAlign w:val="superscript"/>
    </w:rPr>
  </w:style>
  <w:style w:type="paragraph" w:customStyle="1" w:styleId="StandardE">
    <w:name w:val="StandardE"/>
    <w:basedOn w:val="Standard"/>
    <w:rsid w:val="00342A55"/>
    <w:rPr>
      <w:rFonts w:ascii="Arial" w:eastAsia="Times New Roman" w:hAnsi="Arial"/>
      <w:color w:val="000000"/>
      <w:lang w:val="en-US"/>
    </w:rPr>
  </w:style>
  <w:style w:type="paragraph" w:styleId="StandardWeb">
    <w:name w:val="Normal (Web)"/>
    <w:basedOn w:val="Standard"/>
    <w:rsid w:val="00344B08"/>
    <w:pPr>
      <w:spacing w:before="100" w:beforeAutospacing="1" w:after="100" w:afterAutospacing="1"/>
    </w:pPr>
    <w:rPr>
      <w:rFonts w:ascii="Times New Roman" w:eastAsia="Times New Roman" w:hAnsi="Times New Roman"/>
      <w:color w:val="000000"/>
      <w:szCs w:val="24"/>
      <w:lang w:val="de-DE" w:eastAsia="de-DE"/>
    </w:rPr>
  </w:style>
  <w:style w:type="character" w:styleId="Kommentarzeichen">
    <w:name w:val="annotation reference"/>
    <w:basedOn w:val="Absatz-Standardschriftart"/>
    <w:rsid w:val="00DA5278"/>
    <w:rPr>
      <w:sz w:val="16"/>
      <w:szCs w:val="16"/>
    </w:rPr>
  </w:style>
  <w:style w:type="paragraph" w:styleId="Kommentartext">
    <w:name w:val="annotation text"/>
    <w:basedOn w:val="Standard"/>
    <w:link w:val="KommentartextZchn"/>
    <w:rsid w:val="00DA5278"/>
    <w:rPr>
      <w:sz w:val="20"/>
    </w:rPr>
  </w:style>
  <w:style w:type="character" w:customStyle="1" w:styleId="KommentartextZchn">
    <w:name w:val="Kommentartext Zchn"/>
    <w:basedOn w:val="Absatz-Standardschriftart"/>
    <w:link w:val="Kommentartext"/>
    <w:rsid w:val="00DA5278"/>
    <w:rPr>
      <w:lang w:val="en-GB" w:eastAsia="en-US"/>
    </w:rPr>
  </w:style>
  <w:style w:type="paragraph" w:styleId="Kommentarthema">
    <w:name w:val="annotation subject"/>
    <w:basedOn w:val="Kommentartext"/>
    <w:next w:val="Kommentartext"/>
    <w:link w:val="KommentarthemaZchn"/>
    <w:rsid w:val="00DA5278"/>
    <w:rPr>
      <w:b/>
      <w:bCs/>
    </w:rPr>
  </w:style>
  <w:style w:type="character" w:customStyle="1" w:styleId="KommentarthemaZchn">
    <w:name w:val="Kommentarthema Zchn"/>
    <w:basedOn w:val="KommentartextZchn"/>
    <w:link w:val="Kommentarthema"/>
    <w:rsid w:val="00DA5278"/>
    <w:rPr>
      <w:b/>
      <w:bCs/>
      <w:lang w:val="en-GB" w:eastAsia="en-US"/>
    </w:rPr>
  </w:style>
  <w:style w:type="paragraph" w:styleId="berarbeitung">
    <w:name w:val="Revision"/>
    <w:hidden/>
    <w:uiPriority w:val="99"/>
    <w:semiHidden/>
    <w:rsid w:val="00F615D4"/>
    <w:rPr>
      <w:sz w:val="24"/>
      <w:lang w:val="en-GB" w:eastAsia="en-US"/>
    </w:rPr>
  </w:style>
  <w:style w:type="character" w:customStyle="1" w:styleId="Textkrper2Zchn">
    <w:name w:val="Textkörper 2 Zchn"/>
    <w:basedOn w:val="Absatz-Standardschriftart"/>
    <w:link w:val="Textkrper2"/>
    <w:rsid w:val="00184A5F"/>
    <w:rPr>
      <w:rFonts w:ascii="CorpoS" w:hAnsi="CorpoS"/>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200546">
      <w:bodyDiv w:val="1"/>
      <w:marLeft w:val="0"/>
      <w:marRight w:val="0"/>
      <w:marTop w:val="0"/>
      <w:marBottom w:val="0"/>
      <w:divBdr>
        <w:top w:val="none" w:sz="0" w:space="0" w:color="auto"/>
        <w:left w:val="none" w:sz="0" w:space="0" w:color="auto"/>
        <w:bottom w:val="none" w:sz="0" w:space="0" w:color="auto"/>
        <w:right w:val="none" w:sz="0" w:space="0" w:color="auto"/>
      </w:divBdr>
    </w:div>
    <w:div w:id="496650395">
      <w:bodyDiv w:val="1"/>
      <w:marLeft w:val="0"/>
      <w:marRight w:val="0"/>
      <w:marTop w:val="0"/>
      <w:marBottom w:val="0"/>
      <w:divBdr>
        <w:top w:val="none" w:sz="0" w:space="0" w:color="auto"/>
        <w:left w:val="none" w:sz="0" w:space="0" w:color="auto"/>
        <w:bottom w:val="none" w:sz="0" w:space="0" w:color="auto"/>
        <w:right w:val="none" w:sz="0" w:space="0" w:color="auto"/>
      </w:divBdr>
    </w:div>
    <w:div w:id="61278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tu.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723</Words>
  <Characters>5187</Characters>
  <Application>Microsoft Office Word</Application>
  <DocSecurity>2</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MTU Aero Engines: Führender Triebwerkshersteller in Deutschland</vt:lpstr>
      <vt:lpstr>MTU Aero Engines: Führender Triebwerkshersteller in Deutschland</vt:lpstr>
    </vt:vector>
  </TitlesOfParts>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MTU Aero Engines: Führender Triebwerkshersteller in Deutschland</dc:title>
  <dc:creator/>
  <cp:lastModifiedBy/>
  <cp:revision>1</cp:revision>
  <cp:lastPrinted>2009-02-27T07:47:00Z</cp:lastPrinted>
  <dcterms:created xsi:type="dcterms:W3CDTF">2023-05-23T15:23:00Z</dcterms:created>
  <dcterms:modified xsi:type="dcterms:W3CDTF">2023-06-16T09:01:00Z</dcterms:modified>
</cp:coreProperties>
</file>