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FC" w:rsidRDefault="00284EFC" w:rsidP="00996503">
      <w:pPr>
        <w:pStyle w:val="Textkrper2"/>
        <w:tabs>
          <w:tab w:val="left" w:pos="7230"/>
        </w:tabs>
        <w:ind w:right="1984"/>
        <w:rPr>
          <w:lang w:val="en-US"/>
        </w:rPr>
      </w:pPr>
    </w:p>
    <w:p w:rsidR="00FB5508" w:rsidRPr="00333748" w:rsidRDefault="00FB5508" w:rsidP="00FB5508">
      <w:pPr>
        <w:pStyle w:val="StandardE"/>
        <w:ind w:right="1134"/>
        <w:jc w:val="both"/>
        <w:rPr>
          <w:rFonts w:ascii="CorpoS" w:hAnsi="CorpoS"/>
          <w:b/>
          <w:lang w:val="en-GB"/>
        </w:rPr>
      </w:pPr>
      <w:r w:rsidRPr="00333748">
        <w:rPr>
          <w:rFonts w:ascii="CorpoS" w:hAnsi="CorpoS"/>
          <w:b/>
          <w:lang w:val="en-GB"/>
        </w:rPr>
        <w:t xml:space="preserve">MTU Maintenance </w:t>
      </w:r>
      <w:r>
        <w:rPr>
          <w:rFonts w:ascii="CorpoS" w:hAnsi="CorpoS"/>
          <w:b/>
          <w:lang w:val="en-GB"/>
        </w:rPr>
        <w:t>celebrates 25 years of V2500 engine maintenance</w:t>
      </w:r>
    </w:p>
    <w:p w:rsidR="00FB5508" w:rsidRPr="00A32371" w:rsidRDefault="00FB5508" w:rsidP="00FB5508">
      <w:pPr>
        <w:rPr>
          <w:lang w:val="en-US"/>
        </w:rPr>
      </w:pPr>
    </w:p>
    <w:p w:rsidR="00FB5508" w:rsidRDefault="008301A9" w:rsidP="00FB5508">
      <w:pPr>
        <w:pStyle w:val="StandardE"/>
        <w:ind w:right="-567"/>
        <w:jc w:val="both"/>
        <w:rPr>
          <w:rFonts w:ascii="CorpoS" w:hAnsi="CorpoS"/>
        </w:rPr>
      </w:pPr>
      <w:r>
        <w:rPr>
          <w:rFonts w:ascii="CorpoS" w:hAnsi="CorpoS"/>
        </w:rPr>
        <w:t>Munich/</w:t>
      </w:r>
      <w:r w:rsidR="00FB5508" w:rsidRPr="00333748">
        <w:rPr>
          <w:rFonts w:ascii="CorpoS" w:hAnsi="CorpoS"/>
        </w:rPr>
        <w:t xml:space="preserve">Hannover (Germany), 29 October 2014 – MTU Maintenance, one of the leading engine </w:t>
      </w:r>
      <w:r w:rsidR="00FB5508">
        <w:rPr>
          <w:rFonts w:ascii="CorpoS" w:hAnsi="CorpoS"/>
        </w:rPr>
        <w:t>maintenance</w:t>
      </w:r>
      <w:r w:rsidR="00FB5508" w:rsidRPr="00333748">
        <w:rPr>
          <w:rFonts w:ascii="CorpoS" w:hAnsi="CorpoS"/>
        </w:rPr>
        <w:t xml:space="preserve"> providers in the world, is celebrating 25 years of engine </w:t>
      </w:r>
      <w:r w:rsidR="00FB5508">
        <w:rPr>
          <w:rFonts w:ascii="CorpoS" w:hAnsi="CorpoS"/>
        </w:rPr>
        <w:t>MRO</w:t>
      </w:r>
      <w:r w:rsidR="00FB5508" w:rsidRPr="00333748">
        <w:rPr>
          <w:rFonts w:ascii="CorpoS" w:hAnsi="CorpoS"/>
        </w:rPr>
        <w:t xml:space="preserve"> on IAE’s V2500, the world’s bestselling engine</w:t>
      </w:r>
      <w:r w:rsidR="00FB5508">
        <w:rPr>
          <w:rFonts w:ascii="CorpoS" w:hAnsi="CorpoS"/>
        </w:rPr>
        <w:t xml:space="preserve"> powering the A320 aircraft family</w:t>
      </w:r>
      <w:r w:rsidR="00FB5508" w:rsidRPr="00333748">
        <w:rPr>
          <w:rFonts w:ascii="CorpoS" w:hAnsi="CorpoS"/>
        </w:rPr>
        <w:t xml:space="preserve">. MTU Maintenance’s parent company </w:t>
      </w:r>
      <w:r w:rsidR="00FB5508">
        <w:rPr>
          <w:rFonts w:ascii="CorpoS" w:hAnsi="CorpoS"/>
        </w:rPr>
        <w:t>MTU Aero Engines</w:t>
      </w:r>
      <w:r w:rsidR="00FB5508" w:rsidRPr="00333748">
        <w:rPr>
          <w:rFonts w:ascii="CorpoS" w:hAnsi="CorpoS"/>
        </w:rPr>
        <w:t xml:space="preserve"> </w:t>
      </w:r>
      <w:r w:rsidR="00FB5508">
        <w:rPr>
          <w:rFonts w:ascii="CorpoS" w:hAnsi="CorpoS"/>
        </w:rPr>
        <w:t xml:space="preserve">is part of </w:t>
      </w:r>
      <w:r w:rsidR="00FB5508" w:rsidRPr="00333748">
        <w:rPr>
          <w:rFonts w:ascii="CorpoS" w:hAnsi="CorpoS"/>
        </w:rPr>
        <w:t xml:space="preserve">IAE </w:t>
      </w:r>
      <w:r w:rsidR="00872EC5">
        <w:rPr>
          <w:rFonts w:ascii="CorpoS" w:hAnsi="CorpoS"/>
        </w:rPr>
        <w:t>with a 16 percent</w:t>
      </w:r>
      <w:r w:rsidR="00FB5508">
        <w:rPr>
          <w:rFonts w:ascii="CorpoS" w:hAnsi="CorpoS"/>
        </w:rPr>
        <w:t xml:space="preserve"> share. It has</w:t>
      </w:r>
      <w:r w:rsidR="00FB5508" w:rsidRPr="00333748">
        <w:rPr>
          <w:rFonts w:ascii="CorpoS" w:hAnsi="CorpoS"/>
        </w:rPr>
        <w:t xml:space="preserve"> developed and </w:t>
      </w:r>
      <w:r w:rsidR="00FB5508">
        <w:rPr>
          <w:rFonts w:ascii="CorpoS" w:hAnsi="CorpoS"/>
        </w:rPr>
        <w:t>manufactures</w:t>
      </w:r>
      <w:r w:rsidR="00FB5508" w:rsidRPr="00333748">
        <w:rPr>
          <w:rFonts w:ascii="CorpoS" w:hAnsi="CorpoS"/>
        </w:rPr>
        <w:t xml:space="preserve"> </w:t>
      </w:r>
      <w:r w:rsidR="00FB5508">
        <w:rPr>
          <w:rFonts w:ascii="CorpoS" w:hAnsi="CorpoS"/>
        </w:rPr>
        <w:t xml:space="preserve">various parts of the low pressure turbine. </w:t>
      </w:r>
      <w:r w:rsidR="00FB5508" w:rsidRPr="00333748">
        <w:rPr>
          <w:rFonts w:ascii="CorpoS" w:hAnsi="CorpoS"/>
        </w:rPr>
        <w:t xml:space="preserve">“For MTU, the V2500 has been and will continue to be our most important commercial engine program”, said Dr. Stefan </w:t>
      </w:r>
      <w:proofErr w:type="spellStart"/>
      <w:r w:rsidR="00FB5508" w:rsidRPr="00333748">
        <w:rPr>
          <w:rFonts w:ascii="CorpoS" w:hAnsi="CorpoS"/>
        </w:rPr>
        <w:t>Weingartner</w:t>
      </w:r>
      <w:proofErr w:type="spellEnd"/>
      <w:r w:rsidR="00FB5508" w:rsidRPr="00333748">
        <w:rPr>
          <w:rFonts w:ascii="CorpoS" w:hAnsi="CorpoS"/>
        </w:rPr>
        <w:t xml:space="preserve">, President MTU Maintenance and member of the Executive Board at MTU Aero Engines. “Up until today, more than 6,000 </w:t>
      </w:r>
      <w:r w:rsidR="00FB5508">
        <w:rPr>
          <w:rFonts w:ascii="CorpoS" w:hAnsi="CorpoS"/>
        </w:rPr>
        <w:t>V2500s</w:t>
      </w:r>
      <w:r w:rsidR="00FB5508" w:rsidRPr="00333748">
        <w:rPr>
          <w:rFonts w:ascii="CorpoS" w:hAnsi="CorpoS"/>
        </w:rPr>
        <w:t xml:space="preserve"> have been delivered to over 200 customers around the world</w:t>
      </w:r>
      <w:r w:rsidR="00FB5508">
        <w:rPr>
          <w:rFonts w:ascii="CorpoS" w:hAnsi="CorpoS"/>
        </w:rPr>
        <w:t xml:space="preserve">. The success of this engine also drives considerable revenues in our maintenance and spare parts business. We are very proud of our success and are looking forward to continue our fruitful collaboration with IAE in the future.” </w:t>
      </w: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r>
        <w:rPr>
          <w:rFonts w:ascii="CorpoS" w:hAnsi="CorpoS"/>
        </w:rPr>
        <w:t xml:space="preserve">Simultaneously with the first V2500 entering into service in 1989, MTU Maintenance started offering overhaul services for the engine at its location in Hannover, Germany. Today, about one third of all shop visits are performed by MTU Maintenance, either in Hannover or at its facility in Zhuhai, China. MTU Maintenance thus ranks number one worldwide for MRO work on this engine type. So far, the company has handled </w:t>
      </w:r>
      <w:r w:rsidR="00D136CF">
        <w:rPr>
          <w:rFonts w:ascii="CorpoS" w:hAnsi="CorpoS"/>
        </w:rPr>
        <w:t>about</w:t>
      </w:r>
      <w:r>
        <w:rPr>
          <w:rFonts w:ascii="CorpoS" w:hAnsi="CorpoS"/>
        </w:rPr>
        <w:t xml:space="preserve"> 3,</w:t>
      </w:r>
      <w:r w:rsidR="00D136CF">
        <w:rPr>
          <w:rFonts w:ascii="CorpoS" w:hAnsi="CorpoS"/>
        </w:rPr>
        <w:t xml:space="preserve">700 </w:t>
      </w:r>
      <w:r>
        <w:rPr>
          <w:rFonts w:ascii="CorpoS" w:hAnsi="CorpoS"/>
        </w:rPr>
        <w:t xml:space="preserve">shop visits and serves around 50 V2500 operators and leasing companies around the globe. </w:t>
      </w: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r>
        <w:rPr>
          <w:rFonts w:ascii="CorpoS" w:hAnsi="CorpoS"/>
        </w:rPr>
        <w:t xml:space="preserve">V2500 customers benefit from MTU’s innovative high-tech repair processes, a considerable amount of which are developed in-house and are patented under the brand name </w:t>
      </w:r>
      <w:proofErr w:type="spellStart"/>
      <w:r>
        <w:rPr>
          <w:rFonts w:ascii="CorpoS" w:hAnsi="CorpoS"/>
        </w:rPr>
        <w:t>MTU</w:t>
      </w:r>
      <w:r>
        <w:rPr>
          <w:rFonts w:ascii="CorpoS" w:hAnsi="CorpoS"/>
          <w:vertAlign w:val="superscript"/>
        </w:rPr>
        <w:t>Plus</w:t>
      </w:r>
      <w:proofErr w:type="spellEnd"/>
      <w:r>
        <w:rPr>
          <w:rFonts w:ascii="CorpoS" w:hAnsi="CorpoS"/>
        </w:rPr>
        <w:t xml:space="preserve"> repairs. In addition, MTU Maintenance offers customized service packages, including on-wing and on-site services, accessory and LRU management, engine condition monitoring, engineering support as well as lease services via its </w:t>
      </w:r>
      <w:bookmarkStart w:id="0" w:name="_GoBack"/>
      <w:bookmarkEnd w:id="0"/>
      <w:r>
        <w:rPr>
          <w:rFonts w:ascii="CorpoS" w:hAnsi="CorpoS"/>
        </w:rPr>
        <w:t>newly founded MTU Maintenance Lease Services B.V. All offers can be combined individually under the modular service package Total Engine Care (TEC), which guarantees operators cost-effective and fully tailored solutions for their engine needs.</w:t>
      </w:r>
    </w:p>
    <w:p w:rsidR="00FB5508" w:rsidRDefault="00FB5508" w:rsidP="00FB5508">
      <w:pPr>
        <w:pStyle w:val="StandardE"/>
        <w:ind w:right="-567"/>
        <w:jc w:val="both"/>
        <w:rPr>
          <w:rFonts w:ascii="CorpoS" w:hAnsi="CorpoS"/>
        </w:rPr>
      </w:pPr>
    </w:p>
    <w:p w:rsidR="00FB5508" w:rsidRPr="00AC7058" w:rsidRDefault="00FB5508" w:rsidP="00FB5508">
      <w:pPr>
        <w:pStyle w:val="StandardE"/>
        <w:ind w:right="-567"/>
        <w:jc w:val="both"/>
        <w:rPr>
          <w:rFonts w:ascii="CorpoS" w:hAnsi="CorpoS"/>
        </w:rPr>
      </w:pPr>
      <w:r>
        <w:rPr>
          <w:rFonts w:ascii="CorpoS" w:hAnsi="CorpoS"/>
        </w:rPr>
        <w:t xml:space="preserve">Considering the enormous popularity of the engine and the fact that the production of the A320 will continue throughout the decade, MTU Maintenance is confident that it will continue to perform maintenance services on the V2500 for many years to come. “Despite the fact that the PW1100G will enter into service next year on the A320neo, the number of V2500 engines in service is expected to increase to 6,000 by the end of the decade”, added </w:t>
      </w:r>
      <w:proofErr w:type="spellStart"/>
      <w:r>
        <w:rPr>
          <w:rFonts w:ascii="CorpoS" w:hAnsi="CorpoS"/>
        </w:rPr>
        <w:t>Weingartner</w:t>
      </w:r>
      <w:proofErr w:type="spellEnd"/>
      <w:r>
        <w:rPr>
          <w:rFonts w:ascii="CorpoS" w:hAnsi="CorpoS"/>
        </w:rPr>
        <w:t>. “Reason enough for us to stay optimistic and continue our excellent services.”</w:t>
      </w: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Pr="004664CA" w:rsidRDefault="00FB5508" w:rsidP="00FB5508">
      <w:pPr>
        <w:ind w:right="1984"/>
        <w:jc w:val="both"/>
        <w:rPr>
          <w:rFonts w:ascii="CorpoS" w:hAnsi="CorpoS"/>
          <w:b/>
          <w:sz w:val="20"/>
          <w:u w:val="single"/>
          <w:lang w:val="en-US"/>
        </w:rPr>
      </w:pPr>
      <w:r w:rsidRPr="004664CA">
        <w:rPr>
          <w:rFonts w:ascii="CorpoS" w:hAnsi="CorpoS"/>
          <w:b/>
          <w:sz w:val="20"/>
          <w:u w:val="single"/>
          <w:lang w:val="en-US"/>
        </w:rPr>
        <w:lastRenderedPageBreak/>
        <w:t>About MTU Aero Engines</w:t>
      </w:r>
    </w:p>
    <w:p w:rsidR="00FB5508" w:rsidRPr="00FD3679" w:rsidRDefault="00FB5508" w:rsidP="00FB5508">
      <w:pPr>
        <w:tabs>
          <w:tab w:val="left" w:pos="9072"/>
        </w:tabs>
        <w:ind w:right="284"/>
        <w:jc w:val="both"/>
        <w:rPr>
          <w:rFonts w:ascii="CorpoS" w:hAnsi="CorpoS"/>
          <w:sz w:val="20"/>
          <w:lang w:val="en-US"/>
        </w:rPr>
      </w:pPr>
      <w:r w:rsidRPr="00FD3679">
        <w:rPr>
          <w:rFonts w:ascii="CorpoS" w:hAnsi="CorpoS"/>
          <w:sz w:val="20"/>
          <w:lang w:val="en-US"/>
        </w:rPr>
        <w:t>MTU Aero Engines is Germany's leading engine manufacturer and is an established global player</w:t>
      </w:r>
      <w:r>
        <w:rPr>
          <w:rFonts w:ascii="CorpoS" w:hAnsi="CorpoS"/>
          <w:sz w:val="20"/>
          <w:lang w:val="en-US"/>
        </w:rPr>
        <w:t xml:space="preserve"> </w:t>
      </w:r>
      <w:r w:rsidRPr="00FD3679">
        <w:rPr>
          <w:rFonts w:ascii="CorpoS" w:hAnsi="CorpoS"/>
          <w:sz w:val="20"/>
          <w:lang w:val="en-US"/>
        </w:rPr>
        <w:t>in the industry</w:t>
      </w:r>
      <w:r w:rsidRPr="00C27DD8">
        <w:rPr>
          <w:rFonts w:ascii="CorpoS" w:hAnsi="CorpoS"/>
          <w:sz w:val="20"/>
          <w:lang w:val="en-US"/>
        </w:rPr>
        <w:t xml:space="preserve"> </w:t>
      </w:r>
      <w:r>
        <w:rPr>
          <w:rFonts w:ascii="CorpoS" w:hAnsi="CorpoS"/>
          <w:sz w:val="20"/>
          <w:lang w:val="en-US"/>
        </w:rPr>
        <w:t>since 80 years</w:t>
      </w:r>
      <w:r w:rsidRPr="00FD3679">
        <w:rPr>
          <w:rFonts w:ascii="CorpoS" w:hAnsi="CorpoS"/>
          <w:sz w:val="20"/>
          <w:lang w:val="en-US"/>
        </w:rPr>
        <w:t xml:space="preserve">. It engages in the development, manufacture, marketing and support of commercial and military aircraft engines </w:t>
      </w:r>
      <w:r>
        <w:rPr>
          <w:rFonts w:ascii="CorpoS" w:hAnsi="CorpoS"/>
          <w:sz w:val="20"/>
          <w:lang w:val="en-US"/>
        </w:rPr>
        <w:t xml:space="preserve">components </w:t>
      </w:r>
      <w:r w:rsidRPr="00FD3679">
        <w:rPr>
          <w:rFonts w:ascii="CorpoS" w:hAnsi="CorpoS"/>
          <w:sz w:val="20"/>
          <w:lang w:val="en-US"/>
        </w:rPr>
        <w:t>and industrial gas turbines. The company is a technological leader in low-pressure turbines, high-pressure compressors</w:t>
      </w:r>
      <w:r>
        <w:rPr>
          <w:rFonts w:ascii="CorpoS" w:hAnsi="CorpoS"/>
          <w:sz w:val="20"/>
          <w:lang w:val="en-US"/>
        </w:rPr>
        <w:t xml:space="preserve"> and</w:t>
      </w:r>
      <w:r w:rsidRPr="00FD3679">
        <w:rPr>
          <w:rFonts w:ascii="CorpoS" w:hAnsi="CorpoS"/>
          <w:sz w:val="20"/>
          <w:lang w:val="en-US"/>
        </w:rPr>
        <w:t xml:space="preserve"> manufacturing processes. </w:t>
      </w:r>
      <w:r w:rsidRPr="00276B27">
        <w:rPr>
          <w:rFonts w:ascii="CorpoS" w:hAnsi="CorpoS"/>
          <w:sz w:val="20"/>
          <w:lang w:val="en-US"/>
        </w:rPr>
        <w:t>Figuring significantly among MTU's core competencies are the maintenance, repair and overhaul (MRO) of commercial engines and the service support it provides for industrial gas turbines. These activities are combined under the roof of MTU Maintenance, which is</w:t>
      </w:r>
      <w:r>
        <w:rPr>
          <w:rFonts w:ascii="CorpoS" w:hAnsi="CorpoS"/>
          <w:sz w:val="20"/>
          <w:lang w:val="en-US"/>
        </w:rPr>
        <w:t xml:space="preserve"> one of the world’s largest</w:t>
      </w:r>
      <w:r w:rsidRPr="00276B27">
        <w:rPr>
          <w:rFonts w:ascii="CorpoS" w:hAnsi="CorpoS"/>
          <w:sz w:val="20"/>
          <w:lang w:val="en-US"/>
        </w:rPr>
        <w:t xml:space="preserve"> provider</w:t>
      </w:r>
      <w:r>
        <w:rPr>
          <w:rFonts w:ascii="CorpoS" w:hAnsi="CorpoS"/>
          <w:sz w:val="20"/>
          <w:lang w:val="en-US"/>
        </w:rPr>
        <w:t>s</w:t>
      </w:r>
      <w:r w:rsidRPr="00276B27">
        <w:rPr>
          <w:rFonts w:ascii="CorpoS" w:hAnsi="CorpoS"/>
          <w:sz w:val="20"/>
          <w:lang w:val="en-US"/>
        </w:rPr>
        <w:t xml:space="preserve"> of commercial engine </w:t>
      </w:r>
      <w:r>
        <w:rPr>
          <w:rFonts w:ascii="CorpoS" w:hAnsi="CorpoS"/>
          <w:sz w:val="20"/>
          <w:lang w:val="en-US"/>
        </w:rPr>
        <w:t xml:space="preserve">MRO </w:t>
      </w:r>
      <w:r w:rsidRPr="00276B27">
        <w:rPr>
          <w:rFonts w:ascii="CorpoS" w:hAnsi="CorpoS"/>
          <w:sz w:val="20"/>
          <w:lang w:val="en-US"/>
        </w:rPr>
        <w:t>services</w:t>
      </w:r>
      <w:r>
        <w:rPr>
          <w:rFonts w:ascii="CorpoS" w:hAnsi="CorpoS"/>
          <w:sz w:val="20"/>
          <w:lang w:val="en-US"/>
        </w:rPr>
        <w:t xml:space="preserve">. </w:t>
      </w:r>
      <w:r w:rsidRPr="00FD3679">
        <w:rPr>
          <w:rFonts w:ascii="CorpoS" w:hAnsi="CorpoS"/>
          <w:sz w:val="20"/>
          <w:lang w:val="en-US"/>
        </w:rPr>
        <w:t>MTU operates affiliates around the globe; Munich is home to its corporate headquarters. In fiscal 201</w:t>
      </w:r>
      <w:r>
        <w:rPr>
          <w:rFonts w:ascii="CorpoS" w:hAnsi="CorpoS"/>
          <w:sz w:val="20"/>
          <w:lang w:val="en-US"/>
        </w:rPr>
        <w:t>3</w:t>
      </w:r>
      <w:r w:rsidRPr="00FD3679">
        <w:rPr>
          <w:rFonts w:ascii="CorpoS" w:hAnsi="CorpoS"/>
          <w:sz w:val="20"/>
          <w:lang w:val="en-US"/>
        </w:rPr>
        <w:t>, the company had a workforce of some 8,</w:t>
      </w:r>
      <w:r>
        <w:rPr>
          <w:rFonts w:ascii="CorpoS" w:hAnsi="CorpoS"/>
          <w:sz w:val="20"/>
          <w:lang w:val="en-US"/>
        </w:rPr>
        <w:t>7</w:t>
      </w:r>
      <w:r w:rsidRPr="00FD3679">
        <w:rPr>
          <w:rFonts w:ascii="CorpoS" w:hAnsi="CorpoS"/>
          <w:sz w:val="20"/>
          <w:lang w:val="en-US"/>
        </w:rPr>
        <w:t>00 employees and posted consolidated sales of some 3.</w:t>
      </w:r>
      <w:r>
        <w:rPr>
          <w:rFonts w:ascii="CorpoS" w:hAnsi="CorpoS"/>
          <w:sz w:val="20"/>
          <w:lang w:val="en-US"/>
        </w:rPr>
        <w:t>7</w:t>
      </w:r>
      <w:r w:rsidRPr="00FD3679">
        <w:rPr>
          <w:rFonts w:ascii="CorpoS" w:hAnsi="CorpoS"/>
          <w:sz w:val="20"/>
          <w:lang w:val="en-US"/>
        </w:rPr>
        <w:t xml:space="preserve"> bill</w:t>
      </w:r>
      <w:r>
        <w:rPr>
          <w:rFonts w:ascii="CorpoS" w:hAnsi="CorpoS"/>
          <w:sz w:val="20"/>
          <w:lang w:val="en-US"/>
        </w:rPr>
        <w:t xml:space="preserve">ion euros. </w:t>
      </w:r>
    </w:p>
    <w:p w:rsidR="00FB5508" w:rsidRDefault="00FB5508" w:rsidP="00FB5508">
      <w:pPr>
        <w:ind w:right="283"/>
        <w:rPr>
          <w:rFonts w:ascii="CorpoS" w:hAnsi="CorpoS"/>
          <w:sz w:val="20"/>
          <w:lang w:val="en-US"/>
        </w:rPr>
      </w:pPr>
    </w:p>
    <w:p w:rsidR="00FB5508" w:rsidRDefault="00FB5508" w:rsidP="00FB5508">
      <w:pPr>
        <w:ind w:right="283"/>
        <w:rPr>
          <w:rFonts w:ascii="CorpoS" w:hAnsi="CorpoS"/>
          <w:sz w:val="20"/>
          <w:lang w:val="en-US"/>
        </w:rPr>
      </w:pPr>
    </w:p>
    <w:p w:rsidR="00FB5508" w:rsidRPr="00A90B84" w:rsidRDefault="00FB5508" w:rsidP="00FB5508">
      <w:pPr>
        <w:pStyle w:val="MTUBodycopy"/>
        <w:tabs>
          <w:tab w:val="left" w:pos="8505"/>
        </w:tabs>
        <w:ind w:right="283"/>
        <w:jc w:val="both"/>
        <w:rPr>
          <w:u w:val="single"/>
          <w:lang w:val="en-US"/>
        </w:rPr>
      </w:pPr>
      <w:r w:rsidRPr="00A90B84">
        <w:rPr>
          <w:u w:val="single"/>
          <w:lang w:val="en-US"/>
        </w:rPr>
        <w:t xml:space="preserve">Your contacts: </w:t>
      </w:r>
    </w:p>
    <w:p w:rsidR="00FB5508" w:rsidRPr="00A90B84" w:rsidRDefault="00FB5508" w:rsidP="00FB5508">
      <w:pPr>
        <w:ind w:right="283"/>
        <w:rPr>
          <w:rFonts w:ascii="CorpoS" w:hAnsi="CorpoS"/>
          <w:sz w:val="20"/>
          <w:lang w:val="en-US"/>
        </w:rPr>
      </w:pPr>
      <w:r w:rsidRPr="00A90B84">
        <w:rPr>
          <w:rFonts w:ascii="CorpoS" w:hAnsi="CorpoS"/>
          <w:sz w:val="20"/>
          <w:lang w:val="en-US"/>
        </w:rPr>
        <w:t xml:space="preserve">Melanie Wolf  </w:t>
      </w:r>
      <w:r w:rsidRPr="00A90B84">
        <w:rPr>
          <w:rFonts w:ascii="CorpoS" w:hAnsi="CorpoS"/>
          <w:sz w:val="20"/>
          <w:lang w:val="en-US"/>
        </w:rPr>
        <w:tab/>
      </w:r>
      <w:r w:rsidRPr="00A90B84">
        <w:rPr>
          <w:rFonts w:ascii="CorpoS" w:hAnsi="CorpoS"/>
          <w:sz w:val="20"/>
          <w:lang w:val="en-US"/>
        </w:rPr>
        <w:tab/>
      </w:r>
      <w:r w:rsidRPr="00A90B84">
        <w:rPr>
          <w:rFonts w:ascii="CorpoS" w:hAnsi="CorpoS"/>
          <w:sz w:val="20"/>
          <w:lang w:val="en-US"/>
        </w:rPr>
        <w:tab/>
      </w:r>
      <w:r w:rsidRPr="00A90B84">
        <w:rPr>
          <w:rFonts w:ascii="CorpoS" w:hAnsi="CorpoS"/>
          <w:sz w:val="20"/>
          <w:lang w:val="en-US"/>
        </w:rPr>
        <w:tab/>
      </w:r>
      <w:r>
        <w:rPr>
          <w:rFonts w:ascii="CorpoS" w:hAnsi="CorpoS"/>
          <w:sz w:val="20"/>
          <w:lang w:val="en-US"/>
        </w:rPr>
        <w:tab/>
      </w:r>
      <w:r>
        <w:rPr>
          <w:rFonts w:ascii="CorpoS" w:hAnsi="CorpoS"/>
          <w:sz w:val="20"/>
          <w:lang w:val="en-US"/>
        </w:rPr>
        <w:tab/>
        <w:t>Nina McDonagh</w:t>
      </w:r>
      <w:r w:rsidRPr="00A90B84">
        <w:rPr>
          <w:rFonts w:ascii="CorpoS" w:hAnsi="CorpoS"/>
          <w:sz w:val="20"/>
          <w:lang w:val="en-US"/>
        </w:rPr>
        <w:tab/>
      </w:r>
    </w:p>
    <w:p w:rsidR="00FB5508" w:rsidRPr="00A90B84" w:rsidRDefault="00FB5508" w:rsidP="00FB5508">
      <w:pPr>
        <w:ind w:right="283"/>
        <w:rPr>
          <w:rFonts w:ascii="CorpoS" w:hAnsi="CorpoS"/>
          <w:sz w:val="20"/>
          <w:lang w:val="en-US"/>
        </w:rPr>
      </w:pPr>
      <w:r w:rsidRPr="00A90B84">
        <w:rPr>
          <w:rFonts w:ascii="CorpoS" w:hAnsi="CorpoS"/>
          <w:sz w:val="20"/>
          <w:lang w:val="en-US"/>
        </w:rPr>
        <w:t>Senior Manager Press &amp; PR</w:t>
      </w:r>
      <w:r w:rsidRPr="00A90B84">
        <w:rPr>
          <w:rFonts w:ascii="CorpoS" w:hAnsi="CorpoS"/>
          <w:sz w:val="20"/>
          <w:lang w:val="en-US"/>
        </w:rPr>
        <w:tab/>
      </w:r>
      <w:r w:rsidRPr="00A90B84">
        <w:rPr>
          <w:rFonts w:ascii="CorpoS" w:hAnsi="CorpoS"/>
          <w:sz w:val="20"/>
          <w:lang w:val="en-US"/>
        </w:rPr>
        <w:tab/>
      </w:r>
      <w:r>
        <w:rPr>
          <w:rFonts w:ascii="CorpoS" w:hAnsi="CorpoS"/>
          <w:sz w:val="20"/>
          <w:lang w:val="en-US"/>
        </w:rPr>
        <w:tab/>
      </w:r>
      <w:r>
        <w:rPr>
          <w:rFonts w:ascii="CorpoS" w:hAnsi="CorpoS"/>
          <w:sz w:val="20"/>
          <w:lang w:val="en-US"/>
        </w:rPr>
        <w:tab/>
      </w:r>
      <w:r w:rsidRPr="00A90B84">
        <w:rPr>
          <w:rFonts w:ascii="CorpoS" w:hAnsi="CorpoS"/>
          <w:sz w:val="20"/>
          <w:lang w:val="en-US"/>
        </w:rPr>
        <w:t xml:space="preserve">Press Officer MRO  </w:t>
      </w:r>
    </w:p>
    <w:p w:rsidR="00FB5508" w:rsidRDefault="00FB5508" w:rsidP="00FB5508">
      <w:pPr>
        <w:ind w:right="283"/>
        <w:rPr>
          <w:rFonts w:ascii="CorpoS" w:hAnsi="CorpoS"/>
          <w:sz w:val="20"/>
          <w:lang w:val="en-US"/>
        </w:rPr>
      </w:pPr>
      <w:r w:rsidRPr="00A90B84">
        <w:rPr>
          <w:rFonts w:ascii="CorpoS" w:hAnsi="CorpoS"/>
          <w:sz w:val="20"/>
          <w:lang w:val="en-US"/>
        </w:rPr>
        <w:t xml:space="preserve">Phone: +49 (0)89 14 89-26 98  </w:t>
      </w:r>
      <w:r w:rsidRPr="00A90B84">
        <w:rPr>
          <w:rFonts w:ascii="CorpoS" w:hAnsi="CorpoS"/>
          <w:sz w:val="20"/>
          <w:lang w:val="en-US"/>
        </w:rPr>
        <w:tab/>
      </w:r>
      <w:r w:rsidRPr="00A90B84">
        <w:rPr>
          <w:rFonts w:ascii="CorpoS" w:hAnsi="CorpoS"/>
          <w:sz w:val="20"/>
          <w:lang w:val="en-US"/>
        </w:rPr>
        <w:tab/>
      </w:r>
      <w:r>
        <w:rPr>
          <w:rFonts w:ascii="CorpoS" w:hAnsi="CorpoS"/>
          <w:sz w:val="20"/>
          <w:lang w:val="en-US"/>
        </w:rPr>
        <w:tab/>
      </w:r>
      <w:r>
        <w:rPr>
          <w:rFonts w:ascii="CorpoS" w:hAnsi="CorpoS"/>
          <w:sz w:val="20"/>
          <w:lang w:val="en-US"/>
        </w:rPr>
        <w:tab/>
        <w:t xml:space="preserve">Mobile: +49 (0) 176-10045194  </w:t>
      </w:r>
    </w:p>
    <w:p w:rsidR="00FB5508" w:rsidRPr="00A90B84" w:rsidRDefault="00FB5508" w:rsidP="00FB5508">
      <w:pPr>
        <w:ind w:right="283"/>
        <w:rPr>
          <w:rFonts w:ascii="CorpoS" w:hAnsi="CorpoS"/>
          <w:sz w:val="20"/>
          <w:lang w:val="en-US"/>
        </w:rPr>
      </w:pPr>
      <w:r>
        <w:rPr>
          <w:rFonts w:ascii="CorpoS" w:hAnsi="CorpoS"/>
          <w:sz w:val="20"/>
          <w:lang w:val="en-US"/>
        </w:rPr>
        <w:t>Mobile: +49 (0)170-7996377</w:t>
      </w:r>
      <w:r w:rsidRPr="00A90B84">
        <w:rPr>
          <w:rFonts w:ascii="CorpoS" w:hAnsi="CorpoS"/>
          <w:sz w:val="20"/>
          <w:lang w:val="en-US"/>
        </w:rPr>
        <w:t xml:space="preserve"> </w:t>
      </w:r>
    </w:p>
    <w:p w:rsidR="00FB5508" w:rsidRPr="00A90B84" w:rsidRDefault="00FB5508" w:rsidP="00FB5508">
      <w:pPr>
        <w:pStyle w:val="MTUBodycopy"/>
        <w:tabs>
          <w:tab w:val="left" w:pos="8505"/>
        </w:tabs>
        <w:ind w:right="283"/>
        <w:jc w:val="both"/>
        <w:rPr>
          <w:lang w:val="en-US"/>
        </w:rPr>
      </w:pPr>
      <w:r w:rsidRPr="00A90B84">
        <w:rPr>
          <w:lang w:val="en-US"/>
        </w:rPr>
        <w:t xml:space="preserve">Email: Melanie.Wolf@mtu.de                        </w:t>
      </w:r>
      <w:r>
        <w:rPr>
          <w:lang w:val="en-US"/>
        </w:rPr>
        <w:t xml:space="preserve">                               Email: Nina.McDonagh</w:t>
      </w:r>
      <w:r w:rsidRPr="00A90B84">
        <w:rPr>
          <w:lang w:val="en-US"/>
        </w:rPr>
        <w:t>@mtu.de</w:t>
      </w:r>
    </w:p>
    <w:p w:rsidR="00FB5508" w:rsidRPr="002B1C76" w:rsidRDefault="00FB5508" w:rsidP="00FB5508">
      <w:pPr>
        <w:ind w:right="283"/>
        <w:rPr>
          <w:rFonts w:ascii="CorpoS" w:hAnsi="CorpoS"/>
          <w:sz w:val="20"/>
          <w:lang w:val="en-US"/>
        </w:rPr>
      </w:pPr>
    </w:p>
    <w:p w:rsidR="00FB5508" w:rsidRDefault="00FB5508" w:rsidP="00FB5508">
      <w:pPr>
        <w:pStyle w:val="MTUBodycopy"/>
        <w:tabs>
          <w:tab w:val="left" w:pos="8505"/>
        </w:tabs>
        <w:ind w:right="1558"/>
        <w:jc w:val="both"/>
        <w:rPr>
          <w:i/>
          <w:lang w:val="en-US"/>
        </w:rPr>
      </w:pPr>
      <w:r w:rsidRPr="002E3512">
        <w:rPr>
          <w:i/>
          <w:lang w:val="en-US"/>
        </w:rPr>
        <w:t>For a full collection of press releases and photos, go to</w:t>
      </w:r>
      <w:r w:rsidRPr="002E3512">
        <w:rPr>
          <w:i/>
        </w:rPr>
        <w:t xml:space="preserve"> </w:t>
      </w:r>
      <w:hyperlink r:id="rId9" w:history="1">
        <w:r w:rsidRPr="00D865C9">
          <w:rPr>
            <w:rStyle w:val="Hyperlink"/>
            <w:i/>
          </w:rPr>
          <w:t>http://www.mtu.de</w:t>
        </w:r>
      </w:hyperlink>
    </w:p>
    <w:p w:rsidR="00FB5508" w:rsidRDefault="00FB5508" w:rsidP="00FB5508">
      <w:pPr>
        <w:pStyle w:val="StandardE"/>
        <w:ind w:right="-567"/>
        <w:jc w:val="both"/>
        <w:rPr>
          <w:rFonts w:ascii="CorpoS" w:hAnsi="CorpoS"/>
        </w:rPr>
      </w:pPr>
    </w:p>
    <w:p w:rsidR="00FB5508" w:rsidRDefault="00FB5508" w:rsidP="00FB5508">
      <w:pPr>
        <w:pStyle w:val="StandardE"/>
        <w:ind w:right="-567"/>
        <w:jc w:val="both"/>
        <w:rPr>
          <w:rFonts w:ascii="CorpoS" w:hAnsi="CorpoS"/>
        </w:rPr>
      </w:pPr>
    </w:p>
    <w:p w:rsidR="00FB5508" w:rsidRPr="008960A4" w:rsidRDefault="00FB5508" w:rsidP="00FB5508">
      <w:pPr>
        <w:rPr>
          <w:lang w:val="en-US"/>
        </w:rPr>
      </w:pPr>
    </w:p>
    <w:p w:rsidR="00D402FC" w:rsidRPr="00FD3437" w:rsidRDefault="00D402FC" w:rsidP="00FB5508">
      <w:pPr>
        <w:pStyle w:val="Textkrper2"/>
        <w:tabs>
          <w:tab w:val="left" w:pos="8505"/>
        </w:tabs>
        <w:ind w:right="0"/>
        <w:rPr>
          <w:i/>
          <w:sz w:val="20"/>
        </w:rPr>
      </w:pPr>
    </w:p>
    <w:sectPr w:rsidR="00D402FC" w:rsidRPr="00FD3437" w:rsidSect="006B0BBD">
      <w:headerReference w:type="default" r:id="rId10"/>
      <w:footerReference w:type="default" r:id="rId11"/>
      <w:headerReference w:type="first" r:id="rId12"/>
      <w:footerReference w:type="first" r:id="rId13"/>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8F" w:rsidRDefault="00557E8F">
      <w:r>
        <w:separator/>
      </w:r>
    </w:p>
  </w:endnote>
  <w:endnote w:type="continuationSeparator" w:id="0">
    <w:p w:rsidR="00557E8F" w:rsidRDefault="00557E8F">
      <w:r>
        <w:continuationSeparator/>
      </w:r>
    </w:p>
  </w:endnote>
  <w:endnote w:type="continuationNotice" w:id="1">
    <w:p w:rsidR="00557E8F" w:rsidRDefault="0055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83" w:rsidRDefault="0045328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83" w:rsidRDefault="00453283">
    <w:pPr>
      <w:pStyle w:val="Fuzeile"/>
      <w:spacing w:line="160" w:lineRule="exact"/>
      <w:rPr>
        <w:rFonts w:ascii="CorpoS" w:hAnsi="CorpoS"/>
        <w:color w:val="000000"/>
        <w:sz w:val="15"/>
      </w:rPr>
    </w:pPr>
    <w:r>
      <w:rPr>
        <w:rFonts w:ascii="CorpoS" w:hAnsi="CorpoS"/>
        <w:color w:val="000000"/>
        <w:sz w:val="15"/>
      </w:rPr>
      <w:t xml:space="preserve">MTU Aero Engines Holding AG </w:t>
    </w:r>
  </w:p>
  <w:p w:rsidR="00453283" w:rsidRDefault="00453283">
    <w:pPr>
      <w:pStyle w:val="Fuzeile"/>
      <w:spacing w:line="160" w:lineRule="exact"/>
      <w:rPr>
        <w:rFonts w:ascii="CorpoS" w:hAnsi="CorpoS"/>
        <w:color w:val="000000"/>
        <w:sz w:val="15"/>
      </w:rPr>
    </w:pPr>
    <w:r>
      <w:rPr>
        <w:rFonts w:ascii="CorpoS" w:hAnsi="CorpoS"/>
        <w:color w:val="000000"/>
        <w:sz w:val="15"/>
      </w:rPr>
      <w:t>Corporate Communications</w:t>
    </w:r>
  </w:p>
  <w:p w:rsidR="00453283" w:rsidRPr="006C049A" w:rsidRDefault="00453283">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53283" w:rsidRPr="006C049A" w:rsidRDefault="00453283">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53283" w:rsidRDefault="00453283">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53283" w:rsidRDefault="00453283">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453283" w:rsidRDefault="00453283">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453283" w:rsidRDefault="00453283">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8F" w:rsidRDefault="00557E8F">
      <w:r>
        <w:separator/>
      </w:r>
    </w:p>
  </w:footnote>
  <w:footnote w:type="continuationSeparator" w:id="0">
    <w:p w:rsidR="00557E8F" w:rsidRDefault="00557E8F">
      <w:r>
        <w:continuationSeparator/>
      </w:r>
    </w:p>
  </w:footnote>
  <w:footnote w:type="continuationNotice" w:id="1">
    <w:p w:rsidR="00557E8F" w:rsidRDefault="00557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83" w:rsidRDefault="0045328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29E44C8" wp14:editId="0CC16DD9">
          <wp:simplePos x="0" y="0"/>
          <wp:positionH relativeFrom="column">
            <wp:posOffset>0</wp:posOffset>
          </wp:positionH>
          <wp:positionV relativeFrom="paragraph">
            <wp:posOffset>6985</wp:posOffset>
          </wp:positionV>
          <wp:extent cx="1616710" cy="789940"/>
          <wp:effectExtent l="0" t="0" r="2540" b="0"/>
          <wp:wrapNone/>
          <wp:docPr id="5" name="Picture 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83" w:rsidRPr="00A775D8" w:rsidRDefault="00453283" w:rsidP="00A775D8">
    <w:pPr>
      <w:pStyle w:val="Kopfzeile"/>
      <w:rPr>
        <w:sz w:val="2"/>
        <w:lang w:val="de-DE"/>
      </w:rPr>
    </w:pPr>
    <w:r w:rsidRPr="00EC74D0">
      <w:rPr>
        <w:noProof/>
        <w:sz w:val="20"/>
        <w:lang w:val="de-DE" w:eastAsia="zh-CN"/>
      </w:rPr>
      <mc:AlternateContent>
        <mc:Choice Requires="wps">
          <w:drawing>
            <wp:anchor distT="0" distB="0" distL="114300" distR="114300" simplePos="0" relativeHeight="251659264" behindDoc="0" locked="0" layoutInCell="1" allowOverlap="1" wp14:anchorId="523766C4" wp14:editId="326E455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83" w:rsidRPr="004F201A" w:rsidRDefault="00453283"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53283" w:rsidRPr="00354BD1" w:rsidRDefault="00453283"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53283" w:rsidRPr="004F201A" w:rsidRDefault="00453283"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53283" w:rsidRPr="00354BD1" w:rsidRDefault="00453283" w:rsidP="00EE25C8">
                    <w:pPr>
                      <w:spacing w:before="210"/>
                      <w:rPr>
                        <w:rFonts w:ascii="CorpoSLig" w:hAnsi="CorpoSLig"/>
                      </w:rPr>
                    </w:pPr>
                  </w:p>
                </w:txbxContent>
              </v:textbox>
            </v:shape>
          </w:pict>
        </mc:Fallback>
      </mc:AlternateContent>
    </w:r>
    <w:r w:rsidRPr="00EC74D0">
      <w:rPr>
        <w:noProof/>
        <w:sz w:val="20"/>
        <w:lang w:val="de-DE" w:eastAsia="zh-CN"/>
      </w:rPr>
      <w:drawing>
        <wp:anchor distT="0" distB="0" distL="114300" distR="114300" simplePos="0" relativeHeight="251657216" behindDoc="0" locked="0" layoutInCell="1" allowOverlap="1" wp14:anchorId="28BEF007" wp14:editId="400B0227">
          <wp:simplePos x="0" y="0"/>
          <wp:positionH relativeFrom="column">
            <wp:posOffset>0</wp:posOffset>
          </wp:positionH>
          <wp:positionV relativeFrom="paragraph">
            <wp:posOffset>6985</wp:posOffset>
          </wp:positionV>
          <wp:extent cx="1630680" cy="792480"/>
          <wp:effectExtent l="0" t="0" r="7620" b="7620"/>
          <wp:wrapNone/>
          <wp:docPr id="6" name="Picture 6"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283" w:rsidRPr="00507889" w:rsidRDefault="00453283" w:rsidP="00354BD1">
    <w:pPr>
      <w:pStyle w:val="Kopfzeile"/>
      <w:tabs>
        <w:tab w:val="clear" w:pos="4320"/>
        <w:tab w:val="clear" w:pos="8640"/>
        <w:tab w:val="left" w:pos="6521"/>
        <w:tab w:val="left" w:pos="6964"/>
      </w:tabs>
      <w:rPr>
        <w:b/>
        <w:i/>
        <w:sz w:val="28"/>
        <w:lang w:val="de-DE"/>
      </w:rPr>
    </w:pPr>
    <w:r w:rsidRPr="00EC74D0">
      <w:rPr>
        <w:noProof/>
        <w:sz w:val="20"/>
        <w:lang w:val="de-DE" w:eastAsia="zh-CN"/>
      </w:rPr>
      <mc:AlternateContent>
        <mc:Choice Requires="wps">
          <w:drawing>
            <wp:anchor distT="0" distB="0" distL="114300" distR="114300" simplePos="0" relativeHeight="251656192" behindDoc="0" locked="0" layoutInCell="1" allowOverlap="0" wp14:anchorId="502AA4C5" wp14:editId="0EFFE89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53283" w:rsidRPr="00507889" w:rsidRDefault="00453283"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DC69FF"/>
    <w:multiLevelType w:val="hybridMultilevel"/>
    <w:tmpl w:val="384C1914"/>
    <w:lvl w:ilvl="0" w:tplc="8F52B32E">
      <w:start w:val="1"/>
      <w:numFmt w:val="bullet"/>
      <w:lvlText w:val=""/>
      <w:lvlJc w:val="left"/>
      <w:pPr>
        <w:tabs>
          <w:tab w:val="num" w:pos="340"/>
        </w:tabs>
        <w:ind w:left="340" w:hanging="340"/>
      </w:pPr>
      <w:rPr>
        <w:rFonts w:ascii="Symbol" w:hAnsi="Symbol" w:hint="default"/>
      </w:rPr>
    </w:lvl>
    <w:lvl w:ilvl="1" w:tplc="886C041E" w:tentative="1">
      <w:start w:val="1"/>
      <w:numFmt w:val="bullet"/>
      <w:lvlText w:val="o"/>
      <w:lvlJc w:val="left"/>
      <w:pPr>
        <w:tabs>
          <w:tab w:val="num" w:pos="1440"/>
        </w:tabs>
        <w:ind w:left="1440" w:hanging="360"/>
      </w:pPr>
      <w:rPr>
        <w:rFonts w:ascii="Courier New" w:hAnsi="Courier New" w:cs="Courier New" w:hint="default"/>
      </w:rPr>
    </w:lvl>
    <w:lvl w:ilvl="2" w:tplc="6EA89208" w:tentative="1">
      <w:start w:val="1"/>
      <w:numFmt w:val="bullet"/>
      <w:lvlText w:val=""/>
      <w:lvlJc w:val="left"/>
      <w:pPr>
        <w:tabs>
          <w:tab w:val="num" w:pos="2160"/>
        </w:tabs>
        <w:ind w:left="2160" w:hanging="360"/>
      </w:pPr>
      <w:rPr>
        <w:rFonts w:ascii="Wingdings" w:hAnsi="Wingdings" w:hint="default"/>
      </w:rPr>
    </w:lvl>
    <w:lvl w:ilvl="3" w:tplc="B4E07236" w:tentative="1">
      <w:start w:val="1"/>
      <w:numFmt w:val="bullet"/>
      <w:lvlText w:val=""/>
      <w:lvlJc w:val="left"/>
      <w:pPr>
        <w:tabs>
          <w:tab w:val="num" w:pos="2880"/>
        </w:tabs>
        <w:ind w:left="2880" w:hanging="360"/>
      </w:pPr>
      <w:rPr>
        <w:rFonts w:ascii="Symbol" w:hAnsi="Symbol" w:hint="default"/>
      </w:rPr>
    </w:lvl>
    <w:lvl w:ilvl="4" w:tplc="06BE10CC" w:tentative="1">
      <w:start w:val="1"/>
      <w:numFmt w:val="bullet"/>
      <w:lvlText w:val="o"/>
      <w:lvlJc w:val="left"/>
      <w:pPr>
        <w:tabs>
          <w:tab w:val="num" w:pos="3600"/>
        </w:tabs>
        <w:ind w:left="3600" w:hanging="360"/>
      </w:pPr>
      <w:rPr>
        <w:rFonts w:ascii="Courier New" w:hAnsi="Courier New" w:cs="Courier New" w:hint="default"/>
      </w:rPr>
    </w:lvl>
    <w:lvl w:ilvl="5" w:tplc="C8C019D4" w:tentative="1">
      <w:start w:val="1"/>
      <w:numFmt w:val="bullet"/>
      <w:lvlText w:val=""/>
      <w:lvlJc w:val="left"/>
      <w:pPr>
        <w:tabs>
          <w:tab w:val="num" w:pos="4320"/>
        </w:tabs>
        <w:ind w:left="4320" w:hanging="360"/>
      </w:pPr>
      <w:rPr>
        <w:rFonts w:ascii="Wingdings" w:hAnsi="Wingdings" w:hint="default"/>
      </w:rPr>
    </w:lvl>
    <w:lvl w:ilvl="6" w:tplc="47BC5BEA" w:tentative="1">
      <w:start w:val="1"/>
      <w:numFmt w:val="bullet"/>
      <w:lvlText w:val=""/>
      <w:lvlJc w:val="left"/>
      <w:pPr>
        <w:tabs>
          <w:tab w:val="num" w:pos="5040"/>
        </w:tabs>
        <w:ind w:left="5040" w:hanging="360"/>
      </w:pPr>
      <w:rPr>
        <w:rFonts w:ascii="Symbol" w:hAnsi="Symbol" w:hint="default"/>
      </w:rPr>
    </w:lvl>
    <w:lvl w:ilvl="7" w:tplc="BC324C3A" w:tentative="1">
      <w:start w:val="1"/>
      <w:numFmt w:val="bullet"/>
      <w:lvlText w:val="o"/>
      <w:lvlJc w:val="left"/>
      <w:pPr>
        <w:tabs>
          <w:tab w:val="num" w:pos="5760"/>
        </w:tabs>
        <w:ind w:left="5760" w:hanging="360"/>
      </w:pPr>
      <w:rPr>
        <w:rFonts w:ascii="Courier New" w:hAnsi="Courier New" w:cs="Courier New" w:hint="default"/>
      </w:rPr>
    </w:lvl>
    <w:lvl w:ilvl="8" w:tplc="DF1606F2" w:tentative="1">
      <w:start w:val="1"/>
      <w:numFmt w:val="bullet"/>
      <w:lvlText w:val=""/>
      <w:lvlJc w:val="left"/>
      <w:pPr>
        <w:tabs>
          <w:tab w:val="num" w:pos="6480"/>
        </w:tabs>
        <w:ind w:left="6480" w:hanging="360"/>
      </w:pPr>
      <w:rPr>
        <w:rFonts w:ascii="Wingdings" w:hAnsi="Wingdings" w:hint="default"/>
      </w:rPr>
    </w:lvl>
  </w:abstractNum>
  <w:abstractNum w:abstractNumId="4">
    <w:nsid w:val="5A6E214D"/>
    <w:multiLevelType w:val="hybridMultilevel"/>
    <w:tmpl w:val="FB498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A04611"/>
    <w:multiLevelType w:val="hybridMultilevel"/>
    <w:tmpl w:val="73B2097C"/>
    <w:lvl w:ilvl="0" w:tplc="EED64870">
      <w:start w:val="1"/>
      <w:numFmt w:val="bullet"/>
      <w:lvlText w:val=""/>
      <w:lvlJc w:val="left"/>
      <w:pPr>
        <w:tabs>
          <w:tab w:val="num" w:pos="720"/>
        </w:tabs>
        <w:ind w:left="720" w:hanging="360"/>
      </w:pPr>
      <w:rPr>
        <w:rFonts w:ascii="Symbol" w:hAnsi="Symbol" w:hint="default"/>
      </w:rPr>
    </w:lvl>
    <w:lvl w:ilvl="1" w:tplc="789A4142" w:tentative="1">
      <w:start w:val="1"/>
      <w:numFmt w:val="bullet"/>
      <w:lvlText w:val="o"/>
      <w:lvlJc w:val="left"/>
      <w:pPr>
        <w:tabs>
          <w:tab w:val="num" w:pos="1440"/>
        </w:tabs>
        <w:ind w:left="1440" w:hanging="360"/>
      </w:pPr>
      <w:rPr>
        <w:rFonts w:ascii="Courier New" w:hAnsi="Courier New" w:cs="Courier New" w:hint="default"/>
      </w:rPr>
    </w:lvl>
    <w:lvl w:ilvl="2" w:tplc="D1C63CEA" w:tentative="1">
      <w:start w:val="1"/>
      <w:numFmt w:val="bullet"/>
      <w:lvlText w:val=""/>
      <w:lvlJc w:val="left"/>
      <w:pPr>
        <w:tabs>
          <w:tab w:val="num" w:pos="2160"/>
        </w:tabs>
        <w:ind w:left="2160" w:hanging="360"/>
      </w:pPr>
      <w:rPr>
        <w:rFonts w:ascii="Wingdings" w:hAnsi="Wingdings" w:hint="default"/>
      </w:rPr>
    </w:lvl>
    <w:lvl w:ilvl="3" w:tplc="461E804C" w:tentative="1">
      <w:start w:val="1"/>
      <w:numFmt w:val="bullet"/>
      <w:lvlText w:val=""/>
      <w:lvlJc w:val="left"/>
      <w:pPr>
        <w:tabs>
          <w:tab w:val="num" w:pos="2880"/>
        </w:tabs>
        <w:ind w:left="2880" w:hanging="360"/>
      </w:pPr>
      <w:rPr>
        <w:rFonts w:ascii="Symbol" w:hAnsi="Symbol" w:hint="default"/>
      </w:rPr>
    </w:lvl>
    <w:lvl w:ilvl="4" w:tplc="8C10B788" w:tentative="1">
      <w:start w:val="1"/>
      <w:numFmt w:val="bullet"/>
      <w:lvlText w:val="o"/>
      <w:lvlJc w:val="left"/>
      <w:pPr>
        <w:tabs>
          <w:tab w:val="num" w:pos="3600"/>
        </w:tabs>
        <w:ind w:left="3600" w:hanging="360"/>
      </w:pPr>
      <w:rPr>
        <w:rFonts w:ascii="Courier New" w:hAnsi="Courier New" w:cs="Courier New" w:hint="default"/>
      </w:rPr>
    </w:lvl>
    <w:lvl w:ilvl="5" w:tplc="88849080" w:tentative="1">
      <w:start w:val="1"/>
      <w:numFmt w:val="bullet"/>
      <w:lvlText w:val=""/>
      <w:lvlJc w:val="left"/>
      <w:pPr>
        <w:tabs>
          <w:tab w:val="num" w:pos="4320"/>
        </w:tabs>
        <w:ind w:left="4320" w:hanging="360"/>
      </w:pPr>
      <w:rPr>
        <w:rFonts w:ascii="Wingdings" w:hAnsi="Wingdings" w:hint="default"/>
      </w:rPr>
    </w:lvl>
    <w:lvl w:ilvl="6" w:tplc="01382BBE" w:tentative="1">
      <w:start w:val="1"/>
      <w:numFmt w:val="bullet"/>
      <w:lvlText w:val=""/>
      <w:lvlJc w:val="left"/>
      <w:pPr>
        <w:tabs>
          <w:tab w:val="num" w:pos="5040"/>
        </w:tabs>
        <w:ind w:left="5040" w:hanging="360"/>
      </w:pPr>
      <w:rPr>
        <w:rFonts w:ascii="Symbol" w:hAnsi="Symbol" w:hint="default"/>
      </w:rPr>
    </w:lvl>
    <w:lvl w:ilvl="7" w:tplc="8F5A0276" w:tentative="1">
      <w:start w:val="1"/>
      <w:numFmt w:val="bullet"/>
      <w:lvlText w:val="o"/>
      <w:lvlJc w:val="left"/>
      <w:pPr>
        <w:tabs>
          <w:tab w:val="num" w:pos="5760"/>
        </w:tabs>
        <w:ind w:left="5760" w:hanging="360"/>
      </w:pPr>
      <w:rPr>
        <w:rFonts w:ascii="Courier New" w:hAnsi="Courier New" w:cs="Courier New" w:hint="default"/>
      </w:rPr>
    </w:lvl>
    <w:lvl w:ilvl="8" w:tplc="B1406F6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0820"/>
    <w:rsid w:val="00013A7D"/>
    <w:rsid w:val="000203DA"/>
    <w:rsid w:val="00020DA3"/>
    <w:rsid w:val="00026718"/>
    <w:rsid w:val="000307A6"/>
    <w:rsid w:val="000311F3"/>
    <w:rsid w:val="0004200F"/>
    <w:rsid w:val="000461CC"/>
    <w:rsid w:val="00053DC9"/>
    <w:rsid w:val="00072444"/>
    <w:rsid w:val="000B64F7"/>
    <w:rsid w:val="000C0E2C"/>
    <w:rsid w:val="000C3B8C"/>
    <w:rsid w:val="000D7BB6"/>
    <w:rsid w:val="000E0ACC"/>
    <w:rsid w:val="000E2904"/>
    <w:rsid w:val="000E296C"/>
    <w:rsid w:val="000F3157"/>
    <w:rsid w:val="00111BAB"/>
    <w:rsid w:val="00114206"/>
    <w:rsid w:val="001215D1"/>
    <w:rsid w:val="00132ABC"/>
    <w:rsid w:val="00136ADE"/>
    <w:rsid w:val="001428B2"/>
    <w:rsid w:val="0014758D"/>
    <w:rsid w:val="001557C2"/>
    <w:rsid w:val="00162ABF"/>
    <w:rsid w:val="00185D5F"/>
    <w:rsid w:val="0019702B"/>
    <w:rsid w:val="001A176F"/>
    <w:rsid w:val="001A2157"/>
    <w:rsid w:val="001A63E4"/>
    <w:rsid w:val="001C20E5"/>
    <w:rsid w:val="001D0A7A"/>
    <w:rsid w:val="001D37E9"/>
    <w:rsid w:val="001D7F0E"/>
    <w:rsid w:val="001E7DFF"/>
    <w:rsid w:val="0020459D"/>
    <w:rsid w:val="00211D4A"/>
    <w:rsid w:val="002154EE"/>
    <w:rsid w:val="0021633B"/>
    <w:rsid w:val="00224EDF"/>
    <w:rsid w:val="00230E76"/>
    <w:rsid w:val="002335C6"/>
    <w:rsid w:val="00246B7F"/>
    <w:rsid w:val="00251E5B"/>
    <w:rsid w:val="0025755F"/>
    <w:rsid w:val="00284EFC"/>
    <w:rsid w:val="0029699D"/>
    <w:rsid w:val="002A5E41"/>
    <w:rsid w:val="002A722C"/>
    <w:rsid w:val="002C3C5C"/>
    <w:rsid w:val="002E1D10"/>
    <w:rsid w:val="002E42E8"/>
    <w:rsid w:val="002E514F"/>
    <w:rsid w:val="002E5A2C"/>
    <w:rsid w:val="002F1EA1"/>
    <w:rsid w:val="00310230"/>
    <w:rsid w:val="003151BA"/>
    <w:rsid w:val="00322A4A"/>
    <w:rsid w:val="00330131"/>
    <w:rsid w:val="003355D7"/>
    <w:rsid w:val="00343B23"/>
    <w:rsid w:val="0035480E"/>
    <w:rsid w:val="00354BD1"/>
    <w:rsid w:val="00356A7F"/>
    <w:rsid w:val="003673FE"/>
    <w:rsid w:val="00381002"/>
    <w:rsid w:val="00390A09"/>
    <w:rsid w:val="003A7911"/>
    <w:rsid w:val="003B2174"/>
    <w:rsid w:val="003B5970"/>
    <w:rsid w:val="003B7F6E"/>
    <w:rsid w:val="003D24C0"/>
    <w:rsid w:val="003D349F"/>
    <w:rsid w:val="003E7697"/>
    <w:rsid w:val="003F1B2A"/>
    <w:rsid w:val="004172A2"/>
    <w:rsid w:val="00422505"/>
    <w:rsid w:val="004359ED"/>
    <w:rsid w:val="00440BC1"/>
    <w:rsid w:val="00446AFE"/>
    <w:rsid w:val="00453283"/>
    <w:rsid w:val="004639DC"/>
    <w:rsid w:val="00467B44"/>
    <w:rsid w:val="004759DF"/>
    <w:rsid w:val="00481764"/>
    <w:rsid w:val="00490A4C"/>
    <w:rsid w:val="004966DC"/>
    <w:rsid w:val="004A050B"/>
    <w:rsid w:val="004A08DC"/>
    <w:rsid w:val="004B0A52"/>
    <w:rsid w:val="004B16D6"/>
    <w:rsid w:val="004B5D05"/>
    <w:rsid w:val="004C3839"/>
    <w:rsid w:val="004C5192"/>
    <w:rsid w:val="004C69C3"/>
    <w:rsid w:val="004C7A90"/>
    <w:rsid w:val="004D1165"/>
    <w:rsid w:val="004E29D3"/>
    <w:rsid w:val="004F1382"/>
    <w:rsid w:val="004F2A81"/>
    <w:rsid w:val="004F448F"/>
    <w:rsid w:val="004F5EC6"/>
    <w:rsid w:val="004F7ACE"/>
    <w:rsid w:val="00504ACE"/>
    <w:rsid w:val="00507889"/>
    <w:rsid w:val="00526946"/>
    <w:rsid w:val="0054532F"/>
    <w:rsid w:val="00557E8F"/>
    <w:rsid w:val="00562CD6"/>
    <w:rsid w:val="00563BB2"/>
    <w:rsid w:val="005660B5"/>
    <w:rsid w:val="00584F62"/>
    <w:rsid w:val="00587F6C"/>
    <w:rsid w:val="005A77D2"/>
    <w:rsid w:val="005C7386"/>
    <w:rsid w:val="005F1A4D"/>
    <w:rsid w:val="005F7935"/>
    <w:rsid w:val="0060201F"/>
    <w:rsid w:val="00657D33"/>
    <w:rsid w:val="00661F3B"/>
    <w:rsid w:val="006632B8"/>
    <w:rsid w:val="00666E00"/>
    <w:rsid w:val="00672AD0"/>
    <w:rsid w:val="00674708"/>
    <w:rsid w:val="00684975"/>
    <w:rsid w:val="0068598F"/>
    <w:rsid w:val="00692D4C"/>
    <w:rsid w:val="00695B2F"/>
    <w:rsid w:val="00695DED"/>
    <w:rsid w:val="006B04FF"/>
    <w:rsid w:val="006B0BBD"/>
    <w:rsid w:val="006C049A"/>
    <w:rsid w:val="006C1E26"/>
    <w:rsid w:val="006C3EB3"/>
    <w:rsid w:val="006F47DD"/>
    <w:rsid w:val="006F5662"/>
    <w:rsid w:val="00700F58"/>
    <w:rsid w:val="00712F46"/>
    <w:rsid w:val="00716AF1"/>
    <w:rsid w:val="007327B7"/>
    <w:rsid w:val="00741497"/>
    <w:rsid w:val="00754DB5"/>
    <w:rsid w:val="00774D80"/>
    <w:rsid w:val="0077769F"/>
    <w:rsid w:val="007B3C6D"/>
    <w:rsid w:val="007B6B5B"/>
    <w:rsid w:val="007D2A2D"/>
    <w:rsid w:val="007D48C0"/>
    <w:rsid w:val="007E0C1C"/>
    <w:rsid w:val="007F194B"/>
    <w:rsid w:val="007F5DED"/>
    <w:rsid w:val="0080713B"/>
    <w:rsid w:val="00807541"/>
    <w:rsid w:val="00812451"/>
    <w:rsid w:val="0081608C"/>
    <w:rsid w:val="00820999"/>
    <w:rsid w:val="00826A11"/>
    <w:rsid w:val="008301A9"/>
    <w:rsid w:val="00844336"/>
    <w:rsid w:val="00844525"/>
    <w:rsid w:val="0085007D"/>
    <w:rsid w:val="008571F6"/>
    <w:rsid w:val="00870F6C"/>
    <w:rsid w:val="00872EC5"/>
    <w:rsid w:val="00880B8A"/>
    <w:rsid w:val="00883763"/>
    <w:rsid w:val="008879C4"/>
    <w:rsid w:val="008906CB"/>
    <w:rsid w:val="00895EE0"/>
    <w:rsid w:val="008B3976"/>
    <w:rsid w:val="008B7352"/>
    <w:rsid w:val="008C7883"/>
    <w:rsid w:val="008D0D9C"/>
    <w:rsid w:val="008D7CDD"/>
    <w:rsid w:val="008F6477"/>
    <w:rsid w:val="0091180B"/>
    <w:rsid w:val="00914485"/>
    <w:rsid w:val="00916644"/>
    <w:rsid w:val="009167D8"/>
    <w:rsid w:val="00940318"/>
    <w:rsid w:val="009442FC"/>
    <w:rsid w:val="0094645E"/>
    <w:rsid w:val="00950017"/>
    <w:rsid w:val="00951304"/>
    <w:rsid w:val="009878CB"/>
    <w:rsid w:val="0099056A"/>
    <w:rsid w:val="00994481"/>
    <w:rsid w:val="00996034"/>
    <w:rsid w:val="00996503"/>
    <w:rsid w:val="00996C6E"/>
    <w:rsid w:val="009A1C77"/>
    <w:rsid w:val="009B5521"/>
    <w:rsid w:val="009D1C9B"/>
    <w:rsid w:val="009D2CE4"/>
    <w:rsid w:val="009E2D48"/>
    <w:rsid w:val="009F4CF3"/>
    <w:rsid w:val="00A07B4F"/>
    <w:rsid w:val="00A13C92"/>
    <w:rsid w:val="00A26969"/>
    <w:rsid w:val="00A36DA1"/>
    <w:rsid w:val="00A429B9"/>
    <w:rsid w:val="00A45C41"/>
    <w:rsid w:val="00A57141"/>
    <w:rsid w:val="00A656A7"/>
    <w:rsid w:val="00A65E3C"/>
    <w:rsid w:val="00A749A4"/>
    <w:rsid w:val="00A75A31"/>
    <w:rsid w:val="00A775D8"/>
    <w:rsid w:val="00A863DF"/>
    <w:rsid w:val="00A90ABA"/>
    <w:rsid w:val="00A90B84"/>
    <w:rsid w:val="00AA6CFC"/>
    <w:rsid w:val="00AC4A3A"/>
    <w:rsid w:val="00AD1CC2"/>
    <w:rsid w:val="00AF3758"/>
    <w:rsid w:val="00B1150D"/>
    <w:rsid w:val="00B12AC4"/>
    <w:rsid w:val="00B14B95"/>
    <w:rsid w:val="00B24269"/>
    <w:rsid w:val="00B30F44"/>
    <w:rsid w:val="00B3751A"/>
    <w:rsid w:val="00B42FAE"/>
    <w:rsid w:val="00B47642"/>
    <w:rsid w:val="00B51C20"/>
    <w:rsid w:val="00B531A8"/>
    <w:rsid w:val="00B54947"/>
    <w:rsid w:val="00B67940"/>
    <w:rsid w:val="00B71613"/>
    <w:rsid w:val="00B773E8"/>
    <w:rsid w:val="00B77C66"/>
    <w:rsid w:val="00B8002F"/>
    <w:rsid w:val="00B807C6"/>
    <w:rsid w:val="00B85703"/>
    <w:rsid w:val="00B9130C"/>
    <w:rsid w:val="00B92950"/>
    <w:rsid w:val="00BA20D5"/>
    <w:rsid w:val="00BB3E24"/>
    <w:rsid w:val="00BD6884"/>
    <w:rsid w:val="00BE0E54"/>
    <w:rsid w:val="00BF38DB"/>
    <w:rsid w:val="00C022E0"/>
    <w:rsid w:val="00C21DB0"/>
    <w:rsid w:val="00C221EB"/>
    <w:rsid w:val="00C246DD"/>
    <w:rsid w:val="00C345E3"/>
    <w:rsid w:val="00C422B3"/>
    <w:rsid w:val="00C42A93"/>
    <w:rsid w:val="00C4364F"/>
    <w:rsid w:val="00C52636"/>
    <w:rsid w:val="00C65ACF"/>
    <w:rsid w:val="00C72013"/>
    <w:rsid w:val="00C760A9"/>
    <w:rsid w:val="00C836D5"/>
    <w:rsid w:val="00C916BA"/>
    <w:rsid w:val="00C969D6"/>
    <w:rsid w:val="00CA06A1"/>
    <w:rsid w:val="00CA11B2"/>
    <w:rsid w:val="00CA7DD6"/>
    <w:rsid w:val="00CB178B"/>
    <w:rsid w:val="00CC05BE"/>
    <w:rsid w:val="00CE49D8"/>
    <w:rsid w:val="00CE75C2"/>
    <w:rsid w:val="00CF4263"/>
    <w:rsid w:val="00D00D5F"/>
    <w:rsid w:val="00D0492C"/>
    <w:rsid w:val="00D136CF"/>
    <w:rsid w:val="00D402FC"/>
    <w:rsid w:val="00D50F61"/>
    <w:rsid w:val="00D57500"/>
    <w:rsid w:val="00D65812"/>
    <w:rsid w:val="00D740F3"/>
    <w:rsid w:val="00D75E31"/>
    <w:rsid w:val="00D77EED"/>
    <w:rsid w:val="00D87A1E"/>
    <w:rsid w:val="00D92D28"/>
    <w:rsid w:val="00D97DDF"/>
    <w:rsid w:val="00DA3911"/>
    <w:rsid w:val="00DB1881"/>
    <w:rsid w:val="00DD0237"/>
    <w:rsid w:val="00DD1160"/>
    <w:rsid w:val="00DD49E5"/>
    <w:rsid w:val="00DD5351"/>
    <w:rsid w:val="00DF2E8C"/>
    <w:rsid w:val="00DF4108"/>
    <w:rsid w:val="00E0057A"/>
    <w:rsid w:val="00E0527D"/>
    <w:rsid w:val="00E132A3"/>
    <w:rsid w:val="00E151BC"/>
    <w:rsid w:val="00E15CAB"/>
    <w:rsid w:val="00E1645F"/>
    <w:rsid w:val="00E20F0B"/>
    <w:rsid w:val="00E23BAE"/>
    <w:rsid w:val="00E33012"/>
    <w:rsid w:val="00E44625"/>
    <w:rsid w:val="00E50C2A"/>
    <w:rsid w:val="00E65CFB"/>
    <w:rsid w:val="00E86880"/>
    <w:rsid w:val="00EA497D"/>
    <w:rsid w:val="00EB4393"/>
    <w:rsid w:val="00EB79AD"/>
    <w:rsid w:val="00EC205E"/>
    <w:rsid w:val="00EC5AE3"/>
    <w:rsid w:val="00EC5B60"/>
    <w:rsid w:val="00EC74D0"/>
    <w:rsid w:val="00EE02D5"/>
    <w:rsid w:val="00EE25C8"/>
    <w:rsid w:val="00EF6336"/>
    <w:rsid w:val="00F07064"/>
    <w:rsid w:val="00F11BE6"/>
    <w:rsid w:val="00F121CE"/>
    <w:rsid w:val="00F15ABD"/>
    <w:rsid w:val="00F32ADD"/>
    <w:rsid w:val="00F4390D"/>
    <w:rsid w:val="00F53D0B"/>
    <w:rsid w:val="00F567E8"/>
    <w:rsid w:val="00F5777A"/>
    <w:rsid w:val="00F61823"/>
    <w:rsid w:val="00F676E0"/>
    <w:rsid w:val="00F726F6"/>
    <w:rsid w:val="00F7367D"/>
    <w:rsid w:val="00F80976"/>
    <w:rsid w:val="00F84A66"/>
    <w:rsid w:val="00F8708F"/>
    <w:rsid w:val="00F87EC5"/>
    <w:rsid w:val="00F93C57"/>
    <w:rsid w:val="00F93F5E"/>
    <w:rsid w:val="00FB5508"/>
    <w:rsid w:val="00FD1D82"/>
    <w:rsid w:val="00FD3437"/>
    <w:rsid w:val="00FD7F1A"/>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 w:type="character" w:customStyle="1" w:styleId="tel2">
    <w:name w:val="tel2"/>
    <w:basedOn w:val="Absatz-Standardschriftart"/>
    <w:rsid w:val="00E44625"/>
    <w:rPr>
      <w:vanish w:val="0"/>
      <w:webHidden w:val="0"/>
      <w:specVanish w:val="0"/>
    </w:rPr>
  </w:style>
  <w:style w:type="paragraph" w:customStyle="1" w:styleId="Default">
    <w:name w:val="Default"/>
    <w:rsid w:val="00E44625"/>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F15ABD"/>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 w:type="character" w:customStyle="1" w:styleId="tel2">
    <w:name w:val="tel2"/>
    <w:basedOn w:val="Absatz-Standardschriftart"/>
    <w:rsid w:val="00E44625"/>
    <w:rPr>
      <w:vanish w:val="0"/>
      <w:webHidden w:val="0"/>
      <w:specVanish w:val="0"/>
    </w:rPr>
  </w:style>
  <w:style w:type="paragraph" w:customStyle="1" w:styleId="Default">
    <w:name w:val="Default"/>
    <w:rsid w:val="00E44625"/>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F15AB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30115">
      <w:bodyDiv w:val="1"/>
      <w:marLeft w:val="0"/>
      <w:marRight w:val="0"/>
      <w:marTop w:val="0"/>
      <w:marBottom w:val="0"/>
      <w:divBdr>
        <w:top w:val="none" w:sz="0" w:space="0" w:color="auto"/>
        <w:left w:val="none" w:sz="0" w:space="0" w:color="auto"/>
        <w:bottom w:val="none" w:sz="0" w:space="0" w:color="auto"/>
        <w:right w:val="none" w:sz="0" w:space="0" w:color="auto"/>
      </w:divBdr>
      <w:divsChild>
        <w:div w:id="18628706">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none" w:sz="0" w:space="0" w:color="auto"/>
                <w:bottom w:val="none" w:sz="0" w:space="0" w:color="auto"/>
                <w:right w:val="none" w:sz="0" w:space="0" w:color="auto"/>
              </w:divBdr>
              <w:divsChild>
                <w:div w:id="982584816">
                  <w:marLeft w:val="0"/>
                  <w:marRight w:val="0"/>
                  <w:marTop w:val="0"/>
                  <w:marBottom w:val="0"/>
                  <w:divBdr>
                    <w:top w:val="none" w:sz="0" w:space="0" w:color="auto"/>
                    <w:left w:val="none" w:sz="0" w:space="0" w:color="auto"/>
                    <w:bottom w:val="none" w:sz="0" w:space="0" w:color="auto"/>
                    <w:right w:val="none" w:sz="0" w:space="0" w:color="auto"/>
                  </w:divBdr>
                  <w:divsChild>
                    <w:div w:id="188685182">
                      <w:marLeft w:val="0"/>
                      <w:marRight w:val="0"/>
                      <w:marTop w:val="0"/>
                      <w:marBottom w:val="0"/>
                      <w:divBdr>
                        <w:top w:val="none" w:sz="0" w:space="0" w:color="auto"/>
                        <w:left w:val="none" w:sz="0" w:space="0" w:color="auto"/>
                        <w:bottom w:val="none" w:sz="0" w:space="0" w:color="auto"/>
                        <w:right w:val="none" w:sz="0" w:space="0" w:color="auto"/>
                      </w:divBdr>
                      <w:divsChild>
                        <w:div w:id="1834100295">
                          <w:marLeft w:val="0"/>
                          <w:marRight w:val="0"/>
                          <w:marTop w:val="450"/>
                          <w:marBottom w:val="0"/>
                          <w:divBdr>
                            <w:top w:val="none" w:sz="0" w:space="0" w:color="auto"/>
                            <w:left w:val="none" w:sz="0" w:space="0" w:color="auto"/>
                            <w:bottom w:val="none" w:sz="0" w:space="0" w:color="auto"/>
                            <w:right w:val="none" w:sz="0" w:space="0" w:color="auto"/>
                          </w:divBdr>
                          <w:divsChild>
                            <w:div w:id="69616554">
                              <w:marLeft w:val="0"/>
                              <w:marRight w:val="0"/>
                              <w:marTop w:val="0"/>
                              <w:marBottom w:val="0"/>
                              <w:divBdr>
                                <w:top w:val="none" w:sz="0" w:space="0" w:color="auto"/>
                                <w:left w:val="none" w:sz="0" w:space="0" w:color="auto"/>
                                <w:bottom w:val="none" w:sz="0" w:space="0" w:color="auto"/>
                                <w:right w:val="none" w:sz="0" w:space="0" w:color="auto"/>
                              </w:divBdr>
                              <w:divsChild>
                                <w:div w:id="94712602">
                                  <w:marLeft w:val="0"/>
                                  <w:marRight w:val="0"/>
                                  <w:marTop w:val="0"/>
                                  <w:marBottom w:val="0"/>
                                  <w:divBdr>
                                    <w:top w:val="none" w:sz="0" w:space="0" w:color="auto"/>
                                    <w:left w:val="none" w:sz="0" w:space="0" w:color="auto"/>
                                    <w:bottom w:val="none" w:sz="0" w:space="0" w:color="auto"/>
                                    <w:right w:val="none" w:sz="0" w:space="0" w:color="auto"/>
                                  </w:divBdr>
                                  <w:divsChild>
                                    <w:div w:id="962493909">
                                      <w:marLeft w:val="0"/>
                                      <w:marRight w:val="0"/>
                                      <w:marTop w:val="450"/>
                                      <w:marBottom w:val="450"/>
                                      <w:divBdr>
                                        <w:top w:val="none" w:sz="0" w:space="0" w:color="auto"/>
                                        <w:left w:val="none" w:sz="0" w:space="0" w:color="auto"/>
                                        <w:bottom w:val="none" w:sz="0" w:space="0" w:color="auto"/>
                                        <w:right w:val="none" w:sz="0" w:space="0" w:color="auto"/>
                                      </w:divBdr>
                                      <w:divsChild>
                                        <w:div w:id="346634702">
                                          <w:marLeft w:val="0"/>
                                          <w:marRight w:val="0"/>
                                          <w:marTop w:val="0"/>
                                          <w:marBottom w:val="450"/>
                                          <w:divBdr>
                                            <w:top w:val="single" w:sz="6" w:space="0" w:color="CCCCCC"/>
                                            <w:left w:val="single" w:sz="6" w:space="0" w:color="CCCCCC"/>
                                            <w:bottom w:val="single" w:sz="6" w:space="0" w:color="CCCCCC"/>
                                            <w:right w:val="single" w:sz="6" w:space="0" w:color="CCCCCC"/>
                                          </w:divBdr>
                                          <w:divsChild>
                                            <w:div w:id="1437867437">
                                              <w:marLeft w:val="0"/>
                                              <w:marRight w:val="0"/>
                                              <w:marTop w:val="0"/>
                                              <w:marBottom w:val="0"/>
                                              <w:divBdr>
                                                <w:top w:val="none" w:sz="0" w:space="0" w:color="auto"/>
                                                <w:left w:val="none" w:sz="0" w:space="0" w:color="auto"/>
                                                <w:bottom w:val="none" w:sz="0" w:space="0" w:color="auto"/>
                                                <w:right w:val="none" w:sz="0" w:space="0" w:color="auto"/>
                                              </w:divBdr>
                                              <w:divsChild>
                                                <w:div w:id="1524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569316">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4D5A-D2EF-40B6-9AA9-BC500F3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3500</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creator/>
  <cp:lastModifiedBy/>
  <cp:revision>1</cp:revision>
  <cp:lastPrinted>2009-01-15T13:48:00Z</cp:lastPrinted>
  <dcterms:created xsi:type="dcterms:W3CDTF">2014-10-28T12:01:00Z</dcterms:created>
  <dcterms:modified xsi:type="dcterms:W3CDTF">2014-10-28T12:01:00Z</dcterms:modified>
</cp:coreProperties>
</file>