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87" w:rsidRPr="00234B41" w:rsidRDefault="001D3187" w:rsidP="001D3187">
      <w:pPr>
        <w:tabs>
          <w:tab w:val="left" w:pos="9072"/>
        </w:tabs>
        <w:spacing w:line="300" w:lineRule="exact"/>
        <w:ind w:right="283"/>
        <w:jc w:val="both"/>
        <w:rPr>
          <w:rFonts w:ascii="CorpoS" w:hAnsi="CorpoS"/>
          <w:b/>
          <w:sz w:val="22"/>
          <w:szCs w:val="22"/>
        </w:rPr>
      </w:pPr>
      <w:r w:rsidRPr="00234B41">
        <w:rPr>
          <w:rFonts w:ascii="CorpoS" w:hAnsi="CorpoS"/>
          <w:b/>
          <w:bCs/>
          <w:sz w:val="22"/>
          <w:szCs w:val="22"/>
          <w:lang w:val="en"/>
        </w:rPr>
        <w:t>Financial year 2018: MTU Aero Engines AG once again posts record figures</w:t>
      </w:r>
    </w:p>
    <w:p w:rsidR="001D3187" w:rsidRPr="00234B41" w:rsidRDefault="001D3187" w:rsidP="001D3187">
      <w:pPr>
        <w:numPr>
          <w:ilvl w:val="0"/>
          <w:numId w:val="7"/>
        </w:numPr>
        <w:tabs>
          <w:tab w:val="left" w:pos="9072"/>
        </w:tabs>
        <w:spacing w:line="300" w:lineRule="exact"/>
        <w:ind w:right="283"/>
        <w:jc w:val="both"/>
        <w:rPr>
          <w:rFonts w:ascii="CorpoS" w:hAnsi="CorpoS"/>
          <w:b/>
          <w:sz w:val="22"/>
          <w:szCs w:val="22"/>
        </w:rPr>
      </w:pPr>
      <w:r>
        <w:rPr>
          <w:rFonts w:ascii="CorpoS" w:hAnsi="CorpoS"/>
          <w:b/>
          <w:bCs/>
          <w:sz w:val="22"/>
          <w:szCs w:val="22"/>
          <w:lang w:val="en"/>
        </w:rPr>
        <w:t>F</w:t>
      </w:r>
      <w:r w:rsidRPr="00234B41">
        <w:rPr>
          <w:rFonts w:ascii="CorpoS" w:hAnsi="CorpoS"/>
          <w:b/>
          <w:bCs/>
          <w:sz w:val="22"/>
          <w:szCs w:val="22"/>
          <w:lang w:val="en"/>
        </w:rPr>
        <w:t>orecast for 2018 fully met</w:t>
      </w:r>
    </w:p>
    <w:p w:rsidR="001D3187" w:rsidRPr="00234B41" w:rsidRDefault="001D3187" w:rsidP="001D3187">
      <w:pPr>
        <w:numPr>
          <w:ilvl w:val="0"/>
          <w:numId w:val="7"/>
        </w:numPr>
        <w:tabs>
          <w:tab w:val="left" w:pos="9072"/>
        </w:tabs>
        <w:spacing w:line="300" w:lineRule="exact"/>
        <w:ind w:right="283"/>
        <w:jc w:val="both"/>
        <w:rPr>
          <w:rFonts w:ascii="CorpoS" w:hAnsi="CorpoS"/>
          <w:b/>
          <w:sz w:val="22"/>
          <w:szCs w:val="22"/>
        </w:rPr>
      </w:pPr>
      <w:r w:rsidRPr="00234B41">
        <w:rPr>
          <w:rFonts w:ascii="CorpoS" w:hAnsi="CorpoS"/>
          <w:b/>
          <w:bCs/>
          <w:sz w:val="22"/>
          <w:szCs w:val="22"/>
          <w:lang w:val="en"/>
        </w:rPr>
        <w:t>Outlook for 2019: Sustained revenue and earnings growth</w:t>
      </w:r>
    </w:p>
    <w:p w:rsidR="001D3187" w:rsidRPr="00D34B58" w:rsidRDefault="001D3187" w:rsidP="001D3187">
      <w:pPr>
        <w:tabs>
          <w:tab w:val="left" w:pos="9072"/>
        </w:tabs>
        <w:spacing w:line="300" w:lineRule="exact"/>
        <w:ind w:right="283"/>
        <w:jc w:val="both"/>
        <w:rPr>
          <w:rFonts w:ascii="CorpoS" w:hAnsi="CorpoS"/>
          <w:b/>
          <w:sz w:val="22"/>
          <w:szCs w:val="22"/>
        </w:rPr>
      </w:pPr>
    </w:p>
    <w:p w:rsidR="001D3187" w:rsidRPr="00D34B58" w:rsidRDefault="001D3187" w:rsidP="001D3187">
      <w:pPr>
        <w:tabs>
          <w:tab w:val="left" w:pos="7655"/>
          <w:tab w:val="left" w:pos="9072"/>
        </w:tabs>
        <w:spacing w:line="300" w:lineRule="exact"/>
        <w:ind w:right="283"/>
        <w:jc w:val="both"/>
        <w:rPr>
          <w:rFonts w:ascii="CorpoS" w:hAnsi="CorpoS"/>
          <w:i/>
          <w:sz w:val="22"/>
          <w:szCs w:val="22"/>
        </w:rPr>
      </w:pPr>
      <w:r w:rsidRPr="00D34B58">
        <w:rPr>
          <w:rFonts w:ascii="CorpoS" w:hAnsi="CorpoS"/>
          <w:i/>
          <w:iCs/>
          <w:sz w:val="22"/>
          <w:szCs w:val="22"/>
          <w:lang w:val="en"/>
        </w:rPr>
        <w:t>- Provisional figures – subject to approval by the Supervisory Board -</w:t>
      </w:r>
    </w:p>
    <w:p w:rsidR="001D3187" w:rsidRPr="00D34B58" w:rsidRDefault="001D3187" w:rsidP="001D3187">
      <w:pPr>
        <w:tabs>
          <w:tab w:val="left" w:pos="9072"/>
        </w:tabs>
        <w:spacing w:line="300" w:lineRule="exact"/>
        <w:ind w:right="283"/>
        <w:jc w:val="both"/>
        <w:rPr>
          <w:rFonts w:ascii="CorpoS" w:hAnsi="CorpoS"/>
          <w:b/>
          <w:sz w:val="22"/>
          <w:szCs w:val="22"/>
        </w:rPr>
      </w:pPr>
    </w:p>
    <w:p w:rsidR="001D3187" w:rsidRPr="00234B41" w:rsidRDefault="001D3187" w:rsidP="001D3187">
      <w:pPr>
        <w:tabs>
          <w:tab w:val="left" w:pos="7655"/>
          <w:tab w:val="left" w:pos="9072"/>
        </w:tabs>
        <w:spacing w:line="300" w:lineRule="exact"/>
        <w:ind w:right="283"/>
        <w:jc w:val="both"/>
        <w:rPr>
          <w:rFonts w:ascii="CorpoS" w:hAnsi="CorpoS"/>
          <w:sz w:val="22"/>
          <w:szCs w:val="22"/>
        </w:rPr>
      </w:pPr>
      <w:r w:rsidRPr="00D34B58">
        <w:rPr>
          <w:rFonts w:ascii="CorpoS" w:hAnsi="CorpoS"/>
          <w:sz w:val="22"/>
          <w:szCs w:val="22"/>
          <w:lang w:val="en"/>
        </w:rPr>
        <w:t xml:space="preserve">Munich, February 20, 2019 – MTU Aero Engines AG once again set new records in the financial year 2018. Revenues increased by 17 % from € 3,897.4 million in 2017 to a new high of € 4,567.1 million. </w:t>
      </w:r>
      <w:r w:rsidRPr="00234B41">
        <w:rPr>
          <w:rFonts w:ascii="CorpoS" w:hAnsi="CorpoS"/>
          <w:sz w:val="22"/>
          <w:szCs w:val="22"/>
          <w:lang w:val="en"/>
        </w:rPr>
        <w:t>The group’s operating profit</w:t>
      </w:r>
      <w:r w:rsidRPr="00234B41">
        <w:rPr>
          <w:rStyle w:val="Funotenzeichen"/>
          <w:rFonts w:ascii="CorpoS" w:hAnsi="CorpoS"/>
          <w:b/>
          <w:bCs/>
          <w:sz w:val="22"/>
          <w:szCs w:val="22"/>
          <w:lang w:val="en"/>
        </w:rPr>
        <w:footnoteReference w:id="1"/>
      </w:r>
      <w:r w:rsidRPr="00234B41">
        <w:rPr>
          <w:rFonts w:ascii="CorpoS" w:hAnsi="CorpoS"/>
          <w:sz w:val="22"/>
          <w:szCs w:val="22"/>
          <w:lang w:val="en"/>
        </w:rPr>
        <w:t xml:space="preserve"> reached a new record level of € 671.4 million, similarly beating the </w:t>
      </w:r>
      <w:r w:rsidR="0089751B">
        <w:rPr>
          <w:rFonts w:ascii="CorpoS" w:hAnsi="CorpoS"/>
          <w:sz w:val="22"/>
          <w:szCs w:val="22"/>
          <w:lang w:val="en"/>
        </w:rPr>
        <w:br w:type="textWrapping" w:clear="all"/>
      </w:r>
      <w:r w:rsidRPr="00234B41">
        <w:rPr>
          <w:rFonts w:ascii="CorpoS" w:hAnsi="CorpoS"/>
          <w:sz w:val="22"/>
          <w:szCs w:val="22"/>
          <w:lang w:val="en"/>
        </w:rPr>
        <w:t>previous year’s result by 17 % (2017: € 572.5 million). Net income</w:t>
      </w:r>
      <w:r w:rsidRPr="00234B41">
        <w:rPr>
          <w:rStyle w:val="Funotenzeichen"/>
          <w:rFonts w:ascii="CorpoS" w:hAnsi="CorpoS"/>
          <w:b/>
          <w:bCs/>
          <w:sz w:val="22"/>
          <w:szCs w:val="22"/>
          <w:lang w:val="en"/>
        </w:rPr>
        <w:footnoteReference w:id="2"/>
      </w:r>
      <w:r w:rsidRPr="00234B41">
        <w:rPr>
          <w:rFonts w:ascii="CorpoS" w:hAnsi="CorpoS"/>
          <w:sz w:val="22"/>
          <w:szCs w:val="22"/>
          <w:lang w:val="en"/>
        </w:rPr>
        <w:t xml:space="preserve"> also surpassed the previous record of € 404.9 million, set in 2017, growing by 18 % to € 479.1 million.</w:t>
      </w:r>
    </w:p>
    <w:p w:rsidR="001D3187" w:rsidRPr="00234B41" w:rsidRDefault="001D3187" w:rsidP="001D3187">
      <w:pPr>
        <w:tabs>
          <w:tab w:val="left" w:pos="7655"/>
          <w:tab w:val="left" w:pos="9072"/>
        </w:tabs>
        <w:spacing w:line="300" w:lineRule="exact"/>
        <w:ind w:right="283"/>
        <w:jc w:val="both"/>
        <w:rPr>
          <w:rFonts w:ascii="CorpoS" w:hAnsi="CorpoS"/>
          <w:sz w:val="22"/>
          <w:szCs w:val="22"/>
        </w:rPr>
      </w:pPr>
    </w:p>
    <w:p w:rsidR="001D3187" w:rsidRPr="00234B41" w:rsidRDefault="001D3187" w:rsidP="001D3187">
      <w:pPr>
        <w:tabs>
          <w:tab w:val="left" w:pos="7655"/>
          <w:tab w:val="left" w:pos="9072"/>
        </w:tabs>
        <w:spacing w:line="300" w:lineRule="exact"/>
        <w:ind w:right="283"/>
        <w:jc w:val="both"/>
        <w:rPr>
          <w:rFonts w:ascii="CorpoS" w:hAnsi="CorpoS"/>
          <w:sz w:val="22"/>
          <w:szCs w:val="22"/>
        </w:rPr>
      </w:pPr>
      <w:r w:rsidRPr="00234B41">
        <w:rPr>
          <w:rFonts w:ascii="CorpoS" w:hAnsi="CorpoS"/>
          <w:sz w:val="22"/>
          <w:szCs w:val="22"/>
          <w:lang w:val="en"/>
        </w:rPr>
        <w:t xml:space="preserve">“MTU Aero Engines AG continued to drive profitable growth in 2018. By not only achieving our </w:t>
      </w:r>
      <w:r>
        <w:rPr>
          <w:rFonts w:ascii="CorpoS" w:hAnsi="CorpoS"/>
          <w:sz w:val="22"/>
          <w:szCs w:val="22"/>
          <w:lang w:val="en"/>
        </w:rPr>
        <w:t xml:space="preserve">target </w:t>
      </w:r>
      <w:r w:rsidRPr="00234B41">
        <w:rPr>
          <w:rFonts w:ascii="CorpoS" w:hAnsi="CorpoS"/>
          <w:sz w:val="22"/>
          <w:szCs w:val="22"/>
          <w:lang w:val="en"/>
        </w:rPr>
        <w:t>figures, but even slightly surpassing them, we reliably met our commitments to the capital market,” said Reiner Winkler, CEO of MTU Aero Engines AG, summing up the provisional annual results for 2018 at a presentation on Wednesday, February 20, 2019. MTU revised its earnings forecasts upwards</w:t>
      </w:r>
      <w:r w:rsidR="001B10C2">
        <w:rPr>
          <w:rFonts w:ascii="CorpoS" w:hAnsi="CorpoS"/>
          <w:sz w:val="22"/>
          <w:szCs w:val="22"/>
          <w:lang w:val="en"/>
        </w:rPr>
        <w:t xml:space="preserve"> twice</w:t>
      </w:r>
      <w:r w:rsidRPr="00234B41">
        <w:rPr>
          <w:rFonts w:ascii="CorpoS" w:hAnsi="CorpoS"/>
          <w:sz w:val="22"/>
          <w:szCs w:val="22"/>
          <w:lang w:val="en"/>
        </w:rPr>
        <w:t xml:space="preserve"> in the course of the year, for the second time</w:t>
      </w:r>
      <w:r w:rsidR="001B10C2" w:rsidRPr="001B10C2">
        <w:rPr>
          <w:rFonts w:ascii="CorpoS" w:hAnsi="CorpoS"/>
          <w:sz w:val="22"/>
          <w:szCs w:val="22"/>
          <w:lang w:val="en"/>
        </w:rPr>
        <w:t xml:space="preserve"> </w:t>
      </w:r>
      <w:r w:rsidR="001B10C2" w:rsidRPr="00234B41">
        <w:rPr>
          <w:rFonts w:ascii="CorpoS" w:hAnsi="CorpoS"/>
          <w:sz w:val="22"/>
          <w:szCs w:val="22"/>
          <w:lang w:val="en"/>
        </w:rPr>
        <w:t>in October</w:t>
      </w:r>
      <w:r w:rsidRPr="00234B41">
        <w:rPr>
          <w:rFonts w:ascii="CorpoS" w:hAnsi="CorpoS"/>
          <w:sz w:val="22"/>
          <w:szCs w:val="22"/>
          <w:lang w:val="en"/>
        </w:rPr>
        <w:t xml:space="preserve">, targeting revenues of around € 4.4 billion in 2018. The earnings forecasts were for an EBIT adjusted of approximately € 660 million and net income adjusted of approximately € 470 million in 2018. “We successfully strengthened our already good market position in both of our operating segments – OEM and MRO – in 2018, thus establishing a basis for future growth. In 2019, we are aiming at new </w:t>
      </w:r>
      <w:r w:rsidR="001B10C2">
        <w:rPr>
          <w:rFonts w:ascii="CorpoS" w:hAnsi="CorpoS"/>
          <w:sz w:val="22"/>
          <w:szCs w:val="22"/>
          <w:lang w:val="en"/>
        </w:rPr>
        <w:t>record</w:t>
      </w:r>
      <w:r w:rsidRPr="00234B41">
        <w:rPr>
          <w:rFonts w:ascii="CorpoS" w:hAnsi="CorpoS"/>
          <w:sz w:val="22"/>
          <w:szCs w:val="22"/>
          <w:lang w:val="en"/>
        </w:rPr>
        <w:t xml:space="preserve"> figures,” said Winkler.</w:t>
      </w:r>
    </w:p>
    <w:p w:rsidR="001D3187" w:rsidRPr="00234B41" w:rsidRDefault="001D3187" w:rsidP="001D3187">
      <w:pPr>
        <w:tabs>
          <w:tab w:val="left" w:pos="7655"/>
          <w:tab w:val="left" w:pos="9072"/>
        </w:tabs>
        <w:spacing w:line="300" w:lineRule="exact"/>
        <w:ind w:right="283"/>
        <w:jc w:val="both"/>
        <w:rPr>
          <w:rFonts w:ascii="CorpoS" w:hAnsi="CorpoS"/>
          <w:sz w:val="22"/>
          <w:szCs w:val="22"/>
        </w:rPr>
      </w:pPr>
    </w:p>
    <w:p w:rsidR="001D3187" w:rsidRPr="00234B41" w:rsidRDefault="001D3187" w:rsidP="001D3187">
      <w:pPr>
        <w:tabs>
          <w:tab w:val="left" w:pos="7655"/>
          <w:tab w:val="left" w:pos="9072"/>
        </w:tabs>
        <w:spacing w:line="300" w:lineRule="exact"/>
        <w:ind w:right="283"/>
        <w:jc w:val="both"/>
        <w:rPr>
          <w:rFonts w:ascii="CorpoS" w:hAnsi="CorpoS"/>
          <w:b/>
          <w:sz w:val="22"/>
          <w:szCs w:val="22"/>
        </w:rPr>
      </w:pPr>
      <w:r w:rsidRPr="00234B41">
        <w:rPr>
          <w:rFonts w:ascii="CorpoS" w:hAnsi="CorpoS"/>
          <w:b/>
          <w:bCs/>
          <w:sz w:val="22"/>
          <w:szCs w:val="22"/>
          <w:lang w:val="en"/>
        </w:rPr>
        <w:t>Outlook for 2019</w:t>
      </w:r>
    </w:p>
    <w:p w:rsidR="001D3187" w:rsidRDefault="001D3187" w:rsidP="00386C4A">
      <w:pPr>
        <w:tabs>
          <w:tab w:val="left" w:pos="7655"/>
          <w:tab w:val="left" w:pos="7938"/>
        </w:tabs>
        <w:spacing w:line="300" w:lineRule="exact"/>
        <w:ind w:right="283"/>
        <w:jc w:val="both"/>
        <w:rPr>
          <w:rFonts w:ascii="CorpoS" w:hAnsi="CorpoS"/>
          <w:sz w:val="22"/>
          <w:szCs w:val="22"/>
          <w:lang w:val="en"/>
        </w:rPr>
      </w:pPr>
      <w:r w:rsidRPr="00234B41">
        <w:rPr>
          <w:rFonts w:ascii="CorpoS" w:hAnsi="CorpoS"/>
          <w:sz w:val="22"/>
          <w:szCs w:val="22"/>
          <w:lang w:val="en"/>
        </w:rPr>
        <w:t xml:space="preserve">MTU expects to generate revenues of around € 4.7 billion in 2019. “All business units are geared for growth,” added CFO Peter </w:t>
      </w:r>
      <w:proofErr w:type="spellStart"/>
      <w:r w:rsidRPr="00234B41">
        <w:rPr>
          <w:rFonts w:ascii="CorpoS" w:hAnsi="CorpoS"/>
          <w:sz w:val="22"/>
          <w:szCs w:val="22"/>
          <w:lang w:val="en"/>
        </w:rPr>
        <w:t>Kameritsch</w:t>
      </w:r>
      <w:proofErr w:type="spellEnd"/>
      <w:r w:rsidRPr="00234B41">
        <w:rPr>
          <w:rFonts w:ascii="CorpoS" w:hAnsi="CorpoS"/>
          <w:sz w:val="22"/>
          <w:szCs w:val="22"/>
          <w:lang w:val="en"/>
        </w:rPr>
        <w:t xml:space="preserve">. In 2019, the commercial </w:t>
      </w:r>
      <w:r>
        <w:rPr>
          <w:rFonts w:ascii="CorpoS" w:hAnsi="CorpoS"/>
          <w:sz w:val="22"/>
          <w:szCs w:val="22"/>
          <w:lang w:val="en"/>
        </w:rPr>
        <w:t>series</w:t>
      </w:r>
      <w:r w:rsidRPr="00234B41">
        <w:rPr>
          <w:rFonts w:ascii="CorpoS" w:hAnsi="CorpoS"/>
          <w:sz w:val="22"/>
          <w:szCs w:val="22"/>
          <w:lang w:val="en"/>
        </w:rPr>
        <w:t xml:space="preserve"> production business looks set to become the fastest growing segment with an organic </w:t>
      </w:r>
      <w:r w:rsidR="00F41B26">
        <w:rPr>
          <w:rFonts w:ascii="CorpoS" w:hAnsi="CorpoS"/>
          <w:sz w:val="22"/>
          <w:szCs w:val="22"/>
          <w:lang w:val="en"/>
        </w:rPr>
        <w:t xml:space="preserve">revenue </w:t>
      </w:r>
      <w:r w:rsidRPr="00234B41">
        <w:rPr>
          <w:rFonts w:ascii="CorpoS" w:hAnsi="CorpoS"/>
          <w:sz w:val="22"/>
          <w:szCs w:val="22"/>
          <w:lang w:val="en"/>
        </w:rPr>
        <w:t xml:space="preserve">increase in the low teens. </w:t>
      </w:r>
      <w:r>
        <w:rPr>
          <w:rFonts w:ascii="CorpoS" w:hAnsi="CorpoS"/>
          <w:sz w:val="22"/>
          <w:szCs w:val="22"/>
          <w:lang w:val="en"/>
        </w:rPr>
        <w:t>R</w:t>
      </w:r>
      <w:r w:rsidRPr="00234B41">
        <w:rPr>
          <w:rFonts w:ascii="CorpoS" w:hAnsi="CorpoS"/>
          <w:sz w:val="22"/>
          <w:szCs w:val="22"/>
          <w:lang w:val="en"/>
        </w:rPr>
        <w:t xml:space="preserve">evenue growth in the mid- to </w:t>
      </w:r>
      <w:r>
        <w:rPr>
          <w:rFonts w:ascii="CorpoS" w:hAnsi="CorpoS"/>
          <w:sz w:val="22"/>
          <w:szCs w:val="22"/>
          <w:lang w:val="en"/>
        </w:rPr>
        <w:t>high-</w:t>
      </w:r>
      <w:r w:rsidRPr="00234B41">
        <w:rPr>
          <w:rFonts w:ascii="CorpoS" w:hAnsi="CorpoS"/>
          <w:sz w:val="22"/>
          <w:szCs w:val="22"/>
          <w:lang w:val="en"/>
        </w:rPr>
        <w:t xml:space="preserve">single-digit percentage range is projected for the spare parts business in 2019, while revenues in the military engine business are expected to grow by 10 %. MTU’s revenue forecast for its commercial maintenance business is for an organic growth rate in the </w:t>
      </w:r>
      <w:r>
        <w:rPr>
          <w:rFonts w:ascii="CorpoS" w:hAnsi="CorpoS"/>
          <w:sz w:val="22"/>
          <w:szCs w:val="22"/>
          <w:lang w:val="en"/>
        </w:rPr>
        <w:t>high-</w:t>
      </w:r>
      <w:r w:rsidRPr="00234B41">
        <w:rPr>
          <w:rFonts w:ascii="CorpoS" w:hAnsi="CorpoS"/>
          <w:sz w:val="22"/>
          <w:szCs w:val="22"/>
          <w:lang w:val="en"/>
        </w:rPr>
        <w:t xml:space="preserve">single-digit percentage range. MTU expects its EBIT margin adjusted to reach around 15.5 % in 2019 (2018: </w:t>
      </w:r>
      <w:r w:rsidR="0089751B">
        <w:rPr>
          <w:rFonts w:ascii="CorpoS" w:hAnsi="CorpoS"/>
          <w:sz w:val="22"/>
          <w:szCs w:val="22"/>
          <w:lang w:val="en"/>
        </w:rPr>
        <w:br w:type="textWrapping" w:clear="all"/>
      </w:r>
      <w:r w:rsidRPr="00234B41">
        <w:rPr>
          <w:rFonts w:ascii="CorpoS" w:hAnsi="CorpoS"/>
          <w:sz w:val="22"/>
          <w:szCs w:val="22"/>
          <w:lang w:val="en"/>
        </w:rPr>
        <w:t xml:space="preserve">14.7 %). </w:t>
      </w:r>
      <w:r>
        <w:rPr>
          <w:rFonts w:ascii="CorpoS" w:hAnsi="CorpoS"/>
          <w:sz w:val="22"/>
          <w:szCs w:val="22"/>
          <w:lang w:val="en"/>
        </w:rPr>
        <w:t>Operating profit and n</w:t>
      </w:r>
      <w:r w:rsidRPr="00234B41">
        <w:rPr>
          <w:rFonts w:ascii="CorpoS" w:hAnsi="CorpoS"/>
          <w:sz w:val="22"/>
          <w:szCs w:val="22"/>
          <w:lang w:val="en"/>
        </w:rPr>
        <w:t xml:space="preserve">et income </w:t>
      </w:r>
      <w:r>
        <w:rPr>
          <w:rFonts w:ascii="CorpoS" w:hAnsi="CorpoS"/>
          <w:sz w:val="22"/>
          <w:szCs w:val="22"/>
          <w:lang w:val="en"/>
        </w:rPr>
        <w:t>adjusted are</w:t>
      </w:r>
      <w:r w:rsidRPr="00234B41">
        <w:rPr>
          <w:rFonts w:ascii="CorpoS" w:hAnsi="CorpoS"/>
          <w:sz w:val="22"/>
          <w:szCs w:val="22"/>
          <w:lang w:val="en"/>
        </w:rPr>
        <w:t xml:space="preserve"> expected to increase </w:t>
      </w:r>
      <w:r>
        <w:rPr>
          <w:rFonts w:ascii="CorpoS" w:hAnsi="CorpoS"/>
          <w:sz w:val="22"/>
          <w:szCs w:val="22"/>
          <w:lang w:val="en"/>
        </w:rPr>
        <w:t>in equal measure</w:t>
      </w:r>
      <w:r w:rsidRPr="00234B41">
        <w:rPr>
          <w:rFonts w:ascii="CorpoS" w:hAnsi="CorpoS"/>
          <w:sz w:val="22"/>
          <w:szCs w:val="22"/>
          <w:lang w:val="en"/>
        </w:rPr>
        <w:t xml:space="preserve"> (EBIT adjusted, 2018: € 671.4 million, net income adjusted, 2018: € 479.1 million). The cash conversion rate, defined as the ratio between free cash flow and net income adjusted, is projected between</w:t>
      </w:r>
      <w:r w:rsidR="001B10C2">
        <w:rPr>
          <w:rFonts w:ascii="CorpoS" w:hAnsi="CorpoS"/>
          <w:sz w:val="22"/>
          <w:szCs w:val="22"/>
          <w:lang w:val="en"/>
        </w:rPr>
        <w:t xml:space="preserve"> </w:t>
      </w:r>
      <w:r w:rsidRPr="00234B41">
        <w:rPr>
          <w:rFonts w:ascii="CorpoS" w:hAnsi="CorpoS"/>
          <w:sz w:val="22"/>
          <w:szCs w:val="22"/>
          <w:lang w:val="en"/>
        </w:rPr>
        <w:t xml:space="preserve">50 and </w:t>
      </w:r>
      <w:r w:rsidR="001B10C2">
        <w:rPr>
          <w:rFonts w:ascii="CorpoS" w:hAnsi="CorpoS"/>
          <w:sz w:val="22"/>
          <w:szCs w:val="22"/>
          <w:lang w:val="en"/>
        </w:rPr>
        <w:br w:type="textWrapping" w:clear="all"/>
      </w:r>
      <w:r w:rsidRPr="00234B41">
        <w:rPr>
          <w:rFonts w:ascii="CorpoS" w:hAnsi="CorpoS"/>
          <w:sz w:val="22"/>
          <w:szCs w:val="22"/>
          <w:lang w:val="en"/>
        </w:rPr>
        <w:t>60 % (2018: 42 %).</w:t>
      </w:r>
    </w:p>
    <w:p w:rsidR="00386C4A" w:rsidRDefault="00386C4A" w:rsidP="00386C4A">
      <w:pPr>
        <w:tabs>
          <w:tab w:val="left" w:pos="7655"/>
          <w:tab w:val="left" w:pos="7938"/>
        </w:tabs>
        <w:spacing w:line="300" w:lineRule="exact"/>
        <w:ind w:right="283"/>
        <w:jc w:val="both"/>
        <w:rPr>
          <w:rFonts w:ascii="CorpoS" w:hAnsi="CorpoS"/>
          <w:sz w:val="22"/>
          <w:szCs w:val="22"/>
          <w:lang w:val="en"/>
        </w:rPr>
      </w:pPr>
    </w:p>
    <w:p w:rsidR="00386C4A" w:rsidRDefault="00386C4A" w:rsidP="00386C4A">
      <w:pPr>
        <w:tabs>
          <w:tab w:val="left" w:pos="7655"/>
          <w:tab w:val="left" w:pos="7938"/>
        </w:tabs>
        <w:spacing w:line="300" w:lineRule="exact"/>
        <w:ind w:right="283"/>
        <w:jc w:val="both"/>
        <w:rPr>
          <w:rFonts w:ascii="CorpoS" w:hAnsi="CorpoS"/>
          <w:sz w:val="22"/>
          <w:szCs w:val="22"/>
          <w:lang w:val="en"/>
        </w:rPr>
      </w:pPr>
    </w:p>
    <w:p w:rsidR="00386C4A" w:rsidRPr="00D34B58" w:rsidRDefault="00386C4A" w:rsidP="00386C4A">
      <w:pPr>
        <w:tabs>
          <w:tab w:val="left" w:pos="7655"/>
          <w:tab w:val="left" w:pos="7938"/>
        </w:tabs>
        <w:spacing w:line="300" w:lineRule="exact"/>
        <w:ind w:right="283"/>
        <w:jc w:val="both"/>
        <w:rPr>
          <w:rFonts w:ascii="CorpoS" w:hAnsi="CorpoS"/>
          <w:sz w:val="22"/>
          <w:szCs w:val="22"/>
        </w:rPr>
      </w:pPr>
    </w:p>
    <w:p w:rsidR="001D3187" w:rsidRPr="00234B41" w:rsidRDefault="001D3187" w:rsidP="001D3187">
      <w:pPr>
        <w:tabs>
          <w:tab w:val="left" w:pos="7655"/>
          <w:tab w:val="left" w:pos="7938"/>
        </w:tabs>
        <w:spacing w:line="300" w:lineRule="exact"/>
        <w:ind w:right="283"/>
        <w:jc w:val="both"/>
        <w:rPr>
          <w:rFonts w:ascii="CorpoS" w:hAnsi="CorpoS"/>
          <w:b/>
          <w:sz w:val="22"/>
          <w:szCs w:val="22"/>
        </w:rPr>
      </w:pPr>
      <w:r w:rsidRPr="00234B41">
        <w:rPr>
          <w:rFonts w:ascii="CorpoS" w:hAnsi="CorpoS"/>
          <w:b/>
          <w:bCs/>
          <w:sz w:val="22"/>
          <w:szCs w:val="22"/>
          <w:lang w:val="en"/>
        </w:rPr>
        <w:lastRenderedPageBreak/>
        <w:t>Rise in OEM and MRO revenues</w:t>
      </w:r>
    </w:p>
    <w:p w:rsidR="001D3187" w:rsidRPr="00234B41" w:rsidRDefault="001D3187" w:rsidP="001D3187">
      <w:pPr>
        <w:spacing w:line="300" w:lineRule="exact"/>
        <w:ind w:right="283"/>
        <w:jc w:val="both"/>
        <w:rPr>
          <w:rFonts w:ascii="CorpoS" w:hAnsi="CorpoS"/>
          <w:sz w:val="22"/>
          <w:szCs w:val="22"/>
        </w:rPr>
      </w:pPr>
      <w:r w:rsidRPr="00234B41">
        <w:rPr>
          <w:rFonts w:ascii="CorpoS" w:hAnsi="CorpoS"/>
          <w:sz w:val="22"/>
          <w:szCs w:val="22"/>
          <w:lang w:val="en"/>
        </w:rPr>
        <w:t xml:space="preserve">In the financial year 2018, revenues increased in both the commercial engine business and the </w:t>
      </w:r>
      <w:r w:rsidR="0089751B">
        <w:rPr>
          <w:rFonts w:ascii="CorpoS" w:hAnsi="CorpoS"/>
          <w:sz w:val="22"/>
          <w:szCs w:val="22"/>
          <w:lang w:val="en"/>
        </w:rPr>
        <w:br w:type="textWrapping" w:clear="all"/>
      </w:r>
      <w:r w:rsidRPr="00234B41">
        <w:rPr>
          <w:rFonts w:ascii="CorpoS" w:hAnsi="CorpoS"/>
          <w:sz w:val="22"/>
          <w:szCs w:val="22"/>
          <w:lang w:val="en"/>
        </w:rPr>
        <w:t>commercial maintenance business.</w:t>
      </w:r>
    </w:p>
    <w:p w:rsidR="001D3187" w:rsidRPr="00234B41" w:rsidRDefault="001D3187" w:rsidP="001D3187">
      <w:pPr>
        <w:spacing w:line="300" w:lineRule="exact"/>
        <w:ind w:right="283"/>
        <w:jc w:val="both"/>
        <w:rPr>
          <w:rFonts w:ascii="CorpoS" w:hAnsi="CorpoS"/>
          <w:sz w:val="22"/>
          <w:szCs w:val="22"/>
        </w:rPr>
      </w:pPr>
    </w:p>
    <w:p w:rsidR="001D3187" w:rsidRPr="00D34B58" w:rsidRDefault="001D3187" w:rsidP="001D3187">
      <w:pPr>
        <w:spacing w:line="300" w:lineRule="exact"/>
        <w:ind w:right="283"/>
        <w:jc w:val="both"/>
        <w:rPr>
          <w:rFonts w:ascii="CorpoS" w:hAnsi="CorpoS"/>
          <w:sz w:val="22"/>
          <w:szCs w:val="22"/>
        </w:rPr>
      </w:pPr>
      <w:r w:rsidRPr="00234B41">
        <w:rPr>
          <w:rFonts w:ascii="CorpoS" w:hAnsi="CorpoS"/>
          <w:sz w:val="22"/>
          <w:szCs w:val="22"/>
          <w:lang w:val="en"/>
        </w:rPr>
        <w:t xml:space="preserve">Revenues in the commercial engine business grew by 24 % to € 1,602.8 million (2017: € 1,289.9 million). The major part of these revenues was attributable to the V2500 engine for the classic A320 family as well as the PW1100G-JM for the A320neo and the </w:t>
      </w:r>
      <w:proofErr w:type="spellStart"/>
      <w:r w:rsidRPr="00234B41">
        <w:rPr>
          <w:rFonts w:ascii="CorpoS" w:hAnsi="CorpoS"/>
          <w:sz w:val="22"/>
          <w:szCs w:val="22"/>
          <w:lang w:val="en"/>
        </w:rPr>
        <w:t>GEnx</w:t>
      </w:r>
      <w:proofErr w:type="spellEnd"/>
      <w:r w:rsidRPr="00234B41">
        <w:rPr>
          <w:rFonts w:ascii="CorpoS" w:hAnsi="CorpoS"/>
          <w:sz w:val="22"/>
          <w:szCs w:val="22"/>
          <w:lang w:val="en"/>
        </w:rPr>
        <w:t xml:space="preserve"> engine that powers the Boeing 787 and </w:t>
      </w:r>
      <w:r w:rsidR="0089751B">
        <w:rPr>
          <w:rFonts w:ascii="CorpoS" w:hAnsi="CorpoS"/>
          <w:sz w:val="22"/>
          <w:szCs w:val="22"/>
          <w:lang w:val="en"/>
        </w:rPr>
        <w:br w:type="textWrapping" w:clear="all"/>
      </w:r>
      <w:r w:rsidRPr="00D34B58">
        <w:rPr>
          <w:rFonts w:ascii="CorpoS" w:hAnsi="CorpoS"/>
          <w:sz w:val="22"/>
          <w:szCs w:val="22"/>
          <w:lang w:val="en"/>
        </w:rPr>
        <w:t>747-8.</w:t>
      </w:r>
    </w:p>
    <w:p w:rsidR="001D3187" w:rsidRPr="00D34B58" w:rsidRDefault="001D3187" w:rsidP="001D3187">
      <w:pPr>
        <w:spacing w:line="300" w:lineRule="exact"/>
        <w:ind w:right="283"/>
        <w:jc w:val="both"/>
        <w:rPr>
          <w:rFonts w:ascii="CorpoS" w:hAnsi="CorpoS"/>
          <w:sz w:val="22"/>
          <w:szCs w:val="22"/>
        </w:rPr>
      </w:pPr>
    </w:p>
    <w:p w:rsidR="001D3187" w:rsidRPr="00D34B58" w:rsidRDefault="001D3187" w:rsidP="001D3187">
      <w:pPr>
        <w:spacing w:line="300" w:lineRule="exact"/>
        <w:ind w:right="283"/>
        <w:jc w:val="both"/>
        <w:rPr>
          <w:rFonts w:ascii="CorpoS" w:hAnsi="CorpoS"/>
          <w:sz w:val="22"/>
          <w:szCs w:val="22"/>
        </w:rPr>
      </w:pPr>
      <w:r w:rsidRPr="00D34B58">
        <w:rPr>
          <w:rFonts w:ascii="CorpoS" w:hAnsi="CorpoS"/>
          <w:sz w:val="22"/>
          <w:szCs w:val="22"/>
          <w:lang w:val="en"/>
        </w:rPr>
        <w:t>In the commercial maintenance business, revenues rose by 23% from € 2,285.3 million to € 2,799.8 million. This growth was driven by the V2500 engine and the CF34 family of regional and business jet engines.</w:t>
      </w:r>
    </w:p>
    <w:p w:rsidR="001D3187" w:rsidRPr="00D34B58" w:rsidRDefault="001D3187" w:rsidP="001D3187">
      <w:pPr>
        <w:spacing w:line="300" w:lineRule="exact"/>
        <w:ind w:right="283"/>
        <w:jc w:val="both"/>
        <w:rPr>
          <w:rFonts w:ascii="CorpoS" w:hAnsi="CorpoS"/>
          <w:sz w:val="22"/>
          <w:szCs w:val="22"/>
        </w:rPr>
      </w:pPr>
    </w:p>
    <w:p w:rsidR="001D3187" w:rsidRPr="00D34B58" w:rsidRDefault="001D3187" w:rsidP="001D3187">
      <w:pPr>
        <w:spacing w:line="300" w:lineRule="exact"/>
        <w:ind w:right="283"/>
        <w:jc w:val="both"/>
        <w:rPr>
          <w:rFonts w:ascii="CorpoS" w:hAnsi="CorpoS"/>
          <w:sz w:val="22"/>
          <w:szCs w:val="22"/>
        </w:rPr>
      </w:pPr>
      <w:r w:rsidRPr="00D34B58">
        <w:rPr>
          <w:rFonts w:ascii="CorpoS" w:hAnsi="CorpoS"/>
          <w:sz w:val="22"/>
          <w:szCs w:val="22"/>
          <w:lang w:val="en"/>
        </w:rPr>
        <w:t>Revenues in the military engine business decreased by 3 % from € 444.9 million to € 431.3 million. The main source of these revenues was the EJ200 Eurofighter engine. “In the military engine business we see potential above all in an engine for a next-generation European fighter jet. MTU is preparing intensively for a participation in the new engine program,” added Winkler.</w:t>
      </w:r>
    </w:p>
    <w:p w:rsidR="001D3187" w:rsidRPr="00D34B58" w:rsidRDefault="001D3187" w:rsidP="001D3187">
      <w:pPr>
        <w:spacing w:line="300" w:lineRule="exact"/>
        <w:ind w:right="283"/>
        <w:jc w:val="both"/>
        <w:rPr>
          <w:rFonts w:ascii="CorpoS" w:hAnsi="CorpoS"/>
          <w:sz w:val="22"/>
          <w:szCs w:val="22"/>
        </w:rPr>
      </w:pPr>
    </w:p>
    <w:p w:rsidR="001D3187" w:rsidRPr="00D34B58" w:rsidRDefault="001B10C2" w:rsidP="001D3187">
      <w:pPr>
        <w:tabs>
          <w:tab w:val="left" w:pos="7655"/>
          <w:tab w:val="left" w:pos="7938"/>
        </w:tabs>
        <w:spacing w:line="300" w:lineRule="exact"/>
        <w:ind w:right="283"/>
        <w:jc w:val="both"/>
        <w:rPr>
          <w:rFonts w:ascii="CorpoS" w:hAnsi="CorpoS"/>
          <w:b/>
          <w:sz w:val="22"/>
          <w:szCs w:val="22"/>
        </w:rPr>
      </w:pPr>
      <w:r w:rsidRPr="00D34B58">
        <w:rPr>
          <w:rFonts w:ascii="CorpoS" w:hAnsi="CorpoS"/>
          <w:b/>
          <w:bCs/>
          <w:sz w:val="22"/>
          <w:szCs w:val="22"/>
          <w:lang w:val="en"/>
        </w:rPr>
        <w:t xml:space="preserve">Order backlog at € </w:t>
      </w:r>
      <w:r w:rsidR="001D3187" w:rsidRPr="00D34B58">
        <w:rPr>
          <w:rFonts w:ascii="CorpoS" w:hAnsi="CorpoS"/>
          <w:b/>
          <w:bCs/>
          <w:sz w:val="22"/>
          <w:szCs w:val="22"/>
          <w:lang w:val="en"/>
        </w:rPr>
        <w:t>17.6 billion</w:t>
      </w:r>
    </w:p>
    <w:p w:rsidR="001D3187" w:rsidRPr="00D34B58" w:rsidRDefault="001D3187" w:rsidP="001D3187">
      <w:pPr>
        <w:tabs>
          <w:tab w:val="left" w:pos="7655"/>
          <w:tab w:val="left" w:pos="9072"/>
        </w:tabs>
        <w:spacing w:line="300" w:lineRule="exact"/>
        <w:ind w:right="283"/>
        <w:jc w:val="both"/>
        <w:rPr>
          <w:rFonts w:ascii="CorpoS" w:hAnsi="CorpoS"/>
          <w:sz w:val="22"/>
          <w:szCs w:val="22"/>
        </w:rPr>
      </w:pPr>
      <w:r w:rsidRPr="00D34B58">
        <w:rPr>
          <w:rFonts w:ascii="CorpoS" w:hAnsi="CorpoS"/>
          <w:sz w:val="22"/>
          <w:szCs w:val="22"/>
          <w:lang w:val="en"/>
        </w:rPr>
        <w:t xml:space="preserve">At € 17.6 billion, MTU’s order backlog in 2018 was 18 % higher than the previous year’s level of € 15.0 billion. “This, too, sets a new record. In purely mathematical terms, this translates into a capacity utilization of roughly four years, once again underscoring MTU’s excellent prospects,” commented </w:t>
      </w:r>
      <w:r w:rsidR="0089751B" w:rsidRPr="00D34B58">
        <w:rPr>
          <w:rFonts w:ascii="CorpoS" w:hAnsi="CorpoS"/>
          <w:sz w:val="22"/>
          <w:szCs w:val="22"/>
          <w:lang w:val="en"/>
        </w:rPr>
        <w:br w:type="textWrapping" w:clear="all"/>
      </w:r>
      <w:proofErr w:type="spellStart"/>
      <w:r w:rsidRPr="00D34B58">
        <w:rPr>
          <w:rFonts w:ascii="CorpoS" w:hAnsi="CorpoS"/>
          <w:sz w:val="22"/>
          <w:szCs w:val="22"/>
          <w:lang w:val="en"/>
        </w:rPr>
        <w:t>Kameritsch</w:t>
      </w:r>
      <w:proofErr w:type="spellEnd"/>
      <w:r w:rsidRPr="00D34B58">
        <w:rPr>
          <w:rFonts w:ascii="CorpoS" w:hAnsi="CorpoS"/>
          <w:sz w:val="22"/>
          <w:szCs w:val="22"/>
          <w:lang w:val="en"/>
        </w:rPr>
        <w:t>. The V2500 engine and the Geared Turbofan™ engines in the PW1000G family, in particular the PW1100G-JM, account for the highest number of orders in the current backlog.</w:t>
      </w:r>
    </w:p>
    <w:p w:rsidR="001D3187" w:rsidRPr="00D34B58" w:rsidRDefault="001D3187" w:rsidP="001D3187">
      <w:pPr>
        <w:tabs>
          <w:tab w:val="left" w:pos="7655"/>
          <w:tab w:val="left" w:pos="9072"/>
        </w:tabs>
        <w:spacing w:line="300" w:lineRule="exact"/>
        <w:ind w:right="283"/>
        <w:jc w:val="both"/>
        <w:rPr>
          <w:rFonts w:ascii="CorpoS" w:hAnsi="CorpoS"/>
          <w:b/>
          <w:sz w:val="22"/>
          <w:szCs w:val="22"/>
        </w:rPr>
      </w:pPr>
    </w:p>
    <w:p w:rsidR="001D3187" w:rsidRPr="00D34B58" w:rsidRDefault="001D3187" w:rsidP="001D3187">
      <w:pPr>
        <w:tabs>
          <w:tab w:val="left" w:pos="7655"/>
          <w:tab w:val="left" w:pos="9072"/>
        </w:tabs>
        <w:spacing w:line="300" w:lineRule="exact"/>
        <w:ind w:right="283"/>
        <w:jc w:val="both"/>
        <w:rPr>
          <w:rFonts w:ascii="CorpoS" w:hAnsi="CorpoS"/>
          <w:b/>
          <w:sz w:val="22"/>
          <w:szCs w:val="22"/>
        </w:rPr>
      </w:pPr>
      <w:r w:rsidRPr="00D34B58">
        <w:rPr>
          <w:rFonts w:ascii="CorpoS" w:hAnsi="CorpoS"/>
          <w:b/>
          <w:bCs/>
          <w:sz w:val="22"/>
          <w:szCs w:val="22"/>
          <w:lang w:val="en"/>
        </w:rPr>
        <w:t>Higher earnings in all business units</w:t>
      </w:r>
    </w:p>
    <w:p w:rsidR="001D3187" w:rsidRPr="00234B41" w:rsidRDefault="001D3187" w:rsidP="001D3187">
      <w:pPr>
        <w:tabs>
          <w:tab w:val="left" w:pos="7655"/>
          <w:tab w:val="left" w:pos="9072"/>
        </w:tabs>
        <w:spacing w:line="300" w:lineRule="exact"/>
        <w:ind w:right="283"/>
        <w:jc w:val="both"/>
        <w:rPr>
          <w:rFonts w:ascii="CorpoS" w:hAnsi="CorpoS"/>
          <w:sz w:val="22"/>
          <w:szCs w:val="22"/>
        </w:rPr>
      </w:pPr>
      <w:r w:rsidRPr="00D34B58">
        <w:rPr>
          <w:rFonts w:ascii="CorpoS" w:hAnsi="CorpoS"/>
          <w:sz w:val="22"/>
          <w:szCs w:val="22"/>
          <w:lang w:val="en"/>
        </w:rPr>
        <w:t xml:space="preserve">The increase in earnings in the financial year 2018 was mainly attributable to the significant growth in EBIT adjusted in the commercial maintenance business of 23 % to € 239.7 million (2017: € 194.4 </w:t>
      </w:r>
      <w:r w:rsidR="0089751B" w:rsidRPr="00D34B58">
        <w:rPr>
          <w:rFonts w:ascii="CorpoS" w:hAnsi="CorpoS"/>
          <w:sz w:val="22"/>
          <w:szCs w:val="22"/>
          <w:lang w:val="en"/>
        </w:rPr>
        <w:br w:type="textWrapping" w:clear="all"/>
      </w:r>
      <w:r w:rsidRPr="00D34B58">
        <w:rPr>
          <w:rFonts w:ascii="CorpoS" w:hAnsi="CorpoS"/>
          <w:sz w:val="22"/>
          <w:szCs w:val="22"/>
          <w:lang w:val="en"/>
        </w:rPr>
        <w:t xml:space="preserve">million). The EBIT margin stood at 8.6 % compared with 8.5 % in the previous year. “To enable us to continue to participate in the growth of the MRO market moving forward, we are continuously optimizing our product and services portfolio and significantly expanding our capacities – for example with EME </w:t>
      </w:r>
      <w:r w:rsidRPr="00234B41">
        <w:rPr>
          <w:rFonts w:ascii="CorpoS" w:hAnsi="CorpoS"/>
          <w:sz w:val="22"/>
          <w:szCs w:val="22"/>
          <w:lang w:val="en"/>
        </w:rPr>
        <w:t xml:space="preserve">Aero, our 50:50 joint venture with Lufthansa </w:t>
      </w:r>
      <w:proofErr w:type="spellStart"/>
      <w:r w:rsidRPr="00234B41">
        <w:rPr>
          <w:rFonts w:ascii="CorpoS" w:hAnsi="CorpoS"/>
          <w:sz w:val="22"/>
          <w:szCs w:val="22"/>
          <w:lang w:val="en"/>
        </w:rPr>
        <w:t>Technik</w:t>
      </w:r>
      <w:proofErr w:type="spellEnd"/>
      <w:r w:rsidRPr="00234B41">
        <w:rPr>
          <w:rFonts w:ascii="CorpoS" w:hAnsi="CorpoS"/>
          <w:sz w:val="22"/>
          <w:szCs w:val="22"/>
          <w:lang w:val="en"/>
        </w:rPr>
        <w:t xml:space="preserve"> and the world’s largest and most advanced MRO shop for Geared Turbofan™ engines</w:t>
      </w:r>
      <w:r>
        <w:rPr>
          <w:rFonts w:ascii="CorpoS" w:hAnsi="CorpoS"/>
          <w:sz w:val="22"/>
          <w:szCs w:val="22"/>
          <w:lang w:val="en"/>
        </w:rPr>
        <w:t>,</w:t>
      </w:r>
      <w:r w:rsidRPr="00234B41">
        <w:rPr>
          <w:rFonts w:ascii="CorpoS" w:hAnsi="CorpoS"/>
          <w:sz w:val="22"/>
          <w:szCs w:val="22"/>
          <w:lang w:val="en"/>
        </w:rPr>
        <w:t>” added Winkler.</w:t>
      </w:r>
    </w:p>
    <w:p w:rsidR="001D3187" w:rsidRPr="00234B41" w:rsidRDefault="001D3187" w:rsidP="001D3187">
      <w:pPr>
        <w:tabs>
          <w:tab w:val="left" w:pos="7655"/>
          <w:tab w:val="left" w:pos="9072"/>
        </w:tabs>
        <w:spacing w:line="300" w:lineRule="exact"/>
        <w:ind w:right="283"/>
        <w:jc w:val="both"/>
        <w:rPr>
          <w:rFonts w:ascii="CorpoS" w:hAnsi="CorpoS"/>
          <w:sz w:val="22"/>
          <w:szCs w:val="22"/>
        </w:rPr>
      </w:pPr>
    </w:p>
    <w:p w:rsidR="001D3187" w:rsidRDefault="001D3187" w:rsidP="001D3187">
      <w:pPr>
        <w:tabs>
          <w:tab w:val="left" w:pos="7655"/>
          <w:tab w:val="left" w:pos="9072"/>
        </w:tabs>
        <w:spacing w:line="300" w:lineRule="exact"/>
        <w:ind w:right="283"/>
        <w:jc w:val="both"/>
        <w:rPr>
          <w:rFonts w:ascii="CorpoS" w:hAnsi="CorpoS"/>
          <w:sz w:val="22"/>
          <w:szCs w:val="22"/>
          <w:lang w:val="en"/>
        </w:rPr>
      </w:pPr>
      <w:r w:rsidRPr="00234B41">
        <w:rPr>
          <w:rFonts w:ascii="CorpoS" w:hAnsi="CorpoS"/>
          <w:sz w:val="22"/>
          <w:szCs w:val="22"/>
          <w:lang w:val="en"/>
        </w:rPr>
        <w:t>Earnings in the OEM segment grew by 14 % to € 431.4 million (2017: € 378.1 million). “Thus, despite almost doubling the number of GTF deliveries in partnership with Pratt &amp; Whitney in 2018, the margin remained at a high level,” said Winkler. The EBIT margin adjusted f</w:t>
      </w:r>
      <w:r w:rsidR="001B10C2">
        <w:rPr>
          <w:rFonts w:ascii="CorpoS" w:hAnsi="CorpoS"/>
          <w:sz w:val="22"/>
          <w:szCs w:val="22"/>
          <w:lang w:val="en"/>
        </w:rPr>
        <w:t xml:space="preserve">or the OEM segment came to 21.2 </w:t>
      </w:r>
      <w:r w:rsidRPr="00234B41">
        <w:rPr>
          <w:rFonts w:ascii="CorpoS" w:hAnsi="CorpoS"/>
          <w:sz w:val="22"/>
          <w:szCs w:val="22"/>
          <w:lang w:val="en"/>
        </w:rPr>
        <w:t>% in 2018 compared with 21.8 % in 2017.</w:t>
      </w:r>
    </w:p>
    <w:p w:rsidR="00386C4A" w:rsidRPr="00234B41" w:rsidRDefault="00386C4A" w:rsidP="001D3187">
      <w:pPr>
        <w:tabs>
          <w:tab w:val="left" w:pos="7655"/>
          <w:tab w:val="left" w:pos="9072"/>
        </w:tabs>
        <w:spacing w:line="300" w:lineRule="exact"/>
        <w:ind w:right="283"/>
        <w:jc w:val="both"/>
        <w:rPr>
          <w:rFonts w:ascii="CorpoS" w:hAnsi="CorpoS"/>
          <w:b/>
          <w:sz w:val="22"/>
          <w:szCs w:val="22"/>
        </w:rPr>
      </w:pPr>
    </w:p>
    <w:p w:rsidR="001D3187" w:rsidRPr="00234B41" w:rsidRDefault="001D3187" w:rsidP="001D3187">
      <w:pPr>
        <w:tabs>
          <w:tab w:val="left" w:pos="7655"/>
          <w:tab w:val="left" w:pos="9072"/>
        </w:tabs>
        <w:spacing w:line="300" w:lineRule="exact"/>
        <w:ind w:right="283"/>
        <w:jc w:val="both"/>
        <w:rPr>
          <w:rFonts w:ascii="CorpoS" w:hAnsi="CorpoS"/>
          <w:b/>
          <w:sz w:val="22"/>
          <w:szCs w:val="22"/>
        </w:rPr>
      </w:pPr>
      <w:r w:rsidRPr="00234B41">
        <w:rPr>
          <w:rFonts w:ascii="CorpoS" w:hAnsi="CorpoS"/>
          <w:b/>
          <w:bCs/>
          <w:sz w:val="22"/>
          <w:szCs w:val="22"/>
          <w:lang w:val="en"/>
        </w:rPr>
        <w:lastRenderedPageBreak/>
        <w:t>2018: Effects from the first-time application of IFRS 15</w:t>
      </w:r>
    </w:p>
    <w:p w:rsidR="001D3187" w:rsidRPr="00D34B58" w:rsidRDefault="001D3187" w:rsidP="001D3187">
      <w:pPr>
        <w:spacing w:line="300" w:lineRule="exact"/>
        <w:ind w:right="283"/>
        <w:jc w:val="both"/>
        <w:rPr>
          <w:rFonts w:ascii="CorpoS" w:hAnsi="CorpoS"/>
          <w:sz w:val="22"/>
          <w:szCs w:val="22"/>
        </w:rPr>
      </w:pPr>
      <w:r w:rsidRPr="00234B41">
        <w:rPr>
          <w:rFonts w:ascii="CorpoS" w:hAnsi="CorpoS"/>
          <w:sz w:val="22"/>
          <w:szCs w:val="22"/>
          <w:lang w:val="en"/>
        </w:rPr>
        <w:t xml:space="preserve">MTU Aero Engines applied the IFRS 15 accounting standard for the first time in the financial year 2018. “MTU has elected to use the full retrospective approach when applying IFRS 15 for the first time,” </w:t>
      </w:r>
      <w:r w:rsidR="0089751B">
        <w:rPr>
          <w:rFonts w:ascii="CorpoS" w:hAnsi="CorpoS"/>
          <w:sz w:val="22"/>
          <w:szCs w:val="22"/>
          <w:lang w:val="en"/>
        </w:rPr>
        <w:br w:type="textWrapping" w:clear="all"/>
      </w:r>
      <w:r w:rsidRPr="00234B41">
        <w:rPr>
          <w:rFonts w:ascii="CorpoS" w:hAnsi="CorpoS"/>
          <w:sz w:val="22"/>
          <w:szCs w:val="22"/>
          <w:lang w:val="en"/>
        </w:rPr>
        <w:t xml:space="preserve">explained </w:t>
      </w:r>
      <w:proofErr w:type="spellStart"/>
      <w:r w:rsidRPr="00234B41">
        <w:rPr>
          <w:rFonts w:ascii="CorpoS" w:hAnsi="CorpoS"/>
          <w:sz w:val="22"/>
          <w:szCs w:val="22"/>
          <w:lang w:val="en"/>
        </w:rPr>
        <w:t>Kameritsch</w:t>
      </w:r>
      <w:proofErr w:type="spellEnd"/>
      <w:r w:rsidRPr="00234B41">
        <w:rPr>
          <w:rFonts w:ascii="CorpoS" w:hAnsi="CorpoS"/>
          <w:sz w:val="22"/>
          <w:szCs w:val="22"/>
          <w:lang w:val="en"/>
        </w:rPr>
        <w:t xml:space="preserve">. “This means comparative data for the previous year is presented in compliance with IFRS 15 to improve comparability. This results in deviations from the figures reported for the previous year.” The scope and, above all, the impacts of IFRS 15 on MTU’s financial reporting are described in the 2017 Annual Report on pages 174 to 176. A reconciliation of performance indicators stated on a </w:t>
      </w:r>
      <w:r w:rsidRPr="00D34B58">
        <w:rPr>
          <w:rFonts w:ascii="CorpoS" w:hAnsi="CorpoS"/>
          <w:sz w:val="22"/>
          <w:szCs w:val="22"/>
          <w:lang w:val="en"/>
        </w:rPr>
        <w:t xml:space="preserve">comparable basis for 2017 can be downloaded from the MTU website under Investor Relations &gt; </w:t>
      </w:r>
      <w:r w:rsidR="0089751B" w:rsidRPr="00D34B58">
        <w:rPr>
          <w:rFonts w:ascii="CorpoS" w:hAnsi="CorpoS"/>
          <w:sz w:val="22"/>
          <w:szCs w:val="22"/>
          <w:lang w:val="en"/>
        </w:rPr>
        <w:br w:type="textWrapping" w:clear="all"/>
      </w:r>
      <w:r w:rsidRPr="00D34B58">
        <w:rPr>
          <w:rFonts w:ascii="CorpoS" w:hAnsi="CorpoS"/>
          <w:sz w:val="22"/>
          <w:szCs w:val="22"/>
          <w:lang w:val="en"/>
        </w:rPr>
        <w:t>Publications and Events &gt; Financial Reports &gt; Final Key Figures 2017 - Restatement to IFRS 15.</w:t>
      </w:r>
    </w:p>
    <w:p w:rsidR="001D3187" w:rsidRPr="00D34B58" w:rsidRDefault="001D3187" w:rsidP="001D3187">
      <w:pPr>
        <w:tabs>
          <w:tab w:val="left" w:pos="7655"/>
          <w:tab w:val="left" w:pos="9072"/>
        </w:tabs>
        <w:spacing w:line="300" w:lineRule="exact"/>
        <w:ind w:right="283"/>
        <w:jc w:val="both"/>
        <w:rPr>
          <w:rFonts w:ascii="CorpoS" w:hAnsi="CorpoS"/>
          <w:sz w:val="22"/>
          <w:szCs w:val="22"/>
        </w:rPr>
      </w:pPr>
    </w:p>
    <w:p w:rsidR="001D3187" w:rsidRPr="00D34B58" w:rsidRDefault="001D3187" w:rsidP="001D3187">
      <w:pPr>
        <w:tabs>
          <w:tab w:val="left" w:pos="7655"/>
          <w:tab w:val="left" w:pos="9072"/>
        </w:tabs>
        <w:spacing w:line="300" w:lineRule="exact"/>
        <w:ind w:right="283"/>
        <w:jc w:val="both"/>
        <w:rPr>
          <w:rFonts w:ascii="CorpoS" w:hAnsi="CorpoS"/>
          <w:b/>
          <w:sz w:val="22"/>
          <w:szCs w:val="22"/>
        </w:rPr>
      </w:pPr>
      <w:r w:rsidRPr="00D34B58">
        <w:rPr>
          <w:rFonts w:ascii="CorpoS" w:hAnsi="CorpoS"/>
          <w:b/>
          <w:bCs/>
          <w:sz w:val="22"/>
          <w:szCs w:val="22"/>
          <w:lang w:val="en"/>
        </w:rPr>
        <w:t>Dividend proposal to be announced on February 26</w:t>
      </w:r>
    </w:p>
    <w:p w:rsidR="001D3187" w:rsidRPr="00D34B58" w:rsidRDefault="001D3187" w:rsidP="001D3187">
      <w:pPr>
        <w:tabs>
          <w:tab w:val="left" w:pos="7655"/>
          <w:tab w:val="left" w:pos="9072"/>
        </w:tabs>
        <w:spacing w:line="300" w:lineRule="exact"/>
        <w:ind w:right="283"/>
        <w:jc w:val="both"/>
        <w:rPr>
          <w:rFonts w:ascii="CorpoS" w:hAnsi="CorpoS"/>
          <w:sz w:val="22"/>
          <w:szCs w:val="22"/>
        </w:rPr>
      </w:pPr>
      <w:r w:rsidRPr="00D34B58">
        <w:rPr>
          <w:rFonts w:ascii="CorpoS" w:hAnsi="CorpoS"/>
          <w:sz w:val="22"/>
          <w:szCs w:val="22"/>
          <w:lang w:val="en"/>
        </w:rPr>
        <w:t xml:space="preserve">“We intend to continue offering our investors an appropriate share of our earnings this year,” said </w:t>
      </w:r>
      <w:proofErr w:type="spellStart"/>
      <w:r w:rsidRPr="00D34B58">
        <w:rPr>
          <w:rFonts w:ascii="CorpoS" w:hAnsi="CorpoS"/>
          <w:sz w:val="22"/>
          <w:szCs w:val="22"/>
          <w:lang w:val="en"/>
        </w:rPr>
        <w:t>Kameritsch</w:t>
      </w:r>
      <w:proofErr w:type="spellEnd"/>
      <w:r w:rsidRPr="00D34B58">
        <w:rPr>
          <w:rFonts w:ascii="CorpoS" w:hAnsi="CorpoS"/>
          <w:sz w:val="22"/>
          <w:szCs w:val="22"/>
          <w:lang w:val="en"/>
        </w:rPr>
        <w:t xml:space="preserve">. “We will therefore recommend that at its meeting of February 26 to approve the financial statements of the company, the Supervisory Board propose that the Annual General Meeting pass a resolution to pay a dividend of € 2.85 per share for the financial year 2018.” MTU distributed a </w:t>
      </w:r>
      <w:r w:rsidR="0089751B" w:rsidRPr="00D34B58">
        <w:rPr>
          <w:rFonts w:ascii="CorpoS" w:hAnsi="CorpoS"/>
          <w:sz w:val="22"/>
          <w:szCs w:val="22"/>
          <w:lang w:val="en"/>
        </w:rPr>
        <w:br w:type="textWrapping" w:clear="all"/>
      </w:r>
      <w:r w:rsidRPr="00D34B58">
        <w:rPr>
          <w:rFonts w:ascii="CorpoS" w:hAnsi="CorpoS"/>
          <w:sz w:val="22"/>
          <w:szCs w:val="22"/>
          <w:lang w:val="en"/>
        </w:rPr>
        <w:t>dividend of € 2.30 per share for 2017.</w:t>
      </w:r>
    </w:p>
    <w:p w:rsidR="001D3187" w:rsidRPr="00D34B58" w:rsidRDefault="001D3187" w:rsidP="001D3187">
      <w:pPr>
        <w:tabs>
          <w:tab w:val="left" w:pos="7655"/>
          <w:tab w:val="left" w:pos="9072"/>
        </w:tabs>
        <w:spacing w:line="300" w:lineRule="exact"/>
        <w:ind w:right="283"/>
        <w:jc w:val="both"/>
        <w:rPr>
          <w:rFonts w:ascii="CorpoS" w:hAnsi="CorpoS"/>
          <w:sz w:val="22"/>
          <w:szCs w:val="22"/>
        </w:rPr>
      </w:pPr>
    </w:p>
    <w:p w:rsidR="001D3187" w:rsidRPr="00D34B58" w:rsidRDefault="001D3187" w:rsidP="001D3187">
      <w:pPr>
        <w:tabs>
          <w:tab w:val="left" w:pos="7655"/>
          <w:tab w:val="left" w:pos="7938"/>
        </w:tabs>
        <w:spacing w:line="300" w:lineRule="exact"/>
        <w:ind w:right="283"/>
        <w:jc w:val="both"/>
        <w:rPr>
          <w:rFonts w:ascii="CorpoS" w:hAnsi="CorpoS"/>
          <w:b/>
          <w:sz w:val="22"/>
          <w:szCs w:val="22"/>
        </w:rPr>
      </w:pPr>
      <w:r w:rsidRPr="00D34B58">
        <w:rPr>
          <w:rFonts w:ascii="CorpoS" w:hAnsi="CorpoS"/>
          <w:b/>
          <w:bCs/>
          <w:sz w:val="22"/>
          <w:szCs w:val="22"/>
          <w:lang w:val="en"/>
        </w:rPr>
        <w:t>Research and development</w:t>
      </w:r>
    </w:p>
    <w:p w:rsidR="001D3187" w:rsidRPr="00D34B58" w:rsidRDefault="001D3187" w:rsidP="001D3187">
      <w:pPr>
        <w:tabs>
          <w:tab w:val="left" w:pos="7655"/>
          <w:tab w:val="left" w:pos="7938"/>
        </w:tabs>
        <w:spacing w:line="300" w:lineRule="exact"/>
        <w:ind w:right="283"/>
        <w:jc w:val="both"/>
        <w:rPr>
          <w:rFonts w:ascii="CorpoS" w:hAnsi="CorpoS"/>
          <w:sz w:val="22"/>
          <w:szCs w:val="22"/>
        </w:rPr>
      </w:pPr>
      <w:r w:rsidRPr="00D34B58">
        <w:rPr>
          <w:rFonts w:ascii="CorpoS" w:hAnsi="CorpoS"/>
          <w:sz w:val="22"/>
          <w:szCs w:val="22"/>
          <w:lang w:val="en"/>
        </w:rPr>
        <w:t>At € 201.2 million, MTU’s R&amp;D expenditure matched the previous year’s level (2017: € 199.7 million). Research and development activities focused on the Geared Turbofan™ programs and future enhancements, R&amp;D work for the GE9X engine for the Boeing 777X as well as technology studies relating to future-generation engine design and digitalization in engine construction.</w:t>
      </w:r>
    </w:p>
    <w:p w:rsidR="001D3187" w:rsidRPr="00D34B58" w:rsidRDefault="001D3187" w:rsidP="001D3187">
      <w:pPr>
        <w:tabs>
          <w:tab w:val="left" w:pos="7655"/>
          <w:tab w:val="left" w:pos="9072"/>
        </w:tabs>
        <w:spacing w:line="300" w:lineRule="exact"/>
        <w:ind w:right="283"/>
        <w:jc w:val="both"/>
        <w:rPr>
          <w:rFonts w:ascii="CorpoS" w:hAnsi="CorpoS"/>
          <w:sz w:val="22"/>
          <w:szCs w:val="22"/>
        </w:rPr>
      </w:pPr>
    </w:p>
    <w:p w:rsidR="001D3187" w:rsidRPr="00D34B58" w:rsidRDefault="001D3187" w:rsidP="001D3187">
      <w:pPr>
        <w:tabs>
          <w:tab w:val="left" w:pos="7655"/>
          <w:tab w:val="left" w:pos="9072"/>
        </w:tabs>
        <w:spacing w:line="300" w:lineRule="exact"/>
        <w:ind w:right="283"/>
        <w:jc w:val="both"/>
        <w:rPr>
          <w:rFonts w:ascii="CorpoS" w:hAnsi="CorpoS"/>
          <w:b/>
          <w:sz w:val="22"/>
          <w:szCs w:val="22"/>
        </w:rPr>
      </w:pPr>
      <w:r w:rsidRPr="00D34B58">
        <w:rPr>
          <w:rFonts w:ascii="CorpoS" w:hAnsi="CorpoS"/>
          <w:b/>
          <w:bCs/>
          <w:sz w:val="22"/>
          <w:szCs w:val="22"/>
          <w:lang w:val="en"/>
        </w:rPr>
        <w:t>Free cash flow of € 202.9 million</w:t>
      </w:r>
    </w:p>
    <w:p w:rsidR="001D3187" w:rsidRPr="00234B41" w:rsidRDefault="001D3187" w:rsidP="001D3187">
      <w:pPr>
        <w:tabs>
          <w:tab w:val="left" w:pos="7655"/>
          <w:tab w:val="left" w:pos="9072"/>
        </w:tabs>
        <w:spacing w:line="300" w:lineRule="exact"/>
        <w:ind w:right="283"/>
        <w:jc w:val="both"/>
        <w:rPr>
          <w:rFonts w:ascii="CorpoS" w:hAnsi="CorpoS"/>
          <w:sz w:val="22"/>
          <w:szCs w:val="22"/>
        </w:rPr>
      </w:pPr>
      <w:r w:rsidRPr="00D34B58">
        <w:rPr>
          <w:rFonts w:ascii="CorpoS" w:hAnsi="CorpoS"/>
          <w:sz w:val="22"/>
          <w:szCs w:val="22"/>
          <w:lang w:val="en"/>
        </w:rPr>
        <w:t xml:space="preserve">MTU’s free cash flow increased by 34 % from € 151.1 million in 2017 to € 202.9 million in 2018. “We </w:t>
      </w:r>
      <w:r w:rsidRPr="00234B41">
        <w:rPr>
          <w:rFonts w:ascii="CorpoS" w:hAnsi="CorpoS"/>
          <w:sz w:val="22"/>
          <w:szCs w:val="22"/>
          <w:lang w:val="en"/>
        </w:rPr>
        <w:t xml:space="preserve">have thus also achieved our cash conversion rate target for the year,” commented </w:t>
      </w:r>
      <w:proofErr w:type="spellStart"/>
      <w:r w:rsidRPr="00234B41">
        <w:rPr>
          <w:rFonts w:ascii="CorpoS" w:hAnsi="CorpoS"/>
          <w:sz w:val="22"/>
          <w:szCs w:val="22"/>
          <w:lang w:val="en"/>
        </w:rPr>
        <w:t>Kameritsch</w:t>
      </w:r>
      <w:proofErr w:type="spellEnd"/>
      <w:r w:rsidRPr="00234B41">
        <w:rPr>
          <w:rFonts w:ascii="CorpoS" w:hAnsi="CorpoS"/>
          <w:sz w:val="22"/>
          <w:szCs w:val="22"/>
          <w:lang w:val="en"/>
        </w:rPr>
        <w:t>. The company had forecast a target range for the cash conversion rate of 40 to 50 %.</w:t>
      </w:r>
    </w:p>
    <w:p w:rsidR="001D3187" w:rsidRPr="00234B41" w:rsidRDefault="001D3187" w:rsidP="001D3187">
      <w:pPr>
        <w:tabs>
          <w:tab w:val="left" w:pos="7655"/>
          <w:tab w:val="left" w:pos="7938"/>
        </w:tabs>
        <w:spacing w:line="300" w:lineRule="exact"/>
        <w:ind w:right="283"/>
        <w:jc w:val="both"/>
        <w:rPr>
          <w:rFonts w:ascii="CorpoS" w:hAnsi="CorpoS"/>
          <w:sz w:val="22"/>
          <w:szCs w:val="22"/>
        </w:rPr>
      </w:pPr>
    </w:p>
    <w:p w:rsidR="001D3187" w:rsidRPr="00234B41" w:rsidRDefault="001D3187" w:rsidP="001D3187">
      <w:pPr>
        <w:tabs>
          <w:tab w:val="left" w:pos="7655"/>
          <w:tab w:val="left" w:pos="7938"/>
        </w:tabs>
        <w:spacing w:line="300" w:lineRule="exact"/>
        <w:ind w:right="283"/>
        <w:jc w:val="both"/>
        <w:rPr>
          <w:rFonts w:ascii="CorpoS" w:hAnsi="CorpoS"/>
          <w:b/>
          <w:sz w:val="22"/>
          <w:szCs w:val="22"/>
        </w:rPr>
      </w:pPr>
      <w:r w:rsidRPr="00234B41">
        <w:rPr>
          <w:rFonts w:ascii="CorpoS" w:hAnsi="CorpoS"/>
          <w:b/>
          <w:bCs/>
          <w:sz w:val="22"/>
          <w:szCs w:val="22"/>
          <w:lang w:val="en"/>
        </w:rPr>
        <w:t>Capital expenditure on property, plant and equipment</w:t>
      </w:r>
    </w:p>
    <w:p w:rsidR="001D3187" w:rsidRPr="00234B41" w:rsidRDefault="001D3187" w:rsidP="001D3187">
      <w:pPr>
        <w:tabs>
          <w:tab w:val="left" w:pos="7655"/>
          <w:tab w:val="left" w:pos="9072"/>
        </w:tabs>
        <w:spacing w:line="300" w:lineRule="exact"/>
        <w:ind w:right="283"/>
        <w:jc w:val="both"/>
        <w:rPr>
          <w:rFonts w:ascii="CorpoS" w:hAnsi="CorpoS"/>
          <w:sz w:val="22"/>
          <w:szCs w:val="22"/>
        </w:rPr>
      </w:pPr>
      <w:r w:rsidRPr="00234B41">
        <w:rPr>
          <w:rFonts w:ascii="CorpoS" w:hAnsi="CorpoS"/>
          <w:sz w:val="22"/>
          <w:szCs w:val="22"/>
          <w:lang w:val="en"/>
        </w:rPr>
        <w:t xml:space="preserve">In 2018, MTU invested € 184.4 in property, plant and equipment. This compared with € 166.5 in 2017. </w:t>
      </w:r>
    </w:p>
    <w:p w:rsidR="001D3187" w:rsidRPr="00234B41" w:rsidRDefault="001D3187" w:rsidP="001D3187">
      <w:pPr>
        <w:tabs>
          <w:tab w:val="left" w:pos="7938"/>
        </w:tabs>
        <w:spacing w:after="10" w:line="300" w:lineRule="exact"/>
        <w:ind w:right="284"/>
        <w:jc w:val="both"/>
        <w:rPr>
          <w:rFonts w:ascii="CorpoS" w:eastAsia="SimSun" w:hAnsi="CorpoS"/>
          <w:sz w:val="22"/>
          <w:szCs w:val="22"/>
        </w:rPr>
      </w:pPr>
    </w:p>
    <w:p w:rsidR="001D3187" w:rsidRPr="00234B41" w:rsidRDefault="001D3187" w:rsidP="001D3187">
      <w:pPr>
        <w:tabs>
          <w:tab w:val="left" w:pos="7938"/>
        </w:tabs>
        <w:spacing w:after="10" w:line="300" w:lineRule="exact"/>
        <w:ind w:right="284"/>
        <w:jc w:val="both"/>
        <w:rPr>
          <w:rFonts w:ascii="CorpoS" w:eastAsia="SimSun" w:hAnsi="CorpoS"/>
          <w:b/>
          <w:sz w:val="22"/>
          <w:szCs w:val="22"/>
        </w:rPr>
      </w:pPr>
      <w:r w:rsidRPr="00234B41">
        <w:rPr>
          <w:rFonts w:ascii="CorpoS" w:eastAsia="SimSun" w:hAnsi="CorpoS"/>
          <w:b/>
          <w:bCs/>
          <w:sz w:val="22"/>
          <w:szCs w:val="22"/>
          <w:lang w:val="en"/>
        </w:rPr>
        <w:t>Employee numbers up 10 %</w:t>
      </w:r>
    </w:p>
    <w:p w:rsidR="001D3187" w:rsidRPr="00234B41" w:rsidRDefault="001D3187" w:rsidP="001D3187">
      <w:pPr>
        <w:tabs>
          <w:tab w:val="left" w:pos="7938"/>
        </w:tabs>
        <w:spacing w:after="10" w:line="300" w:lineRule="exact"/>
        <w:ind w:right="284"/>
        <w:jc w:val="both"/>
        <w:rPr>
          <w:rFonts w:ascii="CorpoS" w:eastAsia="SimSun" w:hAnsi="CorpoS"/>
          <w:sz w:val="22"/>
          <w:szCs w:val="22"/>
        </w:rPr>
      </w:pPr>
      <w:r w:rsidRPr="00234B41">
        <w:rPr>
          <w:rFonts w:ascii="CorpoS" w:eastAsia="SimSun" w:hAnsi="CorpoS"/>
          <w:sz w:val="22"/>
          <w:szCs w:val="22"/>
          <w:lang w:val="en"/>
        </w:rPr>
        <w:t xml:space="preserve">At year end, MTU had 9,731 employees on its payroll, or 10 % more than in 2017 (Dec. 31, 2017: 8,846 employees). New hires were taken on above all at the company’s headquarters in Munich, at MTU Aero Engines </w:t>
      </w:r>
      <w:proofErr w:type="spellStart"/>
      <w:r w:rsidRPr="00234B41">
        <w:rPr>
          <w:rFonts w:ascii="CorpoS" w:eastAsia="SimSun" w:hAnsi="CorpoS"/>
          <w:sz w:val="22"/>
          <w:szCs w:val="22"/>
          <w:lang w:val="en"/>
        </w:rPr>
        <w:t>Polska</w:t>
      </w:r>
      <w:proofErr w:type="spellEnd"/>
      <w:r w:rsidRPr="00234B41">
        <w:rPr>
          <w:rFonts w:ascii="CorpoS" w:eastAsia="SimSun" w:hAnsi="CorpoS"/>
          <w:sz w:val="22"/>
          <w:szCs w:val="22"/>
          <w:lang w:val="en"/>
        </w:rPr>
        <w:t xml:space="preserve"> and at the maintenance sites in Hannover and </w:t>
      </w:r>
      <w:proofErr w:type="spellStart"/>
      <w:r w:rsidRPr="00234B41">
        <w:rPr>
          <w:rFonts w:ascii="CorpoS" w:eastAsia="SimSun" w:hAnsi="CorpoS"/>
          <w:sz w:val="22"/>
          <w:szCs w:val="22"/>
          <w:lang w:val="en"/>
        </w:rPr>
        <w:t>Ludwigsfelde</w:t>
      </w:r>
      <w:proofErr w:type="spellEnd"/>
      <w:r w:rsidRPr="00234B41">
        <w:rPr>
          <w:rFonts w:ascii="CorpoS" w:eastAsia="SimSun" w:hAnsi="CorpoS"/>
          <w:sz w:val="22"/>
          <w:szCs w:val="22"/>
          <w:lang w:val="en"/>
        </w:rPr>
        <w:t>.</w:t>
      </w:r>
    </w:p>
    <w:p w:rsidR="001D3187" w:rsidRPr="00234B41" w:rsidRDefault="001D3187" w:rsidP="001D3187">
      <w:pPr>
        <w:tabs>
          <w:tab w:val="left" w:pos="7655"/>
          <w:tab w:val="left" w:pos="9072"/>
        </w:tabs>
        <w:spacing w:line="300" w:lineRule="exact"/>
        <w:ind w:right="283"/>
        <w:jc w:val="both"/>
        <w:rPr>
          <w:rFonts w:ascii="CorpoS" w:eastAsia="SimSun" w:hAnsi="CorpoS"/>
          <w:sz w:val="22"/>
          <w:szCs w:val="22"/>
        </w:rPr>
      </w:pPr>
    </w:p>
    <w:p w:rsidR="001D3187" w:rsidRPr="00234B41" w:rsidRDefault="001D3187" w:rsidP="001D3187">
      <w:pPr>
        <w:autoSpaceDE w:val="0"/>
        <w:autoSpaceDN w:val="0"/>
        <w:adjustRightInd w:val="0"/>
        <w:spacing w:after="10" w:line="300" w:lineRule="exact"/>
        <w:ind w:right="284"/>
        <w:rPr>
          <w:rFonts w:ascii="CorpoS" w:eastAsia="SimSun" w:hAnsi="CorpoS"/>
          <w:sz w:val="22"/>
          <w:szCs w:val="22"/>
        </w:rPr>
      </w:pPr>
      <w:r w:rsidRPr="00234B41">
        <w:rPr>
          <w:rFonts w:ascii="CorpoS" w:eastAsia="Times New Roman" w:hAnsi="CorpoS" w:cs="CorpoS"/>
          <w:sz w:val="22"/>
          <w:szCs w:val="22"/>
          <w:lang w:val="en"/>
        </w:rPr>
        <w:t>MTU Aero Engines will publish its 2018 Annual Report on February 26, 2019.</w:t>
      </w:r>
    </w:p>
    <w:p w:rsidR="008A23C6" w:rsidRPr="001D3187" w:rsidRDefault="008A23C6">
      <w:pPr>
        <w:rPr>
          <w:rFonts w:ascii="CorpoS" w:hAnsi="CorpoS"/>
          <w:b/>
          <w:sz w:val="22"/>
          <w:szCs w:val="22"/>
        </w:rPr>
      </w:pPr>
    </w:p>
    <w:p w:rsidR="008A23C6" w:rsidRPr="00745F69" w:rsidRDefault="008A23C6">
      <w:pPr>
        <w:rPr>
          <w:rFonts w:ascii="CorpoS" w:hAnsi="CorpoS"/>
          <w:b/>
          <w:sz w:val="22"/>
          <w:szCs w:val="22"/>
          <w:lang w:val="en-US"/>
        </w:rPr>
      </w:pPr>
    </w:p>
    <w:p w:rsidR="00766743" w:rsidRPr="00F94976" w:rsidRDefault="0079305F" w:rsidP="00766743">
      <w:pPr>
        <w:tabs>
          <w:tab w:val="left" w:pos="7655"/>
          <w:tab w:val="left" w:pos="9072"/>
        </w:tabs>
        <w:spacing w:line="300" w:lineRule="exact"/>
        <w:ind w:right="283"/>
        <w:jc w:val="both"/>
        <w:rPr>
          <w:rFonts w:ascii="CorpoS" w:hAnsi="CorpoS"/>
          <w:b/>
          <w:sz w:val="22"/>
          <w:szCs w:val="22"/>
          <w:lang w:val="en-US"/>
        </w:rPr>
      </w:pPr>
      <w:r w:rsidRPr="00F94976">
        <w:rPr>
          <w:rFonts w:ascii="CorpoS" w:hAnsi="CorpoS"/>
          <w:b/>
          <w:sz w:val="22"/>
          <w:szCs w:val="22"/>
          <w:lang w:val="en-US"/>
        </w:rPr>
        <w:lastRenderedPageBreak/>
        <w:t xml:space="preserve">MTU Aero Engines – </w:t>
      </w:r>
      <w:r w:rsidR="00F94976">
        <w:rPr>
          <w:rFonts w:ascii="CorpoS" w:hAnsi="CorpoS"/>
          <w:b/>
          <w:sz w:val="22"/>
          <w:szCs w:val="22"/>
          <w:lang w:val="en-US"/>
        </w:rPr>
        <w:t xml:space="preserve">Key financial data for </w:t>
      </w:r>
      <w:r w:rsidR="00F94976" w:rsidRPr="00B645FE">
        <w:rPr>
          <w:rFonts w:ascii="CorpoS" w:hAnsi="CorpoS"/>
          <w:b/>
          <w:sz w:val="22"/>
          <w:szCs w:val="22"/>
          <w:lang w:val="en-US"/>
        </w:rPr>
        <w:t>2018</w:t>
      </w:r>
    </w:p>
    <w:p w:rsidR="003536F8" w:rsidRPr="00F94976" w:rsidRDefault="00F94976" w:rsidP="00766743">
      <w:pPr>
        <w:tabs>
          <w:tab w:val="left" w:pos="7938"/>
        </w:tabs>
        <w:autoSpaceDE w:val="0"/>
        <w:autoSpaceDN w:val="0"/>
        <w:adjustRightInd w:val="0"/>
        <w:ind w:right="283"/>
        <w:rPr>
          <w:rFonts w:ascii="CorpoS" w:hAnsi="CorpoS"/>
          <w:i/>
          <w:sz w:val="18"/>
          <w:szCs w:val="18"/>
          <w:lang w:val="en-US"/>
        </w:rPr>
      </w:pPr>
      <w:r w:rsidRPr="00B645FE">
        <w:rPr>
          <w:rFonts w:ascii="CorpoS" w:hAnsi="CorpoS"/>
          <w:i/>
          <w:sz w:val="18"/>
          <w:szCs w:val="18"/>
          <w:lang w:val="en-US"/>
        </w:rPr>
        <w:t>(</w:t>
      </w:r>
      <w:r>
        <w:rPr>
          <w:rFonts w:ascii="CorpoS" w:hAnsi="CorpoS"/>
          <w:i/>
          <w:sz w:val="18"/>
          <w:szCs w:val="18"/>
          <w:lang w:val="en-US"/>
        </w:rPr>
        <w:t xml:space="preserve">Figures stated in </w:t>
      </w:r>
      <w:r w:rsidRPr="00B645FE">
        <w:rPr>
          <w:rFonts w:ascii="CorpoS" w:hAnsi="CorpoS"/>
          <w:i/>
          <w:sz w:val="18"/>
          <w:szCs w:val="18"/>
          <w:lang w:val="en-US"/>
        </w:rPr>
        <w:t>€</w:t>
      </w:r>
      <w:r>
        <w:rPr>
          <w:rFonts w:ascii="CorpoS" w:hAnsi="CorpoS"/>
          <w:i/>
          <w:sz w:val="18"/>
          <w:szCs w:val="18"/>
          <w:lang w:val="en-US"/>
        </w:rPr>
        <w:t xml:space="preserve"> million</w:t>
      </w:r>
      <w:r w:rsidRPr="00B645FE">
        <w:rPr>
          <w:rFonts w:ascii="CorpoS" w:hAnsi="CorpoS"/>
          <w:i/>
          <w:sz w:val="18"/>
          <w:szCs w:val="18"/>
          <w:lang w:val="en-US"/>
        </w:rPr>
        <w:t xml:space="preserve">, </w:t>
      </w:r>
      <w:r>
        <w:rPr>
          <w:rFonts w:ascii="CorpoS" w:hAnsi="CorpoS"/>
          <w:i/>
          <w:sz w:val="18"/>
          <w:szCs w:val="18"/>
          <w:lang w:val="en-US"/>
        </w:rPr>
        <w:t>calculated on a comparable basis</w:t>
      </w:r>
      <w:r w:rsidRPr="00256FB6">
        <w:rPr>
          <w:rFonts w:ascii="CorpoS" w:hAnsi="CorpoS"/>
          <w:i/>
          <w:sz w:val="18"/>
          <w:szCs w:val="18"/>
          <w:lang w:val="en-US"/>
        </w:rPr>
        <w:t>. First-time application of IFRS 15</w:t>
      </w:r>
      <w:r>
        <w:rPr>
          <w:rFonts w:ascii="CorpoS" w:hAnsi="CorpoS"/>
          <w:i/>
          <w:sz w:val="18"/>
          <w:szCs w:val="18"/>
          <w:lang w:val="en-US"/>
        </w:rPr>
        <w:t>)</w:t>
      </w:r>
    </w:p>
    <w:p w:rsidR="00CF55C2" w:rsidRPr="00F94976" w:rsidRDefault="00CF55C2" w:rsidP="00766743">
      <w:pPr>
        <w:ind w:right="1984"/>
        <w:jc w:val="both"/>
        <w:rPr>
          <w:rFonts w:ascii="CorpoS" w:hAnsi="CorpoS"/>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2C2460" w:rsidRPr="002C2460" w:rsidTr="00126044">
        <w:tc>
          <w:tcPr>
            <w:tcW w:w="3969" w:type="dxa"/>
            <w:tcBorders>
              <w:right w:val="single" w:sz="4" w:space="0" w:color="auto"/>
            </w:tcBorders>
            <w:shd w:val="clear" w:color="auto" w:fill="auto"/>
          </w:tcPr>
          <w:p w:rsidR="002C2460" w:rsidRPr="00AB6495" w:rsidRDefault="002C2460" w:rsidP="00126044">
            <w:pPr>
              <w:rPr>
                <w:rFonts w:ascii="CorpoS" w:hAnsi="CorpoS"/>
                <w:b/>
                <w:sz w:val="22"/>
                <w:szCs w:val="22"/>
              </w:rPr>
            </w:pPr>
            <w:r w:rsidRPr="00CE462B">
              <w:rPr>
                <w:rFonts w:ascii="CorpoS" w:hAnsi="CorpoS"/>
                <w:b/>
                <w:sz w:val="22"/>
                <w:szCs w:val="22"/>
                <w:lang w:val="de-DE"/>
              </w:rPr>
              <w:t xml:space="preserve">MTU </w:t>
            </w:r>
            <w:r w:rsidRPr="00AB6495">
              <w:rPr>
                <w:rFonts w:ascii="CorpoS" w:hAnsi="CorpoS"/>
                <w:b/>
                <w:sz w:val="22"/>
                <w:szCs w:val="22"/>
              </w:rPr>
              <w:t>Aero Engines</w:t>
            </w:r>
          </w:p>
          <w:p w:rsidR="002C2460" w:rsidRPr="00AB6495" w:rsidRDefault="002C2460" w:rsidP="00126044">
            <w:pPr>
              <w:rPr>
                <w:rFonts w:ascii="CorpoS" w:hAnsi="CorpoS"/>
                <w:b/>
                <w:sz w:val="22"/>
                <w:szCs w:val="22"/>
              </w:rPr>
            </w:pPr>
          </w:p>
        </w:tc>
        <w:tc>
          <w:tcPr>
            <w:tcW w:w="1134" w:type="dxa"/>
            <w:tcBorders>
              <w:left w:val="single" w:sz="4" w:space="0" w:color="auto"/>
              <w:right w:val="single" w:sz="4" w:space="0" w:color="auto"/>
            </w:tcBorders>
          </w:tcPr>
          <w:p w:rsidR="002C2460" w:rsidRDefault="00564341" w:rsidP="00126044">
            <w:pPr>
              <w:jc w:val="right"/>
              <w:rPr>
                <w:rFonts w:ascii="CorpoS" w:hAnsi="CorpoS"/>
                <w:b/>
                <w:sz w:val="22"/>
                <w:szCs w:val="22"/>
                <w:lang w:val="de-DE"/>
              </w:rPr>
            </w:pPr>
            <w:r>
              <w:rPr>
                <w:rFonts w:ascii="CorpoS" w:hAnsi="CorpoS"/>
                <w:b/>
                <w:sz w:val="22"/>
                <w:szCs w:val="22"/>
                <w:lang w:val="de-DE"/>
              </w:rPr>
              <w:t>Q4</w:t>
            </w:r>
            <w:r w:rsidR="002C2460">
              <w:rPr>
                <w:rFonts w:ascii="CorpoS" w:hAnsi="CorpoS"/>
                <w:b/>
                <w:sz w:val="22"/>
                <w:szCs w:val="22"/>
                <w:lang w:val="de-DE"/>
              </w:rPr>
              <w:t xml:space="preserve"> 201</w:t>
            </w:r>
            <w:r w:rsidR="00FC24C7">
              <w:rPr>
                <w:rFonts w:ascii="CorpoS" w:hAnsi="CorpoS"/>
                <w:b/>
                <w:sz w:val="22"/>
                <w:szCs w:val="22"/>
                <w:lang w:val="de-DE"/>
              </w:rPr>
              <w:t>7</w:t>
            </w:r>
          </w:p>
        </w:tc>
        <w:tc>
          <w:tcPr>
            <w:tcW w:w="1134" w:type="dxa"/>
            <w:tcBorders>
              <w:left w:val="single" w:sz="4" w:space="0" w:color="auto"/>
              <w:right w:val="single" w:sz="18" w:space="0" w:color="auto"/>
            </w:tcBorders>
          </w:tcPr>
          <w:p w:rsidR="002C2460" w:rsidRDefault="00564341" w:rsidP="00126044">
            <w:pPr>
              <w:jc w:val="right"/>
              <w:rPr>
                <w:rFonts w:ascii="CorpoS" w:hAnsi="CorpoS"/>
                <w:b/>
                <w:sz w:val="22"/>
                <w:szCs w:val="22"/>
                <w:lang w:val="de-DE"/>
              </w:rPr>
            </w:pPr>
            <w:r>
              <w:rPr>
                <w:rFonts w:ascii="CorpoS" w:hAnsi="CorpoS"/>
                <w:b/>
                <w:sz w:val="22"/>
                <w:szCs w:val="22"/>
                <w:lang w:val="de-DE"/>
              </w:rPr>
              <w:t>Q4</w:t>
            </w:r>
            <w:r w:rsidR="002C2460">
              <w:rPr>
                <w:rFonts w:ascii="CorpoS" w:hAnsi="CorpoS"/>
                <w:b/>
                <w:sz w:val="22"/>
                <w:szCs w:val="22"/>
                <w:lang w:val="de-DE"/>
              </w:rPr>
              <w:t xml:space="preserve"> 201</w:t>
            </w:r>
            <w:r w:rsidR="00FC24C7">
              <w:rPr>
                <w:rFonts w:ascii="CorpoS" w:hAnsi="CorpoS"/>
                <w:b/>
                <w:sz w:val="22"/>
                <w:szCs w:val="22"/>
                <w:lang w:val="de-DE"/>
              </w:rPr>
              <w:t>8</w:t>
            </w:r>
          </w:p>
        </w:tc>
        <w:tc>
          <w:tcPr>
            <w:tcW w:w="1276" w:type="dxa"/>
            <w:tcBorders>
              <w:top w:val="single" w:sz="18" w:space="0" w:color="auto"/>
              <w:left w:val="single" w:sz="18" w:space="0" w:color="auto"/>
            </w:tcBorders>
            <w:shd w:val="clear" w:color="auto" w:fill="auto"/>
          </w:tcPr>
          <w:p w:rsidR="002C2460" w:rsidRPr="00386C4A" w:rsidRDefault="00564341" w:rsidP="00126044">
            <w:pPr>
              <w:jc w:val="right"/>
              <w:rPr>
                <w:rFonts w:ascii="CorpoS" w:hAnsi="CorpoS"/>
                <w:b/>
                <w:sz w:val="22"/>
                <w:szCs w:val="22"/>
                <w:lang w:val="en-US"/>
              </w:rPr>
            </w:pPr>
            <w:r w:rsidRPr="00386C4A">
              <w:rPr>
                <w:rFonts w:ascii="CorpoS" w:hAnsi="CorpoS"/>
                <w:b/>
                <w:sz w:val="22"/>
                <w:szCs w:val="22"/>
                <w:lang w:val="en-US"/>
              </w:rPr>
              <w:t>Dec</w:t>
            </w:r>
            <w:r w:rsidR="00FC24C7" w:rsidRPr="00386C4A">
              <w:rPr>
                <w:rFonts w:ascii="CorpoS" w:hAnsi="CorpoS"/>
                <w:b/>
                <w:sz w:val="22"/>
                <w:szCs w:val="22"/>
                <w:lang w:val="en-US"/>
              </w:rPr>
              <w:t>.</w:t>
            </w:r>
            <w:r w:rsidRPr="00386C4A">
              <w:rPr>
                <w:rFonts w:ascii="CorpoS" w:hAnsi="CorpoS"/>
                <w:b/>
                <w:sz w:val="22"/>
                <w:szCs w:val="22"/>
                <w:lang w:val="en-US"/>
              </w:rPr>
              <w:t xml:space="preserve"> 31,</w:t>
            </w:r>
            <w:r w:rsidR="00FC24C7" w:rsidRPr="00386C4A">
              <w:rPr>
                <w:rFonts w:ascii="CorpoS" w:hAnsi="CorpoS"/>
                <w:b/>
                <w:sz w:val="22"/>
                <w:szCs w:val="22"/>
                <w:lang w:val="en-US"/>
              </w:rPr>
              <w:t xml:space="preserve"> 2017</w:t>
            </w:r>
          </w:p>
          <w:p w:rsidR="002C2460" w:rsidRPr="00386C4A" w:rsidRDefault="002C2460" w:rsidP="00126044">
            <w:pPr>
              <w:jc w:val="right"/>
              <w:rPr>
                <w:rFonts w:ascii="CorpoS" w:hAnsi="CorpoS"/>
                <w:i/>
                <w:sz w:val="16"/>
                <w:szCs w:val="16"/>
                <w:lang w:val="en-US"/>
              </w:rPr>
            </w:pPr>
          </w:p>
        </w:tc>
        <w:tc>
          <w:tcPr>
            <w:tcW w:w="1276" w:type="dxa"/>
            <w:tcBorders>
              <w:top w:val="single" w:sz="18" w:space="0" w:color="auto"/>
            </w:tcBorders>
            <w:shd w:val="clear" w:color="auto" w:fill="auto"/>
          </w:tcPr>
          <w:p w:rsidR="002C2460" w:rsidRPr="00386C4A" w:rsidRDefault="00564341" w:rsidP="002C2460">
            <w:pPr>
              <w:jc w:val="right"/>
              <w:rPr>
                <w:rFonts w:ascii="CorpoS" w:hAnsi="CorpoS"/>
                <w:b/>
                <w:sz w:val="22"/>
                <w:szCs w:val="22"/>
                <w:lang w:val="en-US"/>
              </w:rPr>
            </w:pPr>
            <w:r w:rsidRPr="00386C4A">
              <w:rPr>
                <w:rFonts w:ascii="CorpoS" w:hAnsi="CorpoS"/>
                <w:b/>
                <w:sz w:val="22"/>
                <w:szCs w:val="22"/>
                <w:lang w:val="en-US"/>
              </w:rPr>
              <w:t xml:space="preserve">Dec. 31, </w:t>
            </w:r>
            <w:r w:rsidR="002C2460" w:rsidRPr="00386C4A">
              <w:rPr>
                <w:rFonts w:ascii="CorpoS" w:hAnsi="CorpoS"/>
                <w:b/>
                <w:sz w:val="22"/>
                <w:szCs w:val="22"/>
                <w:lang w:val="en-US"/>
              </w:rPr>
              <w:t xml:space="preserve"> 201</w:t>
            </w:r>
            <w:r w:rsidR="00FC24C7" w:rsidRPr="00386C4A">
              <w:rPr>
                <w:rFonts w:ascii="CorpoS" w:hAnsi="CorpoS"/>
                <w:b/>
                <w:sz w:val="22"/>
                <w:szCs w:val="22"/>
                <w:lang w:val="en-US"/>
              </w:rPr>
              <w:t>8</w:t>
            </w:r>
          </w:p>
        </w:tc>
        <w:tc>
          <w:tcPr>
            <w:tcW w:w="1418" w:type="dxa"/>
            <w:tcBorders>
              <w:top w:val="single" w:sz="18" w:space="0" w:color="auto"/>
              <w:right w:val="single" w:sz="18" w:space="0" w:color="auto"/>
            </w:tcBorders>
            <w:shd w:val="clear" w:color="auto" w:fill="auto"/>
          </w:tcPr>
          <w:p w:rsidR="002C2460" w:rsidRPr="00564341" w:rsidRDefault="005622B3" w:rsidP="00126044">
            <w:pPr>
              <w:ind w:right="33"/>
              <w:rPr>
                <w:rFonts w:ascii="CorpoS" w:hAnsi="CorpoS"/>
                <w:b/>
                <w:sz w:val="22"/>
                <w:szCs w:val="22"/>
                <w:lang w:val="en-US"/>
              </w:rPr>
            </w:pPr>
            <w:r w:rsidRPr="00564341">
              <w:rPr>
                <w:rFonts w:ascii="CorpoS" w:hAnsi="CorpoS"/>
                <w:b/>
                <w:sz w:val="22"/>
                <w:szCs w:val="22"/>
                <w:lang w:val="en-US"/>
              </w:rPr>
              <w:t>Change</w:t>
            </w:r>
          </w:p>
        </w:tc>
      </w:tr>
      <w:tr w:rsidR="00564341" w:rsidRPr="002C2460"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Pr>
                <w:rFonts w:ascii="CorpoS" w:hAnsi="CorpoS"/>
                <w:sz w:val="22"/>
                <w:szCs w:val="22"/>
                <w:lang w:val="en-US"/>
              </w:rPr>
              <w:t>Revenues</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lang w:val="de-DE" w:eastAsia="zh-CN"/>
              </w:rPr>
            </w:pPr>
            <w:r>
              <w:rPr>
                <w:rFonts w:ascii="CorpoS" w:hAnsi="CorpoS" w:cs="Arial"/>
                <w:sz w:val="22"/>
                <w:szCs w:val="22"/>
              </w:rPr>
              <w:t>996.6</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1,248.4</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lang w:val="de-DE" w:eastAsia="zh-CN"/>
              </w:rPr>
            </w:pPr>
            <w:r>
              <w:rPr>
                <w:rFonts w:ascii="CorpoS" w:hAnsi="CorpoS" w:cs="Arial"/>
                <w:sz w:val="22"/>
                <w:szCs w:val="22"/>
              </w:rPr>
              <w:t>3,897.4</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4,567.1</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+ 17.2 %</w:t>
            </w:r>
          </w:p>
        </w:tc>
      </w:tr>
      <w:tr w:rsidR="00564341" w:rsidRPr="003423A0"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w:t>
            </w:r>
            <w:r w:rsidRPr="001C664A">
              <w:rPr>
                <w:rFonts w:ascii="CorpoS" w:hAnsi="CorpoS"/>
                <w:sz w:val="22"/>
                <w:szCs w:val="22"/>
                <w:lang w:val="en-US"/>
              </w:rPr>
              <w:t xml:space="preserve"> OEM</w:t>
            </w:r>
            <w:r>
              <w:rPr>
                <w:rFonts w:ascii="CorpoS" w:hAnsi="CorpoS"/>
                <w:sz w:val="22"/>
                <w:szCs w:val="22"/>
                <w:lang w:val="en-US"/>
              </w:rPr>
              <w:t xml:space="preserve"> business</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486.5</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527.1</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1,734.8</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2,033.9</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+ 17.2 %</w:t>
            </w:r>
          </w:p>
        </w:tc>
      </w:tr>
      <w:tr w:rsidR="00564341" w:rsidRPr="00AB6495"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commercial engine business</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346.8</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399.1</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1,289.9</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1,602.8</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+ 24.3 %</w:t>
            </w:r>
          </w:p>
        </w:tc>
      </w:tr>
      <w:tr w:rsidR="00564341" w:rsidRPr="00AB6495"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military engine business</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139.7</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128.0</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444.9</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431.1</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- 3.1 %</w:t>
            </w:r>
          </w:p>
        </w:tc>
      </w:tr>
      <w:tr w:rsidR="00564341" w:rsidRPr="00AB6495"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commercial maintenance</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557.8</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780.1</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2,285.3</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2,799.8</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+ 22.5 %</w:t>
            </w:r>
          </w:p>
        </w:tc>
      </w:tr>
      <w:tr w:rsidR="00564341" w:rsidRPr="00AB6495"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EBIT (</w:t>
            </w:r>
            <w:r>
              <w:rPr>
                <w:rFonts w:ascii="CorpoS" w:hAnsi="CorpoS"/>
                <w:sz w:val="22"/>
                <w:szCs w:val="22"/>
                <w:lang w:val="en-US"/>
              </w:rPr>
              <w:t>adjusted</w:t>
            </w:r>
            <w:r w:rsidRPr="001C664A">
              <w:rPr>
                <w:rFonts w:ascii="CorpoS" w:hAnsi="CorpoS"/>
                <w:sz w:val="22"/>
                <w:szCs w:val="22"/>
                <w:lang w:val="en-US"/>
              </w:rPr>
              <w:t>)</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132.6</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162.5</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572.5</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671.4</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+ 17.3 %</w:t>
            </w:r>
          </w:p>
        </w:tc>
      </w:tr>
      <w:tr w:rsidR="00564341" w:rsidRPr="00AB6495"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OEM business</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85.5</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90.7</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378.1</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431.4</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+ 14.1 %</w:t>
            </w:r>
          </w:p>
        </w:tc>
      </w:tr>
      <w:tr w:rsidR="00564341" w:rsidRPr="00AB6495"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commercial maintenance</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47.6</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71.8</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194.4</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239.7</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+ 23.3 %</w:t>
            </w:r>
          </w:p>
        </w:tc>
      </w:tr>
      <w:tr w:rsidR="00564341" w:rsidRPr="002C3218" w:rsidDel="0033104F"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i/>
                <w:sz w:val="22"/>
                <w:szCs w:val="22"/>
                <w:lang w:val="en-US"/>
              </w:rPr>
            </w:pPr>
            <w:r w:rsidRPr="001C664A">
              <w:rPr>
                <w:rFonts w:ascii="CorpoS" w:hAnsi="CorpoS"/>
                <w:i/>
                <w:sz w:val="22"/>
                <w:szCs w:val="22"/>
                <w:lang w:val="en-US"/>
              </w:rPr>
              <w:t>EBIT</w:t>
            </w:r>
            <w:r>
              <w:rPr>
                <w:rFonts w:ascii="CorpoS" w:hAnsi="CorpoS"/>
                <w:i/>
                <w:sz w:val="22"/>
                <w:szCs w:val="22"/>
                <w:lang w:val="en-US"/>
              </w:rPr>
              <w:t xml:space="preserve"> margin</w:t>
            </w:r>
            <w:r w:rsidRPr="001C664A">
              <w:rPr>
                <w:rFonts w:ascii="CorpoS" w:hAnsi="CorpoS"/>
                <w:i/>
                <w:sz w:val="22"/>
                <w:szCs w:val="22"/>
                <w:lang w:val="en-US"/>
              </w:rPr>
              <w:t xml:space="preserve"> (</w:t>
            </w:r>
            <w:r>
              <w:rPr>
                <w:rFonts w:ascii="CorpoS" w:hAnsi="CorpoS"/>
                <w:i/>
                <w:sz w:val="22"/>
                <w:szCs w:val="22"/>
                <w:lang w:val="en-US"/>
              </w:rPr>
              <w:t>adjusted</w:t>
            </w:r>
            <w:r w:rsidRPr="001C664A">
              <w:rPr>
                <w:rFonts w:ascii="CorpoS" w:hAnsi="CorpoS"/>
                <w:i/>
                <w:sz w:val="22"/>
                <w:szCs w:val="22"/>
                <w:lang w:val="en-US"/>
              </w:rPr>
              <w:t>)</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13.3 %</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13.0 %</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14.7 %</w:t>
            </w:r>
          </w:p>
        </w:tc>
        <w:tc>
          <w:tcPr>
            <w:tcW w:w="1276" w:type="dxa"/>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14.7 %</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 </w:t>
            </w:r>
          </w:p>
        </w:tc>
      </w:tr>
      <w:tr w:rsidR="00564341" w:rsidRPr="002C3218" w:rsidDel="0033104F" w:rsidTr="00126044">
        <w:tc>
          <w:tcPr>
            <w:tcW w:w="3969" w:type="dxa"/>
            <w:tcBorders>
              <w:right w:val="single" w:sz="4" w:space="0" w:color="auto"/>
            </w:tcBorders>
            <w:shd w:val="clear" w:color="auto" w:fill="auto"/>
          </w:tcPr>
          <w:p w:rsidR="00564341" w:rsidRPr="001C664A" w:rsidRDefault="00564341" w:rsidP="00564341">
            <w:pPr>
              <w:tabs>
                <w:tab w:val="left" w:pos="176"/>
              </w:tabs>
              <w:suppressAutoHyphens/>
              <w:rPr>
                <w:rFonts w:ascii="CorpoS" w:hAnsi="CorpoS"/>
                <w:i/>
                <w:sz w:val="22"/>
                <w:szCs w:val="22"/>
                <w:lang w:val="en-US"/>
              </w:rPr>
            </w:pPr>
            <w:r w:rsidRPr="001C664A">
              <w:rPr>
                <w:rFonts w:ascii="CorpoS" w:hAnsi="CorpoS"/>
                <w:i/>
                <w:sz w:val="22"/>
                <w:szCs w:val="22"/>
                <w:lang w:val="en-US"/>
              </w:rPr>
              <w:t xml:space="preserve">   </w:t>
            </w:r>
            <w:r>
              <w:rPr>
                <w:rFonts w:ascii="CorpoS" w:hAnsi="CorpoS"/>
                <w:i/>
                <w:sz w:val="22"/>
                <w:szCs w:val="22"/>
                <w:lang w:val="en-US"/>
              </w:rPr>
              <w:t>for</w:t>
            </w:r>
            <w:r w:rsidRPr="001C664A">
              <w:rPr>
                <w:rFonts w:ascii="CorpoS" w:hAnsi="CorpoS"/>
                <w:i/>
                <w:sz w:val="22"/>
                <w:szCs w:val="22"/>
                <w:lang w:val="en-US"/>
              </w:rPr>
              <w:t xml:space="preserve"> OEM</w:t>
            </w:r>
            <w:r>
              <w:rPr>
                <w:rFonts w:ascii="CorpoS" w:hAnsi="CorpoS"/>
                <w:i/>
                <w:sz w:val="22"/>
                <w:szCs w:val="22"/>
                <w:lang w:val="en-US"/>
              </w:rPr>
              <w:t xml:space="preserve"> business</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17.6 %</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17.2 %</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21.8 %</w:t>
            </w:r>
          </w:p>
        </w:tc>
        <w:tc>
          <w:tcPr>
            <w:tcW w:w="1276" w:type="dxa"/>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21.2 %</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 </w:t>
            </w:r>
          </w:p>
        </w:tc>
      </w:tr>
      <w:tr w:rsidR="00564341" w:rsidRPr="002C3218" w:rsidDel="0033104F"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i/>
                <w:sz w:val="22"/>
                <w:szCs w:val="22"/>
                <w:lang w:val="en-US"/>
              </w:rPr>
            </w:pPr>
            <w:r w:rsidRPr="001C664A">
              <w:rPr>
                <w:rFonts w:ascii="CorpoS" w:hAnsi="CorpoS"/>
                <w:i/>
                <w:sz w:val="22"/>
                <w:szCs w:val="22"/>
                <w:lang w:val="en-US"/>
              </w:rPr>
              <w:t xml:space="preserve">   </w:t>
            </w:r>
            <w:r>
              <w:rPr>
                <w:rFonts w:ascii="CorpoS" w:hAnsi="CorpoS"/>
                <w:i/>
                <w:sz w:val="22"/>
                <w:szCs w:val="22"/>
                <w:lang w:val="en-US"/>
              </w:rPr>
              <w:t>for commercial maintenance</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8.5 %</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9.2 %</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8.5 %</w:t>
            </w:r>
          </w:p>
        </w:tc>
        <w:tc>
          <w:tcPr>
            <w:tcW w:w="1276" w:type="dxa"/>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8.6 %</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 </w:t>
            </w:r>
          </w:p>
        </w:tc>
      </w:tr>
      <w:tr w:rsidR="00564341" w:rsidRPr="002C3218"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Pr>
                <w:rFonts w:ascii="CorpoS" w:hAnsi="CorpoS"/>
                <w:sz w:val="22"/>
                <w:szCs w:val="22"/>
                <w:lang w:val="en-US"/>
              </w:rPr>
              <w:t>Net i</w:t>
            </w:r>
            <w:r w:rsidRPr="001C664A">
              <w:rPr>
                <w:rFonts w:ascii="CorpoS" w:hAnsi="CorpoS"/>
                <w:sz w:val="22"/>
                <w:szCs w:val="22"/>
                <w:lang w:val="en-US"/>
              </w:rPr>
              <w:t>ncome (</w:t>
            </w:r>
            <w:r>
              <w:rPr>
                <w:rFonts w:ascii="CorpoS" w:hAnsi="CorpoS"/>
                <w:sz w:val="22"/>
                <w:szCs w:val="22"/>
                <w:lang w:val="en-US"/>
              </w:rPr>
              <w:t>adjusted</w:t>
            </w:r>
            <w:r w:rsidRPr="001C664A">
              <w:rPr>
                <w:rFonts w:ascii="CorpoS" w:hAnsi="CorpoS"/>
                <w:sz w:val="22"/>
                <w:szCs w:val="22"/>
                <w:lang w:val="en-US"/>
              </w:rPr>
              <w:t>)</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92.1</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116.3</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404.9</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479.1</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+ 18.3 %</w:t>
            </w:r>
          </w:p>
        </w:tc>
      </w:tr>
      <w:tr w:rsidR="00564341" w:rsidRPr="002C3218"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Pr>
                <w:rFonts w:ascii="CorpoS" w:hAnsi="CorpoS"/>
                <w:sz w:val="22"/>
                <w:szCs w:val="22"/>
                <w:lang w:val="en-US"/>
              </w:rPr>
              <w:t>Net i</w:t>
            </w:r>
            <w:r w:rsidRPr="001C664A">
              <w:rPr>
                <w:rFonts w:ascii="CorpoS" w:hAnsi="CorpoS"/>
                <w:sz w:val="22"/>
                <w:szCs w:val="22"/>
                <w:lang w:val="en-US"/>
              </w:rPr>
              <w:t>ncome (reported)</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68.6</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116.5</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358.7</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453.3</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+ 26.4 %</w:t>
            </w:r>
          </w:p>
        </w:tc>
      </w:tr>
      <w:tr w:rsidR="00564341" w:rsidRPr="002C3218"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E</w:t>
            </w:r>
            <w:r>
              <w:rPr>
                <w:rFonts w:ascii="CorpoS" w:hAnsi="CorpoS"/>
                <w:sz w:val="22"/>
                <w:szCs w:val="22"/>
                <w:lang w:val="en-US"/>
              </w:rPr>
              <w:t>arnings per share</w:t>
            </w:r>
            <w:r w:rsidRPr="001C664A">
              <w:rPr>
                <w:rFonts w:ascii="CorpoS" w:hAnsi="CorpoS"/>
                <w:sz w:val="22"/>
                <w:szCs w:val="22"/>
                <w:lang w:val="en-US"/>
              </w:rPr>
              <w:t xml:space="preserve"> (un</w:t>
            </w:r>
            <w:r>
              <w:rPr>
                <w:rFonts w:ascii="CorpoS" w:hAnsi="CorpoS"/>
                <w:sz w:val="22"/>
                <w:szCs w:val="22"/>
                <w:lang w:val="en-US"/>
              </w:rPr>
              <w:t>diluted</w:t>
            </w:r>
            <w:r w:rsidRPr="001C664A">
              <w:rPr>
                <w:rFonts w:ascii="CorpoS" w:hAnsi="CorpoS"/>
                <w:sz w:val="22"/>
                <w:szCs w:val="22"/>
                <w:lang w:val="en-US"/>
              </w:rPr>
              <w:t>, reported)</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color w:val="000000"/>
                <w:sz w:val="22"/>
                <w:szCs w:val="22"/>
              </w:rPr>
            </w:pPr>
            <w:r>
              <w:rPr>
                <w:rFonts w:ascii="CorpoS" w:hAnsi="CorpoS" w:cs="Arial"/>
                <w:color w:val="000000"/>
                <w:sz w:val="22"/>
                <w:szCs w:val="22"/>
              </w:rPr>
              <w:t>1.30</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color w:val="000000"/>
                <w:sz w:val="22"/>
                <w:szCs w:val="22"/>
              </w:rPr>
            </w:pPr>
            <w:r>
              <w:rPr>
                <w:rFonts w:ascii="CorpoS" w:hAnsi="CorpoS" w:cs="Arial"/>
                <w:color w:val="000000"/>
                <w:sz w:val="22"/>
                <w:szCs w:val="22"/>
              </w:rPr>
              <w:t>2.22</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color w:val="000000"/>
                <w:sz w:val="22"/>
                <w:szCs w:val="22"/>
              </w:rPr>
            </w:pPr>
            <w:r>
              <w:rPr>
                <w:rFonts w:ascii="CorpoS" w:hAnsi="CorpoS" w:cs="Arial"/>
                <w:color w:val="000000"/>
                <w:sz w:val="22"/>
                <w:szCs w:val="22"/>
              </w:rPr>
              <w:t>6.90</w:t>
            </w:r>
          </w:p>
        </w:tc>
        <w:tc>
          <w:tcPr>
            <w:tcW w:w="1276" w:type="dxa"/>
            <w:shd w:val="clear" w:color="auto" w:fill="auto"/>
            <w:vAlign w:val="center"/>
          </w:tcPr>
          <w:p w:rsidR="00564341" w:rsidRDefault="00564341" w:rsidP="00564341">
            <w:pPr>
              <w:ind w:firstLineChars="100" w:firstLine="220"/>
              <w:jc w:val="right"/>
              <w:rPr>
                <w:rFonts w:ascii="CorpoS" w:hAnsi="CorpoS" w:cs="Arial"/>
                <w:color w:val="000000"/>
                <w:sz w:val="22"/>
                <w:szCs w:val="22"/>
              </w:rPr>
            </w:pPr>
            <w:r>
              <w:rPr>
                <w:rFonts w:ascii="CorpoS" w:hAnsi="CorpoS" w:cs="Arial"/>
                <w:color w:val="000000"/>
                <w:sz w:val="22"/>
                <w:szCs w:val="22"/>
              </w:rPr>
              <w:t>8.67</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color w:val="000000"/>
                <w:sz w:val="22"/>
                <w:szCs w:val="22"/>
              </w:rPr>
            </w:pPr>
            <w:r>
              <w:rPr>
                <w:rFonts w:ascii="CorpoS" w:hAnsi="CorpoS" w:cs="Arial"/>
                <w:color w:val="000000"/>
                <w:sz w:val="22"/>
                <w:szCs w:val="22"/>
              </w:rPr>
              <w:t>+ 25.7 %</w:t>
            </w:r>
          </w:p>
        </w:tc>
      </w:tr>
      <w:tr w:rsidR="00564341" w:rsidRPr="002C3218"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 xml:space="preserve">Free </w:t>
            </w:r>
            <w:r>
              <w:rPr>
                <w:rFonts w:ascii="CorpoS" w:hAnsi="CorpoS"/>
                <w:sz w:val="22"/>
                <w:szCs w:val="22"/>
                <w:lang w:val="en-US"/>
              </w:rPr>
              <w:t>c</w:t>
            </w:r>
            <w:r w:rsidRPr="001C664A">
              <w:rPr>
                <w:rFonts w:ascii="CorpoS" w:hAnsi="CorpoS"/>
                <w:sz w:val="22"/>
                <w:szCs w:val="22"/>
                <w:lang w:val="en-US"/>
              </w:rPr>
              <w:t>ash</w:t>
            </w:r>
            <w:r>
              <w:rPr>
                <w:rFonts w:ascii="CorpoS" w:hAnsi="CorpoS"/>
                <w:sz w:val="22"/>
                <w:szCs w:val="22"/>
                <w:lang w:val="en-US"/>
              </w:rPr>
              <w:t xml:space="preserve"> </w:t>
            </w:r>
            <w:r w:rsidRPr="001C664A">
              <w:rPr>
                <w:rFonts w:ascii="CorpoS" w:hAnsi="CorpoS"/>
                <w:sz w:val="22"/>
                <w:szCs w:val="22"/>
                <w:lang w:val="en-US"/>
              </w:rPr>
              <w:t>flow</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32.0</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39.6</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151.1</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202.9</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+ 34.3 %</w:t>
            </w:r>
          </w:p>
        </w:tc>
      </w:tr>
      <w:tr w:rsidR="00564341" w:rsidRPr="002C3218"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Pr>
                <w:rFonts w:ascii="CorpoS" w:hAnsi="CorpoS"/>
                <w:sz w:val="22"/>
                <w:szCs w:val="22"/>
                <w:lang w:val="en-US"/>
              </w:rPr>
              <w:t>Research and development expenses</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37.3</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53.5</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199.7</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201.2</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+ 0.7 %</w:t>
            </w:r>
          </w:p>
        </w:tc>
      </w:tr>
      <w:tr w:rsidR="00564341" w:rsidRPr="002C3218"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company-funded</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31.7</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45.4</w:t>
            </w:r>
          </w:p>
        </w:tc>
        <w:tc>
          <w:tcPr>
            <w:tcW w:w="1276" w:type="dxa"/>
            <w:tcBorders>
              <w:lef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167.8</w:t>
            </w:r>
          </w:p>
        </w:tc>
        <w:tc>
          <w:tcPr>
            <w:tcW w:w="1276" w:type="dxa"/>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177.3</w:t>
            </w:r>
          </w:p>
        </w:tc>
        <w:tc>
          <w:tcPr>
            <w:tcW w:w="1418" w:type="dxa"/>
            <w:tcBorders>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+ 5.6 %</w:t>
            </w:r>
          </w:p>
        </w:tc>
      </w:tr>
      <w:tr w:rsidR="00564341" w:rsidRPr="002C3218" w:rsidTr="00126044">
        <w:tc>
          <w:tcPr>
            <w:tcW w:w="3969" w:type="dxa"/>
            <w:tcBorders>
              <w:bottom w:val="single" w:sz="4" w:space="0" w:color="auto"/>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outside-funded</w:t>
            </w:r>
          </w:p>
        </w:tc>
        <w:tc>
          <w:tcPr>
            <w:tcW w:w="1134" w:type="dxa"/>
            <w:tcBorders>
              <w:left w:val="single" w:sz="4" w:space="0" w:color="auto"/>
              <w:bottom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5.6</w:t>
            </w:r>
          </w:p>
        </w:tc>
        <w:tc>
          <w:tcPr>
            <w:tcW w:w="1134" w:type="dxa"/>
            <w:tcBorders>
              <w:left w:val="single" w:sz="4" w:space="0" w:color="auto"/>
              <w:bottom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8.1</w:t>
            </w:r>
          </w:p>
        </w:tc>
        <w:tc>
          <w:tcPr>
            <w:tcW w:w="1276" w:type="dxa"/>
            <w:tcBorders>
              <w:left w:val="single" w:sz="18" w:space="0" w:color="auto"/>
              <w:bottom w:val="single" w:sz="4"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31.9</w:t>
            </w:r>
          </w:p>
        </w:tc>
        <w:tc>
          <w:tcPr>
            <w:tcW w:w="1276" w:type="dxa"/>
            <w:tcBorders>
              <w:bottom w:val="single" w:sz="4"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23.9</w:t>
            </w:r>
          </w:p>
        </w:tc>
        <w:tc>
          <w:tcPr>
            <w:tcW w:w="1418" w:type="dxa"/>
            <w:tcBorders>
              <w:bottom w:val="single" w:sz="4" w:space="0" w:color="auto"/>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- 25.1 %</w:t>
            </w:r>
          </w:p>
        </w:tc>
      </w:tr>
      <w:tr w:rsidR="00564341" w:rsidRPr="002C3218"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Pr>
                <w:rFonts w:ascii="CorpoS" w:hAnsi="CorpoS"/>
                <w:i/>
                <w:sz w:val="22"/>
                <w:szCs w:val="22"/>
                <w:lang w:val="en-US"/>
              </w:rPr>
              <w:t>Company-funded R&amp;D expenditure</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19.1</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18.1</w:t>
            </w:r>
          </w:p>
        </w:tc>
        <w:tc>
          <w:tcPr>
            <w:tcW w:w="1276" w:type="dxa"/>
            <w:tcBorders>
              <w:left w:val="single" w:sz="18" w:space="0" w:color="auto"/>
              <w:bottom w:val="single" w:sz="4" w:space="0" w:color="auto"/>
            </w:tcBorders>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51.7</w:t>
            </w:r>
          </w:p>
        </w:tc>
        <w:tc>
          <w:tcPr>
            <w:tcW w:w="1276" w:type="dxa"/>
            <w:tcBorders>
              <w:bottom w:val="single" w:sz="4" w:space="0" w:color="auto"/>
            </w:tcBorders>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60.7</w:t>
            </w:r>
          </w:p>
        </w:tc>
        <w:tc>
          <w:tcPr>
            <w:tcW w:w="1418" w:type="dxa"/>
            <w:tcBorders>
              <w:bottom w:val="single" w:sz="4" w:space="0" w:color="auto"/>
              <w:right w:val="single" w:sz="18" w:space="0" w:color="auto"/>
            </w:tcBorders>
            <w:shd w:val="clear" w:color="auto" w:fill="auto"/>
            <w:vAlign w:val="center"/>
          </w:tcPr>
          <w:p w:rsidR="00564341" w:rsidRDefault="00564341" w:rsidP="00564341">
            <w:pPr>
              <w:ind w:firstLineChars="100" w:firstLine="220"/>
              <w:jc w:val="right"/>
              <w:rPr>
                <w:rFonts w:ascii="CorpoS" w:hAnsi="CorpoS" w:cs="Arial"/>
                <w:i/>
                <w:iCs/>
                <w:sz w:val="22"/>
                <w:szCs w:val="22"/>
              </w:rPr>
            </w:pPr>
            <w:r>
              <w:rPr>
                <w:rFonts w:ascii="CorpoS" w:hAnsi="CorpoS" w:cs="Arial"/>
                <w:i/>
                <w:iCs/>
                <w:sz w:val="22"/>
                <w:szCs w:val="22"/>
              </w:rPr>
              <w:t>+ 17.4 %</w:t>
            </w:r>
          </w:p>
        </w:tc>
      </w:tr>
      <w:tr w:rsidR="00564341" w:rsidRPr="002C3218" w:rsidTr="00126044">
        <w:tc>
          <w:tcPr>
            <w:tcW w:w="3969" w:type="dxa"/>
            <w:tcBorders>
              <w:right w:val="single" w:sz="4" w:space="0" w:color="auto"/>
            </w:tcBorders>
            <w:shd w:val="clear" w:color="auto" w:fill="auto"/>
          </w:tcPr>
          <w:p w:rsidR="00564341" w:rsidRPr="001C664A" w:rsidRDefault="00564341" w:rsidP="00564341">
            <w:pPr>
              <w:suppressAutoHyphens/>
              <w:rPr>
                <w:rFonts w:ascii="CorpoS" w:hAnsi="CorpoS"/>
                <w:sz w:val="22"/>
                <w:szCs w:val="22"/>
                <w:lang w:val="en-US"/>
              </w:rPr>
            </w:pPr>
            <w:r w:rsidRPr="001C664A">
              <w:rPr>
                <w:rFonts w:ascii="CorpoS" w:hAnsi="CorpoS"/>
                <w:sz w:val="22"/>
                <w:szCs w:val="22"/>
                <w:lang w:val="en-US"/>
              </w:rPr>
              <w:t>Invest</w:t>
            </w:r>
            <w:r>
              <w:rPr>
                <w:rFonts w:ascii="CorpoS" w:hAnsi="CorpoS"/>
                <w:sz w:val="22"/>
                <w:szCs w:val="22"/>
                <w:lang w:val="en-US"/>
              </w:rPr>
              <w:t>ment in property, plant and equipment</w:t>
            </w:r>
            <w:r w:rsidRPr="001C664A">
              <w:rPr>
                <w:rFonts w:ascii="CorpoS" w:hAnsi="CorpoS"/>
                <w:sz w:val="22"/>
                <w:szCs w:val="22"/>
                <w:lang w:val="en-US"/>
              </w:rPr>
              <w:t xml:space="preserve"> (net)</w:t>
            </w:r>
          </w:p>
        </w:tc>
        <w:tc>
          <w:tcPr>
            <w:tcW w:w="1134" w:type="dxa"/>
            <w:tcBorders>
              <w:left w:val="single" w:sz="4" w:space="0" w:color="auto"/>
              <w:right w:val="single" w:sz="4"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84.5</w:t>
            </w:r>
          </w:p>
        </w:tc>
        <w:tc>
          <w:tcPr>
            <w:tcW w:w="1134" w:type="dxa"/>
            <w:tcBorders>
              <w:left w:val="single" w:sz="4" w:space="0" w:color="auto"/>
              <w:right w:val="single" w:sz="18" w:space="0" w:color="auto"/>
            </w:tcBorders>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50.4</w:t>
            </w:r>
          </w:p>
        </w:tc>
        <w:tc>
          <w:tcPr>
            <w:tcW w:w="1276" w:type="dxa"/>
            <w:tcBorders>
              <w:left w:val="single" w:sz="18" w:space="0" w:color="auto"/>
              <w:bottom w:val="single" w:sz="4"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166.5</w:t>
            </w:r>
          </w:p>
        </w:tc>
        <w:tc>
          <w:tcPr>
            <w:tcW w:w="1276" w:type="dxa"/>
            <w:tcBorders>
              <w:bottom w:val="single" w:sz="4"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184.4</w:t>
            </w:r>
          </w:p>
        </w:tc>
        <w:tc>
          <w:tcPr>
            <w:tcW w:w="1418" w:type="dxa"/>
            <w:tcBorders>
              <w:bottom w:val="single" w:sz="4" w:space="0" w:color="auto"/>
              <w:right w:val="single" w:sz="18" w:space="0" w:color="auto"/>
            </w:tcBorders>
            <w:shd w:val="clear" w:color="auto" w:fill="auto"/>
            <w:vAlign w:val="center"/>
          </w:tcPr>
          <w:p w:rsidR="00564341" w:rsidRDefault="00564341" w:rsidP="00564341">
            <w:pPr>
              <w:ind w:firstLineChars="100" w:firstLine="220"/>
              <w:jc w:val="right"/>
              <w:rPr>
                <w:rFonts w:ascii="CorpoS" w:hAnsi="CorpoS" w:cs="Arial"/>
                <w:sz w:val="22"/>
                <w:szCs w:val="22"/>
              </w:rPr>
            </w:pPr>
            <w:r>
              <w:rPr>
                <w:rFonts w:ascii="CorpoS" w:hAnsi="CorpoS" w:cs="Arial"/>
                <w:sz w:val="22"/>
                <w:szCs w:val="22"/>
              </w:rPr>
              <w:t>+ 10.8 %</w:t>
            </w:r>
          </w:p>
        </w:tc>
      </w:tr>
      <w:tr w:rsidR="002C2460" w:rsidRPr="002C3218" w:rsidTr="00126044">
        <w:trPr>
          <w:trHeight w:val="81"/>
        </w:trPr>
        <w:tc>
          <w:tcPr>
            <w:tcW w:w="6237" w:type="dxa"/>
            <w:gridSpan w:val="3"/>
            <w:tcBorders>
              <w:right w:val="single" w:sz="18" w:space="0" w:color="auto"/>
            </w:tcBorders>
            <w:shd w:val="clear" w:color="auto" w:fill="auto"/>
          </w:tcPr>
          <w:p w:rsidR="002C2460" w:rsidRPr="00150467"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2C2460" w:rsidRPr="00150467" w:rsidRDefault="002C2460" w:rsidP="00126044">
            <w:pPr>
              <w:ind w:right="33"/>
              <w:jc w:val="right"/>
              <w:rPr>
                <w:rFonts w:ascii="CorpoS" w:hAnsi="CorpoS"/>
                <w:b/>
                <w:sz w:val="8"/>
                <w:szCs w:val="8"/>
              </w:rPr>
            </w:pPr>
          </w:p>
        </w:tc>
      </w:tr>
      <w:tr w:rsidR="00D34B58" w:rsidRPr="00D34B58" w:rsidTr="00126044">
        <w:tc>
          <w:tcPr>
            <w:tcW w:w="3969" w:type="dxa"/>
            <w:tcBorders>
              <w:right w:val="single" w:sz="4" w:space="0" w:color="auto"/>
            </w:tcBorders>
            <w:shd w:val="clear" w:color="auto" w:fill="auto"/>
          </w:tcPr>
          <w:p w:rsidR="002C2460" w:rsidRPr="00D34B58" w:rsidRDefault="002C2460" w:rsidP="00126044">
            <w:pPr>
              <w:rPr>
                <w:rFonts w:ascii="CorpoS" w:hAnsi="CorpoS"/>
                <w:sz w:val="22"/>
                <w:szCs w:val="22"/>
              </w:rPr>
            </w:pPr>
            <w:bookmarkStart w:id="0" w:name="_GoBack"/>
          </w:p>
        </w:tc>
        <w:tc>
          <w:tcPr>
            <w:tcW w:w="1134" w:type="dxa"/>
            <w:tcBorders>
              <w:left w:val="single" w:sz="4" w:space="0" w:color="auto"/>
              <w:right w:val="single" w:sz="4" w:space="0" w:color="auto"/>
            </w:tcBorders>
          </w:tcPr>
          <w:p w:rsidR="002C2460" w:rsidRPr="00D34B58" w:rsidRDefault="002C2460" w:rsidP="00126044">
            <w:pPr>
              <w:jc w:val="right"/>
              <w:rPr>
                <w:rFonts w:ascii="CorpoS" w:hAnsi="CorpoS"/>
                <w:b/>
                <w:sz w:val="22"/>
                <w:szCs w:val="22"/>
              </w:rPr>
            </w:pPr>
          </w:p>
        </w:tc>
        <w:tc>
          <w:tcPr>
            <w:tcW w:w="1134" w:type="dxa"/>
            <w:tcBorders>
              <w:left w:val="single" w:sz="4" w:space="0" w:color="auto"/>
              <w:right w:val="single" w:sz="18" w:space="0" w:color="auto"/>
            </w:tcBorders>
          </w:tcPr>
          <w:p w:rsidR="002C2460" w:rsidRPr="00D34B58" w:rsidRDefault="002C2460" w:rsidP="00126044">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2C2460" w:rsidRPr="00D34B58" w:rsidRDefault="002C2460" w:rsidP="005622B3">
            <w:pPr>
              <w:jc w:val="right"/>
              <w:rPr>
                <w:rFonts w:ascii="CorpoS" w:hAnsi="CorpoS"/>
                <w:b/>
                <w:sz w:val="22"/>
                <w:szCs w:val="22"/>
              </w:rPr>
            </w:pPr>
            <w:r w:rsidRPr="00D34B58">
              <w:rPr>
                <w:rFonts w:ascii="CorpoS" w:hAnsi="CorpoS"/>
                <w:b/>
                <w:sz w:val="22"/>
                <w:szCs w:val="22"/>
              </w:rPr>
              <w:t>De</w:t>
            </w:r>
            <w:r w:rsidR="005622B3" w:rsidRPr="00D34B58">
              <w:rPr>
                <w:rFonts w:ascii="CorpoS" w:hAnsi="CorpoS"/>
                <w:b/>
                <w:sz w:val="22"/>
                <w:szCs w:val="22"/>
              </w:rPr>
              <w:t>c</w:t>
            </w:r>
            <w:r w:rsidRPr="00D34B58">
              <w:rPr>
                <w:rFonts w:ascii="CorpoS" w:hAnsi="CorpoS"/>
                <w:b/>
                <w:sz w:val="22"/>
                <w:szCs w:val="22"/>
              </w:rPr>
              <w:t>.</w:t>
            </w:r>
            <w:r w:rsidR="005622B3" w:rsidRPr="00D34B58">
              <w:rPr>
                <w:rFonts w:ascii="CorpoS" w:hAnsi="CorpoS"/>
                <w:b/>
                <w:sz w:val="22"/>
                <w:szCs w:val="22"/>
              </w:rPr>
              <w:t xml:space="preserve"> 31,</w:t>
            </w:r>
            <w:r w:rsidRPr="00D34B58">
              <w:rPr>
                <w:rFonts w:ascii="CorpoS" w:hAnsi="CorpoS"/>
                <w:b/>
                <w:sz w:val="22"/>
                <w:szCs w:val="22"/>
              </w:rPr>
              <w:t xml:space="preserve"> 201</w:t>
            </w:r>
            <w:r w:rsidR="00FC24C7" w:rsidRPr="00D34B58">
              <w:rPr>
                <w:rFonts w:ascii="CorpoS" w:hAnsi="CorpoS"/>
                <w:b/>
                <w:sz w:val="22"/>
                <w:szCs w:val="22"/>
              </w:rPr>
              <w:t>7</w:t>
            </w:r>
          </w:p>
        </w:tc>
        <w:tc>
          <w:tcPr>
            <w:tcW w:w="1276" w:type="dxa"/>
            <w:tcBorders>
              <w:bottom w:val="single" w:sz="4" w:space="0" w:color="auto"/>
            </w:tcBorders>
            <w:shd w:val="clear" w:color="auto" w:fill="auto"/>
          </w:tcPr>
          <w:p w:rsidR="002C2460" w:rsidRPr="00D34B58" w:rsidRDefault="00564341" w:rsidP="005622B3">
            <w:pPr>
              <w:jc w:val="right"/>
              <w:rPr>
                <w:rFonts w:ascii="CorpoS" w:hAnsi="CorpoS"/>
                <w:b/>
                <w:sz w:val="22"/>
                <w:szCs w:val="22"/>
                <w:lang w:val="en-US"/>
              </w:rPr>
            </w:pPr>
            <w:r w:rsidRPr="00D34B58">
              <w:rPr>
                <w:rFonts w:ascii="CorpoS" w:hAnsi="CorpoS"/>
                <w:b/>
                <w:sz w:val="22"/>
                <w:szCs w:val="22"/>
                <w:lang w:val="en-US"/>
              </w:rPr>
              <w:t>Dec. 31</w:t>
            </w:r>
            <w:r w:rsidR="005622B3" w:rsidRPr="00D34B58">
              <w:rPr>
                <w:rFonts w:ascii="CorpoS" w:hAnsi="CorpoS"/>
                <w:b/>
                <w:sz w:val="22"/>
                <w:szCs w:val="22"/>
                <w:lang w:val="en-US"/>
              </w:rPr>
              <w:t>,</w:t>
            </w:r>
            <w:r w:rsidR="002C2460" w:rsidRPr="00D34B58">
              <w:rPr>
                <w:rFonts w:ascii="CorpoS" w:hAnsi="CorpoS"/>
                <w:b/>
                <w:sz w:val="22"/>
                <w:szCs w:val="22"/>
                <w:lang w:val="en-US"/>
              </w:rPr>
              <w:t xml:space="preserve"> 201</w:t>
            </w:r>
            <w:r w:rsidR="00FC24C7" w:rsidRPr="00D34B58">
              <w:rPr>
                <w:rFonts w:ascii="CorpoS" w:hAnsi="CorpoS"/>
                <w:b/>
                <w:sz w:val="22"/>
                <w:szCs w:val="22"/>
                <w:lang w:val="en-US"/>
              </w:rPr>
              <w:t>8</w:t>
            </w:r>
          </w:p>
        </w:tc>
        <w:tc>
          <w:tcPr>
            <w:tcW w:w="1418" w:type="dxa"/>
            <w:tcBorders>
              <w:bottom w:val="single" w:sz="4" w:space="0" w:color="auto"/>
              <w:right w:val="single" w:sz="18" w:space="0" w:color="auto"/>
            </w:tcBorders>
            <w:shd w:val="clear" w:color="auto" w:fill="auto"/>
          </w:tcPr>
          <w:p w:rsidR="002C2460" w:rsidRPr="00D34B58" w:rsidRDefault="005622B3" w:rsidP="00126044">
            <w:pPr>
              <w:ind w:right="33"/>
              <w:rPr>
                <w:rFonts w:ascii="CorpoS" w:hAnsi="CorpoS"/>
                <w:b/>
                <w:sz w:val="22"/>
                <w:szCs w:val="22"/>
                <w:lang w:val="en-US"/>
              </w:rPr>
            </w:pPr>
            <w:r w:rsidRPr="00D34B58">
              <w:rPr>
                <w:rFonts w:ascii="CorpoS" w:hAnsi="CorpoS"/>
                <w:b/>
                <w:sz w:val="22"/>
                <w:szCs w:val="22"/>
                <w:lang w:val="en-US"/>
              </w:rPr>
              <w:t>Change</w:t>
            </w:r>
          </w:p>
        </w:tc>
      </w:tr>
      <w:tr w:rsidR="00D34B58" w:rsidRPr="00D34B58" w:rsidTr="00126044">
        <w:tc>
          <w:tcPr>
            <w:tcW w:w="3969" w:type="dxa"/>
            <w:tcBorders>
              <w:right w:val="single" w:sz="4" w:space="0" w:color="auto"/>
            </w:tcBorders>
            <w:shd w:val="clear" w:color="auto" w:fill="auto"/>
          </w:tcPr>
          <w:p w:rsidR="00F94976" w:rsidRPr="00D34B58" w:rsidRDefault="00F94976" w:rsidP="00F94976">
            <w:pPr>
              <w:suppressAutoHyphens/>
              <w:rPr>
                <w:rFonts w:ascii="CorpoS" w:hAnsi="CorpoS"/>
                <w:b/>
                <w:sz w:val="22"/>
                <w:szCs w:val="22"/>
                <w:lang w:val="en-US"/>
              </w:rPr>
            </w:pPr>
            <w:r w:rsidRPr="00D34B58">
              <w:rPr>
                <w:rFonts w:ascii="CorpoS" w:hAnsi="CorpoS"/>
                <w:b/>
                <w:sz w:val="22"/>
                <w:szCs w:val="22"/>
                <w:lang w:val="en-US"/>
              </w:rPr>
              <w:t>Balance sheet key figures</w:t>
            </w:r>
          </w:p>
        </w:tc>
        <w:tc>
          <w:tcPr>
            <w:tcW w:w="1134" w:type="dxa"/>
            <w:tcBorders>
              <w:left w:val="single" w:sz="4" w:space="0" w:color="auto"/>
              <w:right w:val="single" w:sz="4" w:space="0" w:color="auto"/>
            </w:tcBorders>
          </w:tcPr>
          <w:p w:rsidR="00F94976" w:rsidRPr="00D34B58" w:rsidRDefault="00F94976" w:rsidP="00F94976">
            <w:pPr>
              <w:jc w:val="right"/>
              <w:rPr>
                <w:rFonts w:ascii="CorpoS" w:hAnsi="CorpoS"/>
                <w:sz w:val="22"/>
                <w:szCs w:val="22"/>
                <w:lang w:val="en-US"/>
              </w:rPr>
            </w:pPr>
          </w:p>
        </w:tc>
        <w:tc>
          <w:tcPr>
            <w:tcW w:w="1134" w:type="dxa"/>
            <w:tcBorders>
              <w:left w:val="single" w:sz="4" w:space="0" w:color="auto"/>
              <w:right w:val="single" w:sz="18" w:space="0" w:color="auto"/>
            </w:tcBorders>
          </w:tcPr>
          <w:p w:rsidR="00F94976" w:rsidRPr="00D34B58" w:rsidRDefault="00F94976" w:rsidP="00F94976">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tcPr>
          <w:p w:rsidR="00F94976" w:rsidRPr="00D34B58" w:rsidRDefault="00F94976" w:rsidP="00F94976">
            <w:pPr>
              <w:jc w:val="right"/>
              <w:rPr>
                <w:rFonts w:ascii="CorpoS" w:hAnsi="CorpoS"/>
                <w:sz w:val="22"/>
                <w:szCs w:val="22"/>
                <w:lang w:val="en-US"/>
              </w:rPr>
            </w:pPr>
          </w:p>
        </w:tc>
        <w:tc>
          <w:tcPr>
            <w:tcW w:w="1276" w:type="dxa"/>
            <w:tcBorders>
              <w:top w:val="single" w:sz="4" w:space="0" w:color="auto"/>
              <w:bottom w:val="single" w:sz="4" w:space="0" w:color="auto"/>
            </w:tcBorders>
            <w:shd w:val="clear" w:color="auto" w:fill="auto"/>
          </w:tcPr>
          <w:p w:rsidR="00F94976" w:rsidRPr="00D34B58" w:rsidRDefault="00F94976" w:rsidP="00F94976">
            <w:pPr>
              <w:jc w:val="right"/>
              <w:rPr>
                <w:rFonts w:ascii="CorpoS" w:hAnsi="CorpoS"/>
                <w:sz w:val="22"/>
                <w:szCs w:val="22"/>
                <w:lang w:val="en-US"/>
              </w:rPr>
            </w:pPr>
          </w:p>
        </w:tc>
        <w:tc>
          <w:tcPr>
            <w:tcW w:w="1418" w:type="dxa"/>
            <w:tcBorders>
              <w:top w:val="single" w:sz="4" w:space="0" w:color="auto"/>
              <w:bottom w:val="single" w:sz="4" w:space="0" w:color="auto"/>
              <w:right w:val="single" w:sz="18" w:space="0" w:color="auto"/>
            </w:tcBorders>
            <w:shd w:val="clear" w:color="auto" w:fill="auto"/>
          </w:tcPr>
          <w:p w:rsidR="00F94976" w:rsidRPr="00D34B58" w:rsidRDefault="00F94976" w:rsidP="00F94976">
            <w:pPr>
              <w:ind w:right="33"/>
              <w:jc w:val="right"/>
              <w:rPr>
                <w:rFonts w:ascii="CorpoS" w:hAnsi="CorpoS"/>
                <w:sz w:val="22"/>
                <w:szCs w:val="22"/>
                <w:lang w:val="en-US"/>
              </w:rPr>
            </w:pPr>
          </w:p>
        </w:tc>
      </w:tr>
      <w:tr w:rsidR="00D34B58" w:rsidRPr="00D34B58" w:rsidTr="00126044">
        <w:tc>
          <w:tcPr>
            <w:tcW w:w="3969" w:type="dxa"/>
            <w:tcBorders>
              <w:right w:val="single" w:sz="4" w:space="0" w:color="auto"/>
            </w:tcBorders>
            <w:shd w:val="clear" w:color="auto" w:fill="auto"/>
          </w:tcPr>
          <w:p w:rsidR="00564341" w:rsidRPr="00D34B58" w:rsidRDefault="00564341" w:rsidP="00564341">
            <w:pPr>
              <w:suppressAutoHyphens/>
              <w:ind w:firstLine="176"/>
              <w:rPr>
                <w:rFonts w:ascii="CorpoS" w:hAnsi="CorpoS"/>
                <w:sz w:val="22"/>
                <w:szCs w:val="22"/>
                <w:lang w:val="en-US"/>
              </w:rPr>
            </w:pPr>
            <w:r w:rsidRPr="00D34B58">
              <w:rPr>
                <w:rFonts w:ascii="CorpoS" w:hAnsi="CorpoS"/>
                <w:sz w:val="22"/>
                <w:szCs w:val="22"/>
                <w:lang w:val="en-US"/>
              </w:rPr>
              <w:t>Intangible assets</w:t>
            </w:r>
          </w:p>
        </w:tc>
        <w:tc>
          <w:tcPr>
            <w:tcW w:w="1134" w:type="dxa"/>
            <w:tcBorders>
              <w:left w:val="single" w:sz="4" w:space="0" w:color="auto"/>
              <w:right w:val="single" w:sz="4" w:space="0" w:color="auto"/>
            </w:tcBorders>
          </w:tcPr>
          <w:p w:rsidR="00564341" w:rsidRPr="00D34B58" w:rsidRDefault="00564341" w:rsidP="00564341">
            <w:pPr>
              <w:jc w:val="right"/>
              <w:rPr>
                <w:rFonts w:ascii="CorpoS" w:hAnsi="CorpoS"/>
                <w:sz w:val="22"/>
                <w:szCs w:val="22"/>
                <w:lang w:val="en-US"/>
              </w:rPr>
            </w:pPr>
          </w:p>
        </w:tc>
        <w:tc>
          <w:tcPr>
            <w:tcW w:w="1134" w:type="dxa"/>
            <w:tcBorders>
              <w:left w:val="single" w:sz="4" w:space="0" w:color="auto"/>
              <w:right w:val="single" w:sz="18" w:space="0" w:color="auto"/>
            </w:tcBorders>
          </w:tcPr>
          <w:p w:rsidR="00564341" w:rsidRPr="00D34B58" w:rsidRDefault="00564341" w:rsidP="00564341">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lang w:val="de-DE" w:eastAsia="zh-CN"/>
              </w:rPr>
            </w:pPr>
            <w:r w:rsidRPr="00D34B58">
              <w:rPr>
                <w:rFonts w:ascii="CorpoS" w:hAnsi="CorpoS" w:cs="Arial"/>
                <w:sz w:val="22"/>
                <w:szCs w:val="22"/>
              </w:rPr>
              <w:t>1,032.5</w:t>
            </w:r>
          </w:p>
        </w:tc>
        <w:tc>
          <w:tcPr>
            <w:tcW w:w="1276" w:type="dxa"/>
            <w:tcBorders>
              <w:top w:val="single" w:sz="4"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1,072.7</w:t>
            </w:r>
          </w:p>
        </w:tc>
        <w:tc>
          <w:tcPr>
            <w:tcW w:w="1418" w:type="dxa"/>
            <w:tcBorders>
              <w:top w:val="single" w:sz="4" w:space="0" w:color="auto"/>
              <w:bottom w:val="single" w:sz="4" w:space="0" w:color="auto"/>
              <w:right w:val="single" w:sz="18"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+ 3.9 %</w:t>
            </w:r>
          </w:p>
        </w:tc>
      </w:tr>
      <w:tr w:rsidR="00D34B58" w:rsidRPr="00D34B58" w:rsidTr="00126044">
        <w:tc>
          <w:tcPr>
            <w:tcW w:w="3969" w:type="dxa"/>
            <w:tcBorders>
              <w:right w:val="single" w:sz="4" w:space="0" w:color="auto"/>
            </w:tcBorders>
            <w:shd w:val="clear" w:color="auto" w:fill="auto"/>
          </w:tcPr>
          <w:p w:rsidR="00564341" w:rsidRPr="00D34B58" w:rsidRDefault="00564341" w:rsidP="00564341">
            <w:pPr>
              <w:suppressAutoHyphens/>
              <w:ind w:left="176"/>
              <w:rPr>
                <w:rFonts w:ascii="CorpoS" w:hAnsi="CorpoS"/>
                <w:sz w:val="22"/>
                <w:szCs w:val="22"/>
                <w:lang w:val="en-US"/>
              </w:rPr>
            </w:pPr>
            <w:r w:rsidRPr="00D34B58">
              <w:rPr>
                <w:rFonts w:ascii="CorpoS" w:hAnsi="CorpoS"/>
                <w:sz w:val="22"/>
                <w:szCs w:val="22"/>
                <w:lang w:val="en-US"/>
              </w:rPr>
              <w:t>Cash and cash equivalents</w:t>
            </w:r>
          </w:p>
        </w:tc>
        <w:tc>
          <w:tcPr>
            <w:tcW w:w="1134" w:type="dxa"/>
            <w:tcBorders>
              <w:left w:val="single" w:sz="4" w:space="0" w:color="auto"/>
              <w:right w:val="single" w:sz="4" w:space="0" w:color="auto"/>
            </w:tcBorders>
          </w:tcPr>
          <w:p w:rsidR="00564341" w:rsidRPr="00D34B58" w:rsidRDefault="00564341" w:rsidP="00564341">
            <w:pPr>
              <w:jc w:val="right"/>
              <w:rPr>
                <w:rFonts w:ascii="CorpoS" w:hAnsi="CorpoS"/>
                <w:sz w:val="22"/>
                <w:szCs w:val="22"/>
                <w:lang w:val="en-US"/>
              </w:rPr>
            </w:pPr>
          </w:p>
        </w:tc>
        <w:tc>
          <w:tcPr>
            <w:tcW w:w="1134" w:type="dxa"/>
            <w:tcBorders>
              <w:left w:val="single" w:sz="4" w:space="0" w:color="auto"/>
              <w:right w:val="single" w:sz="18" w:space="0" w:color="auto"/>
            </w:tcBorders>
          </w:tcPr>
          <w:p w:rsidR="00564341" w:rsidRPr="00D34B58" w:rsidRDefault="00564341" w:rsidP="00564341">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106.1</w:t>
            </w:r>
          </w:p>
        </w:tc>
        <w:tc>
          <w:tcPr>
            <w:tcW w:w="1276" w:type="dxa"/>
            <w:tcBorders>
              <w:top w:val="single" w:sz="4"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99.0</w:t>
            </w:r>
          </w:p>
        </w:tc>
        <w:tc>
          <w:tcPr>
            <w:tcW w:w="1418" w:type="dxa"/>
            <w:tcBorders>
              <w:top w:val="single" w:sz="4" w:space="0" w:color="auto"/>
              <w:bottom w:val="single" w:sz="4" w:space="0" w:color="auto"/>
              <w:right w:val="single" w:sz="18"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- 6.7 %</w:t>
            </w:r>
          </w:p>
        </w:tc>
      </w:tr>
      <w:tr w:rsidR="00D34B58" w:rsidRPr="00D34B58" w:rsidTr="00126044">
        <w:tc>
          <w:tcPr>
            <w:tcW w:w="3969" w:type="dxa"/>
            <w:tcBorders>
              <w:right w:val="single" w:sz="4" w:space="0" w:color="auto"/>
            </w:tcBorders>
            <w:shd w:val="clear" w:color="auto" w:fill="auto"/>
          </w:tcPr>
          <w:p w:rsidR="00564341" w:rsidRPr="00D34B58" w:rsidRDefault="00564341" w:rsidP="00564341">
            <w:pPr>
              <w:suppressAutoHyphens/>
              <w:ind w:left="176"/>
              <w:rPr>
                <w:rFonts w:ascii="CorpoS" w:hAnsi="CorpoS"/>
                <w:sz w:val="22"/>
                <w:szCs w:val="22"/>
                <w:lang w:val="en-US"/>
              </w:rPr>
            </w:pPr>
            <w:r w:rsidRPr="00D34B58">
              <w:rPr>
                <w:rFonts w:ascii="CorpoS" w:hAnsi="CorpoS"/>
                <w:sz w:val="22"/>
                <w:szCs w:val="22"/>
                <w:lang w:val="en-US"/>
              </w:rPr>
              <w:t>Pension provisions</w:t>
            </w:r>
          </w:p>
        </w:tc>
        <w:tc>
          <w:tcPr>
            <w:tcW w:w="1134" w:type="dxa"/>
            <w:tcBorders>
              <w:left w:val="single" w:sz="4" w:space="0" w:color="auto"/>
              <w:right w:val="single" w:sz="4" w:space="0" w:color="auto"/>
            </w:tcBorders>
          </w:tcPr>
          <w:p w:rsidR="00564341" w:rsidRPr="00D34B58" w:rsidRDefault="00564341" w:rsidP="00564341">
            <w:pPr>
              <w:jc w:val="right"/>
              <w:rPr>
                <w:rFonts w:ascii="CorpoS" w:hAnsi="CorpoS"/>
                <w:sz w:val="22"/>
                <w:szCs w:val="22"/>
                <w:lang w:val="de-DE"/>
              </w:rPr>
            </w:pPr>
          </w:p>
        </w:tc>
        <w:tc>
          <w:tcPr>
            <w:tcW w:w="1134" w:type="dxa"/>
            <w:tcBorders>
              <w:left w:val="single" w:sz="4" w:space="0" w:color="auto"/>
              <w:right w:val="single" w:sz="18" w:space="0" w:color="auto"/>
            </w:tcBorders>
          </w:tcPr>
          <w:p w:rsidR="00564341" w:rsidRPr="00D34B58" w:rsidRDefault="00564341" w:rsidP="0056434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870.7</w:t>
            </w:r>
          </w:p>
        </w:tc>
        <w:tc>
          <w:tcPr>
            <w:tcW w:w="1276" w:type="dxa"/>
            <w:tcBorders>
              <w:top w:val="single" w:sz="4"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879.0</w:t>
            </w:r>
          </w:p>
        </w:tc>
        <w:tc>
          <w:tcPr>
            <w:tcW w:w="1418" w:type="dxa"/>
            <w:tcBorders>
              <w:top w:val="single" w:sz="4" w:space="0" w:color="auto"/>
              <w:bottom w:val="single" w:sz="4" w:space="0" w:color="auto"/>
              <w:right w:val="single" w:sz="18"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+ 1.0 %</w:t>
            </w:r>
          </w:p>
        </w:tc>
      </w:tr>
      <w:tr w:rsidR="00D34B58" w:rsidRPr="00D34B58" w:rsidTr="00126044">
        <w:tc>
          <w:tcPr>
            <w:tcW w:w="3969" w:type="dxa"/>
            <w:tcBorders>
              <w:right w:val="single" w:sz="4" w:space="0" w:color="auto"/>
            </w:tcBorders>
            <w:shd w:val="clear" w:color="auto" w:fill="auto"/>
          </w:tcPr>
          <w:p w:rsidR="00564341" w:rsidRPr="00D34B58" w:rsidRDefault="00564341" w:rsidP="00564341">
            <w:pPr>
              <w:suppressAutoHyphens/>
              <w:ind w:left="176"/>
              <w:rPr>
                <w:rFonts w:ascii="CorpoS" w:hAnsi="CorpoS"/>
                <w:sz w:val="22"/>
                <w:szCs w:val="22"/>
                <w:lang w:val="en-US"/>
              </w:rPr>
            </w:pPr>
            <w:r w:rsidRPr="00D34B58">
              <w:rPr>
                <w:rFonts w:ascii="CorpoS" w:hAnsi="CorpoS"/>
                <w:sz w:val="22"/>
                <w:szCs w:val="22"/>
                <w:lang w:val="en-US"/>
              </w:rPr>
              <w:t>Equity</w:t>
            </w:r>
          </w:p>
        </w:tc>
        <w:tc>
          <w:tcPr>
            <w:tcW w:w="1134" w:type="dxa"/>
            <w:tcBorders>
              <w:left w:val="single" w:sz="4" w:space="0" w:color="auto"/>
              <w:right w:val="single" w:sz="4" w:space="0" w:color="auto"/>
            </w:tcBorders>
          </w:tcPr>
          <w:p w:rsidR="00564341" w:rsidRPr="00D34B58" w:rsidRDefault="00564341" w:rsidP="00564341">
            <w:pPr>
              <w:jc w:val="right"/>
              <w:rPr>
                <w:rFonts w:ascii="CorpoS" w:hAnsi="CorpoS"/>
                <w:sz w:val="22"/>
                <w:szCs w:val="22"/>
                <w:lang w:val="de-DE"/>
              </w:rPr>
            </w:pPr>
          </w:p>
        </w:tc>
        <w:tc>
          <w:tcPr>
            <w:tcW w:w="1134" w:type="dxa"/>
            <w:tcBorders>
              <w:left w:val="single" w:sz="4" w:space="0" w:color="auto"/>
              <w:right w:val="single" w:sz="18" w:space="0" w:color="auto"/>
            </w:tcBorders>
          </w:tcPr>
          <w:p w:rsidR="00564341" w:rsidRPr="00D34B58" w:rsidRDefault="00564341" w:rsidP="0056434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1,841.3</w:t>
            </w:r>
          </w:p>
        </w:tc>
        <w:tc>
          <w:tcPr>
            <w:tcW w:w="1276" w:type="dxa"/>
            <w:tcBorders>
              <w:top w:val="single" w:sz="4"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2,144.2</w:t>
            </w:r>
          </w:p>
        </w:tc>
        <w:tc>
          <w:tcPr>
            <w:tcW w:w="1418" w:type="dxa"/>
            <w:tcBorders>
              <w:top w:val="single" w:sz="4" w:space="0" w:color="auto"/>
              <w:bottom w:val="single" w:sz="4" w:space="0" w:color="auto"/>
              <w:right w:val="single" w:sz="18"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+ 16.5 %</w:t>
            </w:r>
          </w:p>
        </w:tc>
      </w:tr>
      <w:tr w:rsidR="00D34B58" w:rsidRPr="00D34B58" w:rsidTr="00126044">
        <w:tc>
          <w:tcPr>
            <w:tcW w:w="3969" w:type="dxa"/>
            <w:tcBorders>
              <w:right w:val="single" w:sz="4" w:space="0" w:color="auto"/>
            </w:tcBorders>
            <w:shd w:val="clear" w:color="auto" w:fill="auto"/>
          </w:tcPr>
          <w:p w:rsidR="00564341" w:rsidRPr="00D34B58" w:rsidRDefault="00564341" w:rsidP="00564341">
            <w:pPr>
              <w:suppressAutoHyphens/>
              <w:ind w:left="176"/>
              <w:rPr>
                <w:rFonts w:ascii="CorpoS" w:hAnsi="CorpoS"/>
                <w:sz w:val="22"/>
                <w:szCs w:val="22"/>
                <w:lang w:val="en-US"/>
              </w:rPr>
            </w:pPr>
            <w:r w:rsidRPr="00D34B58">
              <w:rPr>
                <w:rFonts w:ascii="CorpoS" w:hAnsi="CorpoS"/>
                <w:sz w:val="22"/>
                <w:szCs w:val="22"/>
                <w:lang w:val="en-US"/>
              </w:rPr>
              <w:t>Net financial debt</w:t>
            </w:r>
          </w:p>
        </w:tc>
        <w:tc>
          <w:tcPr>
            <w:tcW w:w="1134" w:type="dxa"/>
            <w:tcBorders>
              <w:left w:val="single" w:sz="4" w:space="0" w:color="auto"/>
              <w:right w:val="single" w:sz="4" w:space="0" w:color="auto"/>
            </w:tcBorders>
          </w:tcPr>
          <w:p w:rsidR="00564341" w:rsidRPr="00D34B58" w:rsidRDefault="00564341" w:rsidP="00564341">
            <w:pPr>
              <w:jc w:val="right"/>
              <w:rPr>
                <w:rFonts w:ascii="CorpoS" w:hAnsi="CorpoS"/>
                <w:sz w:val="22"/>
                <w:szCs w:val="22"/>
                <w:lang w:val="de-DE"/>
              </w:rPr>
            </w:pPr>
          </w:p>
        </w:tc>
        <w:tc>
          <w:tcPr>
            <w:tcW w:w="1134" w:type="dxa"/>
            <w:tcBorders>
              <w:left w:val="single" w:sz="4" w:space="0" w:color="auto"/>
              <w:right w:val="single" w:sz="18" w:space="0" w:color="auto"/>
            </w:tcBorders>
          </w:tcPr>
          <w:p w:rsidR="00564341" w:rsidRPr="00D34B58" w:rsidRDefault="00564341" w:rsidP="0056434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827.0</w:t>
            </w:r>
          </w:p>
        </w:tc>
        <w:tc>
          <w:tcPr>
            <w:tcW w:w="1276" w:type="dxa"/>
            <w:tcBorders>
              <w:top w:val="single" w:sz="4"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854.0</w:t>
            </w:r>
          </w:p>
        </w:tc>
        <w:tc>
          <w:tcPr>
            <w:tcW w:w="1418" w:type="dxa"/>
            <w:tcBorders>
              <w:top w:val="single" w:sz="4" w:space="0" w:color="auto"/>
              <w:bottom w:val="single" w:sz="4" w:space="0" w:color="auto"/>
              <w:right w:val="single" w:sz="18"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+ 3.3 %</w:t>
            </w:r>
          </w:p>
        </w:tc>
      </w:tr>
      <w:tr w:rsidR="00D34B58" w:rsidRPr="00D34B58" w:rsidTr="00126044">
        <w:tc>
          <w:tcPr>
            <w:tcW w:w="3969" w:type="dxa"/>
            <w:tcBorders>
              <w:right w:val="single" w:sz="4" w:space="0" w:color="auto"/>
            </w:tcBorders>
            <w:shd w:val="clear" w:color="auto" w:fill="auto"/>
          </w:tcPr>
          <w:p w:rsidR="00564341" w:rsidRPr="00D34B58" w:rsidRDefault="00564341" w:rsidP="00564341">
            <w:pPr>
              <w:suppressAutoHyphens/>
              <w:ind w:left="176"/>
              <w:rPr>
                <w:rFonts w:ascii="CorpoS" w:hAnsi="CorpoS"/>
                <w:sz w:val="22"/>
                <w:szCs w:val="22"/>
                <w:lang w:val="en-US"/>
              </w:rPr>
            </w:pPr>
            <w:r w:rsidRPr="00D34B58">
              <w:rPr>
                <w:rFonts w:ascii="CorpoS" w:hAnsi="CorpoS"/>
                <w:sz w:val="22"/>
                <w:szCs w:val="22"/>
                <w:lang w:val="en-US"/>
              </w:rPr>
              <w:t>Total assets and liabilities</w:t>
            </w:r>
          </w:p>
        </w:tc>
        <w:tc>
          <w:tcPr>
            <w:tcW w:w="1134" w:type="dxa"/>
            <w:tcBorders>
              <w:left w:val="single" w:sz="4" w:space="0" w:color="auto"/>
              <w:right w:val="single" w:sz="4" w:space="0" w:color="auto"/>
            </w:tcBorders>
          </w:tcPr>
          <w:p w:rsidR="00564341" w:rsidRPr="00D34B58" w:rsidRDefault="00564341" w:rsidP="00564341">
            <w:pPr>
              <w:jc w:val="right"/>
              <w:rPr>
                <w:rFonts w:ascii="CorpoS" w:hAnsi="CorpoS"/>
                <w:sz w:val="22"/>
                <w:szCs w:val="22"/>
                <w:lang w:val="de-DE"/>
              </w:rPr>
            </w:pPr>
          </w:p>
        </w:tc>
        <w:tc>
          <w:tcPr>
            <w:tcW w:w="1134" w:type="dxa"/>
            <w:tcBorders>
              <w:left w:val="single" w:sz="4" w:space="0" w:color="auto"/>
              <w:right w:val="single" w:sz="18" w:space="0" w:color="auto"/>
            </w:tcBorders>
          </w:tcPr>
          <w:p w:rsidR="00564341" w:rsidRPr="00D34B58" w:rsidRDefault="00564341" w:rsidP="0056434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6,225.2</w:t>
            </w:r>
          </w:p>
        </w:tc>
        <w:tc>
          <w:tcPr>
            <w:tcW w:w="1276" w:type="dxa"/>
            <w:tcBorders>
              <w:top w:val="single" w:sz="4"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6,850.8</w:t>
            </w:r>
          </w:p>
        </w:tc>
        <w:tc>
          <w:tcPr>
            <w:tcW w:w="1418" w:type="dxa"/>
            <w:tcBorders>
              <w:top w:val="single" w:sz="4" w:space="0" w:color="auto"/>
              <w:bottom w:val="single" w:sz="4" w:space="0" w:color="auto"/>
              <w:right w:val="single" w:sz="18"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+ 10.0 %</w:t>
            </w:r>
          </w:p>
        </w:tc>
      </w:tr>
      <w:tr w:rsidR="00D34B58" w:rsidRPr="00D34B58" w:rsidTr="00126044">
        <w:trPr>
          <w:trHeight w:val="50"/>
        </w:trPr>
        <w:tc>
          <w:tcPr>
            <w:tcW w:w="3969" w:type="dxa"/>
            <w:tcBorders>
              <w:right w:val="single" w:sz="4" w:space="0" w:color="auto"/>
            </w:tcBorders>
            <w:shd w:val="clear" w:color="auto" w:fill="auto"/>
          </w:tcPr>
          <w:p w:rsidR="002C2460" w:rsidRPr="00D34B58"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D34B58"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D34B58"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D34B58" w:rsidRDefault="002C2460" w:rsidP="00126044">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2C2460" w:rsidRPr="00D34B58" w:rsidRDefault="002C2460" w:rsidP="00126044">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2C2460" w:rsidRPr="00D34B58" w:rsidRDefault="00105968" w:rsidP="00126044">
            <w:pPr>
              <w:ind w:firstLineChars="100" w:firstLine="80"/>
              <w:jc w:val="right"/>
              <w:rPr>
                <w:rFonts w:ascii="CorpoS" w:hAnsi="CorpoS" w:cs="Arial"/>
                <w:sz w:val="8"/>
                <w:szCs w:val="8"/>
              </w:rPr>
            </w:pPr>
            <w:r w:rsidRPr="00D34B58">
              <w:rPr>
                <w:rFonts w:ascii="CorpoS" w:hAnsi="CorpoS" w:cs="Arial"/>
                <w:sz w:val="8"/>
                <w:szCs w:val="8"/>
              </w:rPr>
              <w:t xml:space="preserve"> </w:t>
            </w:r>
            <w:r w:rsidR="002C2460" w:rsidRPr="00D34B58">
              <w:rPr>
                <w:rFonts w:ascii="CorpoS" w:hAnsi="CorpoS" w:cs="Arial"/>
                <w:sz w:val="8"/>
                <w:szCs w:val="8"/>
              </w:rPr>
              <w:t xml:space="preserve"> </w:t>
            </w:r>
          </w:p>
        </w:tc>
      </w:tr>
      <w:tr w:rsidR="00D34B58" w:rsidRPr="00D34B58" w:rsidTr="00126044">
        <w:tc>
          <w:tcPr>
            <w:tcW w:w="3969" w:type="dxa"/>
            <w:tcBorders>
              <w:right w:val="single" w:sz="4" w:space="0" w:color="auto"/>
            </w:tcBorders>
            <w:shd w:val="clear" w:color="auto" w:fill="auto"/>
          </w:tcPr>
          <w:p w:rsidR="00564341" w:rsidRPr="00D34B58" w:rsidRDefault="00564341" w:rsidP="00564341">
            <w:pPr>
              <w:rPr>
                <w:rFonts w:ascii="CorpoS" w:hAnsi="CorpoS"/>
                <w:b/>
                <w:sz w:val="22"/>
                <w:szCs w:val="22"/>
                <w:lang w:val="de-DE"/>
              </w:rPr>
            </w:pPr>
            <w:r w:rsidRPr="00D34B58">
              <w:rPr>
                <w:rFonts w:ascii="CorpoS" w:hAnsi="CorpoS"/>
                <w:b/>
                <w:sz w:val="22"/>
                <w:szCs w:val="22"/>
                <w:lang w:val="en-US"/>
              </w:rPr>
              <w:t>Order backlog</w:t>
            </w:r>
          </w:p>
        </w:tc>
        <w:tc>
          <w:tcPr>
            <w:tcW w:w="1134" w:type="dxa"/>
            <w:tcBorders>
              <w:left w:val="single" w:sz="4" w:space="0" w:color="auto"/>
              <w:right w:val="single" w:sz="4" w:space="0" w:color="auto"/>
            </w:tcBorders>
          </w:tcPr>
          <w:p w:rsidR="00564341" w:rsidRPr="00D34B58" w:rsidRDefault="00564341" w:rsidP="00564341">
            <w:pPr>
              <w:jc w:val="right"/>
              <w:rPr>
                <w:rFonts w:ascii="CorpoS" w:hAnsi="CorpoS"/>
                <w:sz w:val="22"/>
                <w:szCs w:val="22"/>
                <w:lang w:val="de-DE"/>
              </w:rPr>
            </w:pPr>
          </w:p>
        </w:tc>
        <w:tc>
          <w:tcPr>
            <w:tcW w:w="1134" w:type="dxa"/>
            <w:tcBorders>
              <w:left w:val="single" w:sz="4" w:space="0" w:color="auto"/>
              <w:right w:val="single" w:sz="18" w:space="0" w:color="auto"/>
            </w:tcBorders>
          </w:tcPr>
          <w:p w:rsidR="00564341" w:rsidRPr="00D34B58" w:rsidRDefault="00564341" w:rsidP="0056434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lang w:val="de-DE" w:eastAsia="zh-CN"/>
              </w:rPr>
            </w:pPr>
            <w:r w:rsidRPr="00D34B58">
              <w:rPr>
                <w:rFonts w:ascii="CorpoS" w:hAnsi="CorpoS" w:cs="Arial"/>
                <w:sz w:val="22"/>
                <w:szCs w:val="22"/>
              </w:rPr>
              <w:t>14,893.0</w:t>
            </w:r>
          </w:p>
        </w:tc>
        <w:tc>
          <w:tcPr>
            <w:tcW w:w="1276" w:type="dxa"/>
            <w:tcBorders>
              <w:top w:val="single" w:sz="4" w:space="0" w:color="auto"/>
              <w:bottom w:val="single" w:sz="4"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17,572.8</w:t>
            </w:r>
          </w:p>
        </w:tc>
        <w:tc>
          <w:tcPr>
            <w:tcW w:w="1418" w:type="dxa"/>
            <w:tcBorders>
              <w:top w:val="single" w:sz="4" w:space="0" w:color="auto"/>
              <w:bottom w:val="single" w:sz="4" w:space="0" w:color="auto"/>
              <w:right w:val="single" w:sz="18"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+ 18.0 %</w:t>
            </w:r>
          </w:p>
        </w:tc>
      </w:tr>
      <w:tr w:rsidR="00D34B58" w:rsidRPr="00D34B58" w:rsidTr="00126044">
        <w:trPr>
          <w:cantSplit/>
          <w:trHeight w:val="20"/>
        </w:trPr>
        <w:tc>
          <w:tcPr>
            <w:tcW w:w="3969" w:type="dxa"/>
            <w:tcBorders>
              <w:right w:val="single" w:sz="4" w:space="0" w:color="auto"/>
            </w:tcBorders>
            <w:shd w:val="clear" w:color="auto" w:fill="auto"/>
          </w:tcPr>
          <w:p w:rsidR="002C2460" w:rsidRPr="00D34B58"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D34B58"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D34B58"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D34B58" w:rsidRDefault="002C2460" w:rsidP="00126044">
            <w:pPr>
              <w:ind w:firstLineChars="100" w:firstLine="80"/>
              <w:jc w:val="right"/>
              <w:rPr>
                <w:rFonts w:ascii="CorpoS" w:hAnsi="CorpoS" w:cs="Arial"/>
                <w:sz w:val="8"/>
                <w:szCs w:val="8"/>
              </w:rPr>
            </w:pPr>
            <w:r w:rsidRPr="00D34B58">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2C2460" w:rsidRPr="00D34B58" w:rsidRDefault="002C2460" w:rsidP="00126044">
            <w:pPr>
              <w:ind w:firstLineChars="100" w:firstLine="80"/>
              <w:jc w:val="right"/>
              <w:rPr>
                <w:rFonts w:ascii="CorpoS" w:hAnsi="CorpoS" w:cs="Arial"/>
                <w:sz w:val="8"/>
                <w:szCs w:val="8"/>
              </w:rPr>
            </w:pPr>
            <w:r w:rsidRPr="00D34B58">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2C2460" w:rsidRPr="00D34B58" w:rsidRDefault="002C2460" w:rsidP="00126044">
            <w:pPr>
              <w:ind w:firstLineChars="100" w:firstLine="80"/>
              <w:jc w:val="right"/>
              <w:rPr>
                <w:rFonts w:ascii="CorpoS" w:hAnsi="CorpoS" w:cs="Arial"/>
                <w:sz w:val="8"/>
                <w:szCs w:val="8"/>
              </w:rPr>
            </w:pPr>
            <w:r w:rsidRPr="00D34B58">
              <w:rPr>
                <w:rFonts w:ascii="CorpoS" w:hAnsi="CorpoS" w:cs="Arial"/>
                <w:sz w:val="8"/>
                <w:szCs w:val="8"/>
              </w:rPr>
              <w:t xml:space="preserve">  </w:t>
            </w:r>
          </w:p>
        </w:tc>
      </w:tr>
      <w:tr w:rsidR="00D34B58" w:rsidRPr="00D34B58" w:rsidTr="00126044">
        <w:tc>
          <w:tcPr>
            <w:tcW w:w="3969" w:type="dxa"/>
            <w:tcBorders>
              <w:right w:val="single" w:sz="4" w:space="0" w:color="auto"/>
            </w:tcBorders>
            <w:shd w:val="clear" w:color="auto" w:fill="auto"/>
          </w:tcPr>
          <w:p w:rsidR="00564341" w:rsidRPr="00D34B58" w:rsidRDefault="00564341" w:rsidP="00564341">
            <w:pPr>
              <w:rPr>
                <w:rFonts w:ascii="CorpoS" w:hAnsi="CorpoS"/>
                <w:b/>
                <w:sz w:val="22"/>
                <w:szCs w:val="22"/>
                <w:lang w:val="de-DE"/>
              </w:rPr>
            </w:pPr>
            <w:r w:rsidRPr="00D34B58">
              <w:rPr>
                <w:rFonts w:ascii="CorpoS" w:hAnsi="CorpoS"/>
                <w:b/>
                <w:sz w:val="22"/>
                <w:szCs w:val="22"/>
                <w:lang w:val="en-US"/>
              </w:rPr>
              <w:t>Employees</w:t>
            </w:r>
          </w:p>
        </w:tc>
        <w:tc>
          <w:tcPr>
            <w:tcW w:w="1134" w:type="dxa"/>
            <w:tcBorders>
              <w:left w:val="single" w:sz="4" w:space="0" w:color="auto"/>
              <w:right w:val="single" w:sz="4" w:space="0" w:color="auto"/>
            </w:tcBorders>
          </w:tcPr>
          <w:p w:rsidR="00564341" w:rsidRPr="00D34B58" w:rsidRDefault="00564341" w:rsidP="00564341">
            <w:pPr>
              <w:jc w:val="right"/>
              <w:rPr>
                <w:rFonts w:ascii="CorpoS" w:hAnsi="CorpoS"/>
                <w:sz w:val="22"/>
                <w:szCs w:val="22"/>
                <w:lang w:val="de-DE"/>
              </w:rPr>
            </w:pPr>
          </w:p>
        </w:tc>
        <w:tc>
          <w:tcPr>
            <w:tcW w:w="1134" w:type="dxa"/>
            <w:tcBorders>
              <w:left w:val="single" w:sz="4" w:space="0" w:color="auto"/>
              <w:right w:val="single" w:sz="18" w:space="0" w:color="auto"/>
            </w:tcBorders>
          </w:tcPr>
          <w:p w:rsidR="00564341" w:rsidRPr="00D34B58" w:rsidRDefault="00564341" w:rsidP="00564341">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lang w:val="de-DE" w:eastAsia="zh-CN"/>
              </w:rPr>
            </w:pPr>
            <w:r w:rsidRPr="00D34B58">
              <w:rPr>
                <w:rFonts w:ascii="CorpoS" w:hAnsi="CorpoS" w:cs="Arial"/>
                <w:sz w:val="22"/>
                <w:szCs w:val="22"/>
              </w:rPr>
              <w:t>8,846</w:t>
            </w:r>
          </w:p>
        </w:tc>
        <w:tc>
          <w:tcPr>
            <w:tcW w:w="1276" w:type="dxa"/>
            <w:tcBorders>
              <w:top w:val="single" w:sz="4" w:space="0" w:color="auto"/>
              <w:bottom w:val="single" w:sz="18"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9,731</w:t>
            </w:r>
          </w:p>
        </w:tc>
        <w:tc>
          <w:tcPr>
            <w:tcW w:w="1418" w:type="dxa"/>
            <w:tcBorders>
              <w:top w:val="single" w:sz="4" w:space="0" w:color="auto"/>
              <w:bottom w:val="single" w:sz="18" w:space="0" w:color="auto"/>
              <w:right w:val="single" w:sz="18" w:space="0" w:color="auto"/>
            </w:tcBorders>
            <w:shd w:val="clear" w:color="auto" w:fill="auto"/>
            <w:vAlign w:val="center"/>
          </w:tcPr>
          <w:p w:rsidR="00564341" w:rsidRPr="00D34B58" w:rsidRDefault="00564341" w:rsidP="00564341">
            <w:pPr>
              <w:ind w:firstLineChars="100" w:firstLine="220"/>
              <w:jc w:val="right"/>
              <w:rPr>
                <w:rFonts w:ascii="CorpoS" w:hAnsi="CorpoS" w:cs="Arial"/>
                <w:sz w:val="22"/>
                <w:szCs w:val="22"/>
              </w:rPr>
            </w:pPr>
            <w:r w:rsidRPr="00D34B58">
              <w:rPr>
                <w:rFonts w:ascii="CorpoS" w:hAnsi="CorpoS" w:cs="Arial"/>
                <w:sz w:val="22"/>
                <w:szCs w:val="22"/>
              </w:rPr>
              <w:t>+ 10.0 %</w:t>
            </w:r>
          </w:p>
        </w:tc>
      </w:tr>
      <w:bookmarkEnd w:id="0"/>
    </w:tbl>
    <w:p w:rsidR="002C2460" w:rsidRDefault="002C2460" w:rsidP="00766743">
      <w:pPr>
        <w:ind w:right="1984"/>
        <w:jc w:val="both"/>
        <w:rPr>
          <w:rFonts w:ascii="CorpoS" w:hAnsi="CorpoS"/>
          <w:lang w:val="de-DE"/>
        </w:rPr>
      </w:pPr>
    </w:p>
    <w:p w:rsidR="008A23C6" w:rsidRDefault="008A23C6" w:rsidP="00C51A14">
      <w:pPr>
        <w:ind w:right="1984"/>
        <w:jc w:val="both"/>
        <w:rPr>
          <w:rFonts w:ascii="CorpoS" w:hAnsi="CorpoS"/>
          <w:b/>
          <w:sz w:val="20"/>
          <w:u w:val="single"/>
          <w:lang w:val="de-DE"/>
        </w:rPr>
      </w:pPr>
    </w:p>
    <w:p w:rsidR="005E72F3" w:rsidRPr="00A903B7" w:rsidRDefault="005E72F3" w:rsidP="005E72F3">
      <w:pPr>
        <w:ind w:right="1984"/>
        <w:jc w:val="both"/>
        <w:rPr>
          <w:rFonts w:ascii="CorpoS" w:hAnsi="CorpoS"/>
          <w:b/>
          <w:sz w:val="20"/>
          <w:u w:val="single"/>
          <w:lang w:val="en-US"/>
        </w:rPr>
      </w:pPr>
      <w:r w:rsidRPr="00A903B7">
        <w:rPr>
          <w:rFonts w:ascii="CorpoS" w:hAnsi="CorpoS"/>
          <w:b/>
          <w:sz w:val="20"/>
          <w:u w:val="single"/>
          <w:lang w:val="en-US"/>
        </w:rPr>
        <w:t>About MTU Aero Engines</w:t>
      </w:r>
    </w:p>
    <w:p w:rsidR="005E72F3" w:rsidRPr="004A16B7" w:rsidRDefault="005E72F3" w:rsidP="005E72F3">
      <w:pPr>
        <w:ind w:right="424"/>
        <w:jc w:val="both"/>
        <w:rPr>
          <w:rFonts w:ascii="CorpoS" w:hAnsi="CorpoS"/>
          <w:sz w:val="20"/>
          <w:lang w:val="en-US"/>
        </w:rPr>
      </w:pPr>
      <w:r w:rsidRPr="00A903B7">
        <w:rPr>
          <w:rFonts w:ascii="CorpoS" w:hAnsi="CorpoS"/>
          <w:sz w:val="20"/>
          <w:lang w:val="en-US"/>
        </w:rPr>
        <w:t xml:space="preserve">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w:t>
      </w:r>
      <w:r w:rsidRPr="00A903B7">
        <w:rPr>
          <w:rFonts w:ascii="CorpoS" w:hAnsi="CorpoS"/>
          <w:sz w:val="20"/>
          <w:lang w:val="en-US"/>
        </w:rPr>
        <w:lastRenderedPageBreak/>
        <w:t>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rsidR="005E72F3" w:rsidRDefault="005E72F3" w:rsidP="005E72F3">
      <w:pPr>
        <w:ind w:right="424"/>
        <w:jc w:val="both"/>
        <w:rPr>
          <w:rFonts w:ascii="CorpoS" w:hAnsi="CorpoS"/>
          <w:sz w:val="20"/>
          <w:lang w:val="en-US"/>
        </w:rPr>
      </w:pPr>
    </w:p>
    <w:p w:rsidR="005E72F3" w:rsidRPr="004A16B7" w:rsidRDefault="005E72F3" w:rsidP="005E72F3">
      <w:pPr>
        <w:ind w:right="424"/>
        <w:jc w:val="both"/>
        <w:rPr>
          <w:rFonts w:ascii="CorpoS" w:hAnsi="CorpoS"/>
          <w:sz w:val="20"/>
          <w:lang w:val="en-US"/>
        </w:rPr>
      </w:pPr>
      <w:r>
        <w:rPr>
          <w:rFonts w:ascii="CorpoS" w:hAnsi="CorpoS"/>
          <w:sz w:val="20"/>
          <w:lang w:val="en-US"/>
        </w:rPr>
        <w:t>Geared Turbofan is a trademark application of Pratt &amp; Whitney.</w:t>
      </w:r>
    </w:p>
    <w:p w:rsidR="005E72F3" w:rsidRPr="00142EF2" w:rsidRDefault="005E72F3" w:rsidP="005E72F3">
      <w:pPr>
        <w:ind w:right="424"/>
        <w:jc w:val="both"/>
        <w:rPr>
          <w:rFonts w:ascii="CorpoS" w:hAnsi="CorpoS" w:cs="Arial"/>
          <w:sz w:val="20"/>
          <w:lang w:val="en-US"/>
        </w:rPr>
      </w:pPr>
    </w:p>
    <w:p w:rsidR="005E72F3" w:rsidRPr="00142EF2" w:rsidRDefault="005E72F3" w:rsidP="005E72F3">
      <w:pPr>
        <w:ind w:right="424"/>
        <w:jc w:val="both"/>
        <w:rPr>
          <w:rFonts w:ascii="CorpoS" w:hAnsi="CorpoS" w:cs="Arial"/>
          <w:sz w:val="20"/>
          <w:lang w:val="en-US"/>
        </w:rPr>
      </w:pPr>
    </w:p>
    <w:p w:rsidR="005E72F3" w:rsidRPr="004E678A" w:rsidRDefault="005E72F3" w:rsidP="005E72F3">
      <w:pPr>
        <w:rPr>
          <w:rFonts w:ascii="CorpoS" w:hAnsi="CorpoS"/>
          <w:sz w:val="20"/>
          <w:u w:val="single"/>
          <w:lang w:val="en-US"/>
        </w:rPr>
      </w:pPr>
      <w:r w:rsidRPr="004E678A">
        <w:rPr>
          <w:rFonts w:ascii="CorpoS" w:hAnsi="CorpoS"/>
          <w:sz w:val="20"/>
          <w:u w:val="single"/>
          <w:lang w:val="en-US"/>
        </w:rPr>
        <w:t>Contacts:</w:t>
      </w:r>
    </w:p>
    <w:p w:rsidR="005E72F3" w:rsidRPr="004E678A" w:rsidRDefault="005E72F3" w:rsidP="005E72F3">
      <w:pPr>
        <w:rPr>
          <w:rFonts w:ascii="CorpoS" w:hAnsi="CorpoS"/>
          <w:sz w:val="20"/>
          <w:lang w:val="en-US"/>
        </w:rPr>
      </w:pPr>
      <w:r w:rsidRPr="004E678A">
        <w:rPr>
          <w:rFonts w:ascii="CorpoS" w:hAnsi="CorpoS"/>
          <w:sz w:val="20"/>
          <w:lang w:val="en-US"/>
        </w:rPr>
        <w:t xml:space="preserve">Eckhard </w:t>
      </w:r>
      <w:proofErr w:type="spellStart"/>
      <w:r w:rsidRPr="004E678A">
        <w:rPr>
          <w:rFonts w:ascii="CorpoS" w:hAnsi="CorpoS"/>
          <w:sz w:val="20"/>
          <w:lang w:val="en-US"/>
        </w:rPr>
        <w:t>Zanger</w:t>
      </w:r>
      <w:proofErr w:type="spellEnd"/>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Eva Simon</w:t>
      </w:r>
    </w:p>
    <w:p w:rsidR="005E72F3" w:rsidRPr="004E678A" w:rsidRDefault="005E72F3" w:rsidP="005E72F3">
      <w:pPr>
        <w:rPr>
          <w:rFonts w:ascii="CorpoS" w:hAnsi="CorpoS"/>
          <w:sz w:val="20"/>
          <w:lang w:val="en-US"/>
        </w:rPr>
      </w:pPr>
      <w:r>
        <w:rPr>
          <w:rFonts w:ascii="CorpoS" w:hAnsi="CorpoS"/>
          <w:sz w:val="20"/>
          <w:lang w:val="en-US"/>
        </w:rPr>
        <w:t>Senior Vice President Corporate C</w:t>
      </w:r>
      <w:r w:rsidRPr="004E678A">
        <w:rPr>
          <w:rFonts w:ascii="CorpoS" w:hAnsi="CorpoS"/>
          <w:sz w:val="20"/>
          <w:lang w:val="en-US"/>
        </w:rPr>
        <w:t>ommuni</w:t>
      </w:r>
      <w:r>
        <w:rPr>
          <w:rFonts w:ascii="CorpoS" w:hAnsi="CorpoS"/>
          <w:sz w:val="20"/>
          <w:lang w:val="en-US"/>
        </w:rPr>
        <w:t>c</w:t>
      </w:r>
      <w:r w:rsidRPr="004E678A">
        <w:rPr>
          <w:rFonts w:ascii="CorpoS" w:hAnsi="CorpoS"/>
          <w:sz w:val="20"/>
          <w:lang w:val="en-US"/>
        </w:rPr>
        <w:t>ation</w:t>
      </w:r>
      <w:r>
        <w:rPr>
          <w:rFonts w:ascii="CorpoS" w:hAnsi="CorpoS"/>
          <w:sz w:val="20"/>
          <w:lang w:val="en-US"/>
        </w:rPr>
        <w:t>s</w:t>
      </w:r>
      <w:r w:rsidRPr="004E678A">
        <w:rPr>
          <w:rFonts w:ascii="CorpoS" w:hAnsi="CorpoS"/>
          <w:sz w:val="20"/>
          <w:lang w:val="en-US"/>
        </w:rPr>
        <w:tab/>
      </w:r>
      <w:r>
        <w:rPr>
          <w:rFonts w:ascii="CorpoS" w:hAnsi="CorpoS"/>
          <w:sz w:val="20"/>
          <w:lang w:val="en-US"/>
        </w:rPr>
        <w:tab/>
      </w:r>
      <w:r w:rsidRPr="004E678A">
        <w:rPr>
          <w:rFonts w:ascii="CorpoS" w:hAnsi="CorpoS"/>
          <w:sz w:val="20"/>
          <w:lang w:val="en-US"/>
        </w:rPr>
        <w:t>Press</w:t>
      </w:r>
      <w:r>
        <w:rPr>
          <w:rFonts w:ascii="CorpoS" w:hAnsi="CorpoS"/>
          <w:sz w:val="20"/>
          <w:lang w:val="en-US"/>
        </w:rPr>
        <w:t xml:space="preserve"> Officer Finance</w:t>
      </w:r>
    </w:p>
    <w:p w:rsidR="005E72F3" w:rsidRPr="004E678A" w:rsidRDefault="005E72F3" w:rsidP="005E72F3">
      <w:pPr>
        <w:rPr>
          <w:rFonts w:ascii="CorpoS" w:hAnsi="CorpoS"/>
          <w:sz w:val="20"/>
          <w:lang w:val="en-US"/>
        </w:rPr>
      </w:pPr>
      <w:r>
        <w:rPr>
          <w:rFonts w:ascii="CorpoS" w:hAnsi="CorpoS"/>
          <w:sz w:val="20"/>
          <w:lang w:val="en-US"/>
        </w:rPr>
        <w:t>a</w:t>
      </w:r>
      <w:r w:rsidRPr="004E678A">
        <w:rPr>
          <w:rFonts w:ascii="CorpoS" w:hAnsi="CorpoS"/>
          <w:sz w:val="20"/>
          <w:lang w:val="en-US"/>
        </w:rPr>
        <w:t>nd Public Affairs</w:t>
      </w:r>
      <w:r w:rsidRPr="004E678A">
        <w:rPr>
          <w:rFonts w:ascii="CorpoS" w:hAnsi="CorpoS"/>
          <w:sz w:val="20"/>
          <w:lang w:val="en-US"/>
        </w:rPr>
        <w:tab/>
      </w:r>
    </w:p>
    <w:p w:rsidR="005E72F3" w:rsidRPr="004E678A" w:rsidRDefault="005E72F3" w:rsidP="005E72F3">
      <w:pPr>
        <w:rPr>
          <w:rFonts w:ascii="CorpoS" w:hAnsi="CorpoS"/>
          <w:sz w:val="20"/>
          <w:lang w:val="en-US"/>
        </w:rPr>
      </w:pPr>
      <w:r>
        <w:rPr>
          <w:rFonts w:ascii="CorpoS" w:hAnsi="CorpoS"/>
          <w:sz w:val="20"/>
          <w:lang w:val="en-US"/>
        </w:rPr>
        <w:t>Phone</w:t>
      </w:r>
      <w:r w:rsidRPr="004E678A">
        <w:rPr>
          <w:rFonts w:ascii="CorpoS" w:hAnsi="CorpoS"/>
          <w:sz w:val="20"/>
          <w:lang w:val="en-US"/>
        </w:rPr>
        <w:t>: + 49 (0)89 14 89-91 13</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Pr>
          <w:rFonts w:ascii="CorpoS" w:hAnsi="CorpoS"/>
          <w:sz w:val="20"/>
          <w:lang w:val="en-US"/>
        </w:rPr>
        <w:t>Phone</w:t>
      </w:r>
      <w:r w:rsidRPr="004E678A">
        <w:rPr>
          <w:rFonts w:ascii="CorpoS" w:hAnsi="CorpoS"/>
          <w:sz w:val="20"/>
          <w:lang w:val="en-US"/>
        </w:rPr>
        <w:t>: +49 (0)89 14 89-43 32</w:t>
      </w:r>
    </w:p>
    <w:p w:rsidR="005E72F3" w:rsidRPr="004E678A" w:rsidRDefault="005E72F3" w:rsidP="005E72F3">
      <w:pPr>
        <w:rPr>
          <w:rFonts w:ascii="CorpoS" w:hAnsi="CorpoS"/>
          <w:sz w:val="20"/>
          <w:lang w:val="en-US"/>
        </w:rPr>
      </w:pPr>
      <w:r w:rsidRPr="004E678A">
        <w:rPr>
          <w:rFonts w:ascii="CorpoS" w:hAnsi="CorpoS"/>
          <w:sz w:val="20"/>
          <w:lang w:val="en-US"/>
        </w:rPr>
        <w:t>Mobil</w:t>
      </w:r>
      <w:r>
        <w:rPr>
          <w:rFonts w:ascii="CorpoS" w:hAnsi="CorpoS"/>
          <w:sz w:val="20"/>
          <w:lang w:val="en-US"/>
        </w:rPr>
        <w:t>e</w:t>
      </w:r>
      <w:r w:rsidRPr="004E678A">
        <w:rPr>
          <w:rFonts w:ascii="CorpoS" w:hAnsi="CorpoS"/>
          <w:sz w:val="20"/>
          <w:lang w:val="en-US"/>
        </w:rPr>
        <w:t>: + 49 (0) 176-1000 6158</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Mobil</w:t>
      </w:r>
      <w:r>
        <w:rPr>
          <w:rFonts w:ascii="CorpoS" w:hAnsi="CorpoS"/>
          <w:sz w:val="20"/>
          <w:lang w:val="en-US"/>
        </w:rPr>
        <w:t>e</w:t>
      </w:r>
      <w:r w:rsidRPr="004E678A">
        <w:rPr>
          <w:rFonts w:ascii="CorpoS" w:hAnsi="CorpoS"/>
          <w:sz w:val="20"/>
          <w:lang w:val="en-US"/>
        </w:rPr>
        <w:t>: +49 (0) 176-1008 4162</w:t>
      </w:r>
    </w:p>
    <w:p w:rsidR="005E72F3" w:rsidRPr="004E678A" w:rsidRDefault="005E72F3" w:rsidP="005E72F3">
      <w:pPr>
        <w:rPr>
          <w:rFonts w:ascii="CorpoS" w:hAnsi="CorpoS"/>
          <w:sz w:val="20"/>
          <w:lang w:val="en-US"/>
        </w:rPr>
      </w:pPr>
      <w:r w:rsidRPr="004E678A">
        <w:rPr>
          <w:rFonts w:ascii="CorpoS" w:hAnsi="CorpoS"/>
          <w:sz w:val="20"/>
          <w:lang w:val="en-US"/>
        </w:rPr>
        <w:t>E</w:t>
      </w:r>
      <w:r>
        <w:rPr>
          <w:rFonts w:ascii="CorpoS" w:hAnsi="CorpoS"/>
          <w:sz w:val="20"/>
          <w:lang w:val="en-US"/>
        </w:rPr>
        <w:t>m</w:t>
      </w:r>
      <w:r w:rsidRPr="004E678A">
        <w:rPr>
          <w:rFonts w:ascii="CorpoS" w:hAnsi="CorpoS"/>
          <w:sz w:val="20"/>
          <w:lang w:val="en-US"/>
        </w:rPr>
        <w:t>ail: Eckhard.Zanger@mtu.de</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w:t>
      </w:r>
      <w:r>
        <w:rPr>
          <w:rFonts w:ascii="CorpoS" w:hAnsi="CorpoS"/>
          <w:sz w:val="20"/>
          <w:lang w:val="en-US"/>
        </w:rPr>
        <w:t>m</w:t>
      </w:r>
      <w:r w:rsidRPr="004E678A">
        <w:rPr>
          <w:rFonts w:ascii="CorpoS" w:hAnsi="CorpoS"/>
          <w:sz w:val="20"/>
          <w:lang w:val="en-US"/>
        </w:rPr>
        <w:t>ail: Eva.Simon@mtu.de</w:t>
      </w:r>
    </w:p>
    <w:p w:rsidR="005E72F3" w:rsidRPr="004E678A" w:rsidRDefault="005E72F3" w:rsidP="005E72F3">
      <w:pPr>
        <w:rPr>
          <w:rFonts w:ascii="CorpoS" w:hAnsi="CorpoS"/>
          <w:szCs w:val="24"/>
          <w:u w:val="single"/>
          <w:lang w:val="en-US"/>
        </w:rPr>
      </w:pPr>
    </w:p>
    <w:p w:rsidR="005E72F3" w:rsidRPr="004E678A" w:rsidRDefault="005E72F3" w:rsidP="005E72F3">
      <w:pPr>
        <w:pStyle w:val="MTUBodycopy"/>
        <w:tabs>
          <w:tab w:val="left" w:pos="8505"/>
        </w:tabs>
        <w:ind w:right="1984"/>
        <w:jc w:val="both"/>
        <w:rPr>
          <w:i/>
          <w:lang w:val="en-US"/>
        </w:rPr>
      </w:pPr>
      <w:r>
        <w:rPr>
          <w:i/>
          <w:lang w:val="en-US"/>
        </w:rPr>
        <w:t xml:space="preserve">Press archive and photos: </w:t>
      </w:r>
      <w:hyperlink r:id="rId8" w:history="1">
        <w:r w:rsidRPr="004E678A">
          <w:rPr>
            <w:rStyle w:val="Hyperlink"/>
            <w:i/>
            <w:color w:val="auto"/>
            <w:lang w:val="en-US"/>
          </w:rPr>
          <w:t>http://www.mtu.de</w:t>
        </w:r>
      </w:hyperlink>
    </w:p>
    <w:p w:rsidR="005E72F3" w:rsidRDefault="005E72F3" w:rsidP="005E72F3">
      <w:pPr>
        <w:pStyle w:val="MTUBodycopy"/>
        <w:tabs>
          <w:tab w:val="left" w:pos="8505"/>
        </w:tabs>
        <w:ind w:right="1984"/>
        <w:jc w:val="both"/>
        <w:rPr>
          <w:i/>
          <w:lang w:val="en-US"/>
        </w:rPr>
      </w:pPr>
    </w:p>
    <w:p w:rsidR="005E72F3" w:rsidRPr="004E678A" w:rsidRDefault="005E72F3" w:rsidP="005E72F3">
      <w:pPr>
        <w:pStyle w:val="MTUBodycopy"/>
        <w:tabs>
          <w:tab w:val="left" w:pos="8505"/>
        </w:tabs>
        <w:ind w:right="1984"/>
        <w:jc w:val="both"/>
        <w:rPr>
          <w:i/>
          <w:lang w:val="en-US"/>
        </w:rPr>
      </w:pPr>
    </w:p>
    <w:p w:rsidR="005E72F3" w:rsidRPr="00A903B7" w:rsidRDefault="005E72F3" w:rsidP="005E72F3">
      <w:pPr>
        <w:tabs>
          <w:tab w:val="left" w:pos="6804"/>
        </w:tabs>
        <w:suppressAutoHyphens/>
        <w:spacing w:after="100" w:afterAutospacing="1"/>
        <w:rPr>
          <w:rStyle w:val="h41"/>
          <w:rFonts w:ascii="CorpoS" w:hAnsi="CorpoS"/>
          <w:color w:val="auto"/>
          <w:sz w:val="16"/>
          <w:lang w:val="en-US"/>
        </w:rPr>
      </w:pPr>
      <w:r w:rsidRPr="00A903B7">
        <w:rPr>
          <w:rStyle w:val="h41"/>
          <w:rFonts w:ascii="CorpoS" w:hAnsi="CorpoS"/>
          <w:color w:val="auto"/>
          <w:sz w:val="16"/>
          <w:lang w:val="en-US"/>
        </w:rPr>
        <w:t>Cautionary note regarding forward-looking statements</w:t>
      </w:r>
    </w:p>
    <w:p w:rsidR="00DD64E9" w:rsidRPr="005E72F3" w:rsidRDefault="005E72F3" w:rsidP="005E72F3">
      <w:pPr>
        <w:ind w:right="283"/>
        <w:jc w:val="both"/>
        <w:rPr>
          <w:rFonts w:ascii="CorpoS" w:hAnsi="CorpoS"/>
          <w:b/>
          <w:sz w:val="22"/>
          <w:szCs w:val="22"/>
          <w:lang w:val="en-US"/>
        </w:rPr>
      </w:pP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sectPr w:rsidR="00DD64E9" w:rsidRPr="005E72F3"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D6" w:rsidRDefault="008612D6">
      <w:r>
        <w:separator/>
      </w:r>
    </w:p>
  </w:footnote>
  <w:footnote w:type="continuationSeparator" w:id="0">
    <w:p w:rsidR="008612D6" w:rsidRDefault="008612D6">
      <w:r>
        <w:continuationSeparator/>
      </w:r>
    </w:p>
  </w:footnote>
  <w:footnote w:id="1">
    <w:p w:rsidR="001D3187" w:rsidRDefault="001D3187" w:rsidP="001D3187">
      <w:pPr>
        <w:pStyle w:val="Funotentext"/>
        <w:rPr>
          <w:rFonts w:ascii="CorpoS" w:hAnsi="CorpoS"/>
          <w:b/>
          <w:sz w:val="16"/>
          <w:szCs w:val="16"/>
        </w:rPr>
      </w:pPr>
      <w:r>
        <w:rPr>
          <w:rStyle w:val="Funotenzeichen"/>
          <w:rFonts w:ascii="CorpoS" w:hAnsi="CorpoS"/>
          <w:b/>
          <w:bCs/>
          <w:sz w:val="16"/>
          <w:szCs w:val="16"/>
          <w:lang w:val="en"/>
        </w:rPr>
        <w:footnoteRef/>
      </w:r>
      <w:r>
        <w:rPr>
          <w:rFonts w:ascii="CorpoS" w:hAnsi="CorpoS"/>
          <w:b/>
          <w:bCs/>
          <w:sz w:val="16"/>
          <w:szCs w:val="16"/>
          <w:lang w:val="en"/>
        </w:rPr>
        <w:t xml:space="preserve"> EBIT adjusted =</w:t>
      </w:r>
      <w:r>
        <w:rPr>
          <w:rFonts w:ascii="CorpoS" w:hAnsi="CorpoS"/>
          <w:b/>
          <w:bCs/>
          <w:sz w:val="22"/>
          <w:szCs w:val="22"/>
          <w:lang w:val="en"/>
        </w:rPr>
        <w:t xml:space="preserve"> </w:t>
      </w:r>
      <w:r>
        <w:rPr>
          <w:rFonts w:ascii="CorpoS" w:hAnsi="CorpoS"/>
          <w:b/>
          <w:bCs/>
          <w:sz w:val="16"/>
          <w:szCs w:val="16"/>
          <w:lang w:val="en"/>
        </w:rPr>
        <w:t>Earnings before interest and tax, calculated on a comparable basis</w:t>
      </w:r>
    </w:p>
  </w:footnote>
  <w:footnote w:id="2">
    <w:p w:rsidR="001D3187" w:rsidRPr="00135B9B" w:rsidRDefault="001D3187" w:rsidP="001D3187">
      <w:pPr>
        <w:pStyle w:val="Funotentext"/>
        <w:rPr>
          <w:rFonts w:ascii="CorpoS" w:hAnsi="CorpoS"/>
          <w:b/>
          <w:sz w:val="16"/>
          <w:szCs w:val="16"/>
        </w:rPr>
      </w:pPr>
      <w:r>
        <w:rPr>
          <w:rStyle w:val="Funotenzeichen"/>
          <w:rFonts w:ascii="CorpoS" w:hAnsi="CorpoS"/>
          <w:b/>
          <w:bCs/>
          <w:sz w:val="16"/>
          <w:szCs w:val="16"/>
          <w:lang w:val="en"/>
        </w:rPr>
        <w:footnoteRef/>
      </w:r>
      <w:r>
        <w:rPr>
          <w:rFonts w:ascii="CorpoS" w:hAnsi="CorpoS"/>
          <w:b/>
          <w:bCs/>
          <w:sz w:val="16"/>
          <w:szCs w:val="16"/>
          <w:lang w:val="en"/>
        </w:rPr>
        <w:t xml:space="preserve"> Net income adjusted =</w:t>
      </w:r>
      <w:r>
        <w:rPr>
          <w:rFonts w:ascii="CorpoS" w:hAnsi="CorpoS"/>
          <w:b/>
          <w:bCs/>
          <w:sz w:val="22"/>
          <w:szCs w:val="22"/>
          <w:lang w:val="en"/>
        </w:rPr>
        <w:t xml:space="preserve"> </w:t>
      </w:r>
      <w:r>
        <w:rPr>
          <w:rFonts w:ascii="CorpoS" w:hAnsi="CorpoS"/>
          <w:b/>
          <w:bCs/>
          <w:sz w:val="16"/>
          <w:szCs w:val="16"/>
          <w:lang w:val="en"/>
        </w:rPr>
        <w:t>Earnings after tax, calculated on a comparable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001661DF">
                            <w:rPr>
                              <w:rFonts w:ascii="CorpoSLig" w:hAnsi="CorpoSLig"/>
                              <w:b/>
                              <w:sz w:val="32"/>
                              <w:szCs w:val="32"/>
                            </w:rPr>
                            <w:tab/>
                          </w:r>
                          <w:r w:rsidR="001661DF">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001661DF">
                      <w:rPr>
                        <w:rFonts w:ascii="CorpoSLig" w:hAnsi="CorpoSLig"/>
                        <w:b/>
                        <w:sz w:val="32"/>
                        <w:szCs w:val="32"/>
                      </w:rPr>
                      <w:tab/>
                    </w:r>
                    <w:r w:rsidR="001661DF">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543C"/>
    <w:rsid w:val="00007718"/>
    <w:rsid w:val="00010145"/>
    <w:rsid w:val="00010BAE"/>
    <w:rsid w:val="0001206F"/>
    <w:rsid w:val="00014216"/>
    <w:rsid w:val="00014295"/>
    <w:rsid w:val="0001625B"/>
    <w:rsid w:val="000165E8"/>
    <w:rsid w:val="00017987"/>
    <w:rsid w:val="0002022E"/>
    <w:rsid w:val="00020CA2"/>
    <w:rsid w:val="00027A8C"/>
    <w:rsid w:val="00031923"/>
    <w:rsid w:val="00034C1E"/>
    <w:rsid w:val="0004012A"/>
    <w:rsid w:val="00042608"/>
    <w:rsid w:val="00045694"/>
    <w:rsid w:val="000468B9"/>
    <w:rsid w:val="00046D7A"/>
    <w:rsid w:val="00050992"/>
    <w:rsid w:val="00051E60"/>
    <w:rsid w:val="000523D3"/>
    <w:rsid w:val="00053AE0"/>
    <w:rsid w:val="00053D85"/>
    <w:rsid w:val="00065075"/>
    <w:rsid w:val="0006552A"/>
    <w:rsid w:val="000706B8"/>
    <w:rsid w:val="00072045"/>
    <w:rsid w:val="00073BEA"/>
    <w:rsid w:val="00074142"/>
    <w:rsid w:val="00074F55"/>
    <w:rsid w:val="0007603C"/>
    <w:rsid w:val="0008019B"/>
    <w:rsid w:val="00084883"/>
    <w:rsid w:val="000860C0"/>
    <w:rsid w:val="000939E0"/>
    <w:rsid w:val="00094DD7"/>
    <w:rsid w:val="00095C96"/>
    <w:rsid w:val="00096329"/>
    <w:rsid w:val="000A1616"/>
    <w:rsid w:val="000A22E2"/>
    <w:rsid w:val="000A4FBA"/>
    <w:rsid w:val="000A6390"/>
    <w:rsid w:val="000A65E0"/>
    <w:rsid w:val="000B1540"/>
    <w:rsid w:val="000B2DE3"/>
    <w:rsid w:val="000B67F6"/>
    <w:rsid w:val="000C07D5"/>
    <w:rsid w:val="000C09A7"/>
    <w:rsid w:val="000C1086"/>
    <w:rsid w:val="000C1A76"/>
    <w:rsid w:val="000C7B00"/>
    <w:rsid w:val="000D0091"/>
    <w:rsid w:val="000D2837"/>
    <w:rsid w:val="000D30B4"/>
    <w:rsid w:val="000D472F"/>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3677"/>
    <w:rsid w:val="00144D88"/>
    <w:rsid w:val="0014737E"/>
    <w:rsid w:val="00150467"/>
    <w:rsid w:val="00151E2A"/>
    <w:rsid w:val="00160513"/>
    <w:rsid w:val="00161E32"/>
    <w:rsid w:val="001622D3"/>
    <w:rsid w:val="00163004"/>
    <w:rsid w:val="001661DF"/>
    <w:rsid w:val="00170367"/>
    <w:rsid w:val="00172C9C"/>
    <w:rsid w:val="0017586B"/>
    <w:rsid w:val="00181D71"/>
    <w:rsid w:val="0018428A"/>
    <w:rsid w:val="00185F1D"/>
    <w:rsid w:val="00191C2E"/>
    <w:rsid w:val="00197CF5"/>
    <w:rsid w:val="001A47CB"/>
    <w:rsid w:val="001B10C2"/>
    <w:rsid w:val="001B1AE3"/>
    <w:rsid w:val="001B434D"/>
    <w:rsid w:val="001C403E"/>
    <w:rsid w:val="001C53D3"/>
    <w:rsid w:val="001C5559"/>
    <w:rsid w:val="001C5F28"/>
    <w:rsid w:val="001C651B"/>
    <w:rsid w:val="001D1846"/>
    <w:rsid w:val="001D3187"/>
    <w:rsid w:val="001D4082"/>
    <w:rsid w:val="001D4D29"/>
    <w:rsid w:val="001D5D33"/>
    <w:rsid w:val="001E0F56"/>
    <w:rsid w:val="001E5591"/>
    <w:rsid w:val="001E56B3"/>
    <w:rsid w:val="001E5784"/>
    <w:rsid w:val="001E71BD"/>
    <w:rsid w:val="001F34ED"/>
    <w:rsid w:val="001F4294"/>
    <w:rsid w:val="002037D9"/>
    <w:rsid w:val="002076FA"/>
    <w:rsid w:val="0021191F"/>
    <w:rsid w:val="0021633B"/>
    <w:rsid w:val="00222DEF"/>
    <w:rsid w:val="0022336E"/>
    <w:rsid w:val="00226271"/>
    <w:rsid w:val="002335C6"/>
    <w:rsid w:val="00236E3A"/>
    <w:rsid w:val="00237253"/>
    <w:rsid w:val="002437FE"/>
    <w:rsid w:val="002451C6"/>
    <w:rsid w:val="00245B50"/>
    <w:rsid w:val="00252060"/>
    <w:rsid w:val="002520D2"/>
    <w:rsid w:val="002534DF"/>
    <w:rsid w:val="00254406"/>
    <w:rsid w:val="00254EE7"/>
    <w:rsid w:val="00256BAD"/>
    <w:rsid w:val="00261A60"/>
    <w:rsid w:val="00263593"/>
    <w:rsid w:val="002654C2"/>
    <w:rsid w:val="00270DD3"/>
    <w:rsid w:val="00275485"/>
    <w:rsid w:val="00280197"/>
    <w:rsid w:val="00281AA0"/>
    <w:rsid w:val="00290B6D"/>
    <w:rsid w:val="00291085"/>
    <w:rsid w:val="0029213E"/>
    <w:rsid w:val="00296646"/>
    <w:rsid w:val="002966FA"/>
    <w:rsid w:val="002A006A"/>
    <w:rsid w:val="002A0942"/>
    <w:rsid w:val="002A3DF2"/>
    <w:rsid w:val="002A4079"/>
    <w:rsid w:val="002A57D3"/>
    <w:rsid w:val="002A63C8"/>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8DF"/>
    <w:rsid w:val="00302095"/>
    <w:rsid w:val="00305E13"/>
    <w:rsid w:val="00310230"/>
    <w:rsid w:val="00310E95"/>
    <w:rsid w:val="00311CAE"/>
    <w:rsid w:val="00316554"/>
    <w:rsid w:val="003166DB"/>
    <w:rsid w:val="00317423"/>
    <w:rsid w:val="00322F67"/>
    <w:rsid w:val="00324FB1"/>
    <w:rsid w:val="00325951"/>
    <w:rsid w:val="003306E0"/>
    <w:rsid w:val="003329A3"/>
    <w:rsid w:val="00332B8F"/>
    <w:rsid w:val="003423A0"/>
    <w:rsid w:val="00342A55"/>
    <w:rsid w:val="00343C99"/>
    <w:rsid w:val="00343DB0"/>
    <w:rsid w:val="00344B08"/>
    <w:rsid w:val="003465D9"/>
    <w:rsid w:val="0035075B"/>
    <w:rsid w:val="00351FB9"/>
    <w:rsid w:val="0035315A"/>
    <w:rsid w:val="003536F8"/>
    <w:rsid w:val="00354A2A"/>
    <w:rsid w:val="00354BD1"/>
    <w:rsid w:val="003577B9"/>
    <w:rsid w:val="0036092F"/>
    <w:rsid w:val="00364C74"/>
    <w:rsid w:val="00371A46"/>
    <w:rsid w:val="00372AD7"/>
    <w:rsid w:val="00377B6C"/>
    <w:rsid w:val="0038142E"/>
    <w:rsid w:val="003839FD"/>
    <w:rsid w:val="0038603B"/>
    <w:rsid w:val="00386C4A"/>
    <w:rsid w:val="003875F7"/>
    <w:rsid w:val="00390A09"/>
    <w:rsid w:val="00392F50"/>
    <w:rsid w:val="003A0927"/>
    <w:rsid w:val="003A1E07"/>
    <w:rsid w:val="003A20E2"/>
    <w:rsid w:val="003A2477"/>
    <w:rsid w:val="003A2718"/>
    <w:rsid w:val="003A593F"/>
    <w:rsid w:val="003A5EDA"/>
    <w:rsid w:val="003A74C1"/>
    <w:rsid w:val="003A74F5"/>
    <w:rsid w:val="003B2216"/>
    <w:rsid w:val="003B2492"/>
    <w:rsid w:val="003B6AB4"/>
    <w:rsid w:val="003B6BFB"/>
    <w:rsid w:val="003C1344"/>
    <w:rsid w:val="003C3486"/>
    <w:rsid w:val="003C4FFB"/>
    <w:rsid w:val="003D1233"/>
    <w:rsid w:val="003D274C"/>
    <w:rsid w:val="003D6D9B"/>
    <w:rsid w:val="003E2208"/>
    <w:rsid w:val="003E220C"/>
    <w:rsid w:val="003E23F9"/>
    <w:rsid w:val="003E4C71"/>
    <w:rsid w:val="003E7697"/>
    <w:rsid w:val="003F0EC8"/>
    <w:rsid w:val="003F3C37"/>
    <w:rsid w:val="004044E9"/>
    <w:rsid w:val="00405869"/>
    <w:rsid w:val="00410940"/>
    <w:rsid w:val="00415D3F"/>
    <w:rsid w:val="00416CE4"/>
    <w:rsid w:val="004203A5"/>
    <w:rsid w:val="00421D92"/>
    <w:rsid w:val="00422193"/>
    <w:rsid w:val="004232FE"/>
    <w:rsid w:val="00433A66"/>
    <w:rsid w:val="004429B1"/>
    <w:rsid w:val="00444D67"/>
    <w:rsid w:val="004470D8"/>
    <w:rsid w:val="004607AE"/>
    <w:rsid w:val="00462E55"/>
    <w:rsid w:val="0046413D"/>
    <w:rsid w:val="00466DC0"/>
    <w:rsid w:val="00475E50"/>
    <w:rsid w:val="00476248"/>
    <w:rsid w:val="00481764"/>
    <w:rsid w:val="0048499B"/>
    <w:rsid w:val="00490BB2"/>
    <w:rsid w:val="00490C18"/>
    <w:rsid w:val="00494B76"/>
    <w:rsid w:val="004966DC"/>
    <w:rsid w:val="00497A32"/>
    <w:rsid w:val="004A092E"/>
    <w:rsid w:val="004A436F"/>
    <w:rsid w:val="004B496B"/>
    <w:rsid w:val="004B5C4C"/>
    <w:rsid w:val="004B5EFE"/>
    <w:rsid w:val="004B7E67"/>
    <w:rsid w:val="004C0AA1"/>
    <w:rsid w:val="004C372A"/>
    <w:rsid w:val="004C4759"/>
    <w:rsid w:val="004C594B"/>
    <w:rsid w:val="004C5E01"/>
    <w:rsid w:val="004D5603"/>
    <w:rsid w:val="004E0F1F"/>
    <w:rsid w:val="004E118D"/>
    <w:rsid w:val="004E5F27"/>
    <w:rsid w:val="004F201A"/>
    <w:rsid w:val="004F4B54"/>
    <w:rsid w:val="004F5EC6"/>
    <w:rsid w:val="004F7CF8"/>
    <w:rsid w:val="00501E37"/>
    <w:rsid w:val="0050545E"/>
    <w:rsid w:val="00507889"/>
    <w:rsid w:val="00507DA2"/>
    <w:rsid w:val="005106C2"/>
    <w:rsid w:val="00511729"/>
    <w:rsid w:val="00513ADD"/>
    <w:rsid w:val="005159F9"/>
    <w:rsid w:val="005200F5"/>
    <w:rsid w:val="00522324"/>
    <w:rsid w:val="00526D8D"/>
    <w:rsid w:val="00532315"/>
    <w:rsid w:val="0054129D"/>
    <w:rsid w:val="005427EA"/>
    <w:rsid w:val="0054532F"/>
    <w:rsid w:val="00546902"/>
    <w:rsid w:val="005555C2"/>
    <w:rsid w:val="00556F66"/>
    <w:rsid w:val="0056031D"/>
    <w:rsid w:val="00560D20"/>
    <w:rsid w:val="005622B3"/>
    <w:rsid w:val="00564341"/>
    <w:rsid w:val="005660B5"/>
    <w:rsid w:val="00567B1D"/>
    <w:rsid w:val="00572802"/>
    <w:rsid w:val="0057389B"/>
    <w:rsid w:val="00576097"/>
    <w:rsid w:val="0058165A"/>
    <w:rsid w:val="00583F6B"/>
    <w:rsid w:val="00584264"/>
    <w:rsid w:val="00584F4F"/>
    <w:rsid w:val="00584FA3"/>
    <w:rsid w:val="00591762"/>
    <w:rsid w:val="005934BB"/>
    <w:rsid w:val="005A006F"/>
    <w:rsid w:val="005A1451"/>
    <w:rsid w:val="005A280D"/>
    <w:rsid w:val="005A4152"/>
    <w:rsid w:val="005A75B7"/>
    <w:rsid w:val="005B1253"/>
    <w:rsid w:val="005B4229"/>
    <w:rsid w:val="005B4C1F"/>
    <w:rsid w:val="005B4F69"/>
    <w:rsid w:val="005B5E19"/>
    <w:rsid w:val="005B7771"/>
    <w:rsid w:val="005C6A8C"/>
    <w:rsid w:val="005C6FCA"/>
    <w:rsid w:val="005D737B"/>
    <w:rsid w:val="005E1D59"/>
    <w:rsid w:val="005E2F6D"/>
    <w:rsid w:val="005E4438"/>
    <w:rsid w:val="005E64C5"/>
    <w:rsid w:val="005E72F3"/>
    <w:rsid w:val="005F0CA7"/>
    <w:rsid w:val="005F55C7"/>
    <w:rsid w:val="005F6B07"/>
    <w:rsid w:val="00601381"/>
    <w:rsid w:val="0060201F"/>
    <w:rsid w:val="00602DEE"/>
    <w:rsid w:val="00603DF3"/>
    <w:rsid w:val="00607764"/>
    <w:rsid w:val="006140A4"/>
    <w:rsid w:val="00614A3F"/>
    <w:rsid w:val="006156F6"/>
    <w:rsid w:val="00616F28"/>
    <w:rsid w:val="0062287C"/>
    <w:rsid w:val="00636522"/>
    <w:rsid w:val="006379B7"/>
    <w:rsid w:val="00640206"/>
    <w:rsid w:val="00645AA4"/>
    <w:rsid w:val="006461AC"/>
    <w:rsid w:val="006466E5"/>
    <w:rsid w:val="0065120E"/>
    <w:rsid w:val="0065197B"/>
    <w:rsid w:val="0065327F"/>
    <w:rsid w:val="00667C33"/>
    <w:rsid w:val="0067551C"/>
    <w:rsid w:val="00681B62"/>
    <w:rsid w:val="00682B38"/>
    <w:rsid w:val="0068586D"/>
    <w:rsid w:val="006906EB"/>
    <w:rsid w:val="00692934"/>
    <w:rsid w:val="006929DF"/>
    <w:rsid w:val="00692AEF"/>
    <w:rsid w:val="0069361B"/>
    <w:rsid w:val="00694A29"/>
    <w:rsid w:val="00695DED"/>
    <w:rsid w:val="006A16CD"/>
    <w:rsid w:val="006A30A9"/>
    <w:rsid w:val="006A71EF"/>
    <w:rsid w:val="006B0CBE"/>
    <w:rsid w:val="006B1097"/>
    <w:rsid w:val="006B37D9"/>
    <w:rsid w:val="006B61E1"/>
    <w:rsid w:val="006C7679"/>
    <w:rsid w:val="006D1C26"/>
    <w:rsid w:val="006D6B21"/>
    <w:rsid w:val="006E141E"/>
    <w:rsid w:val="006E1D8B"/>
    <w:rsid w:val="006E23D5"/>
    <w:rsid w:val="006E6D73"/>
    <w:rsid w:val="006F76F1"/>
    <w:rsid w:val="007004F4"/>
    <w:rsid w:val="00701727"/>
    <w:rsid w:val="0070220C"/>
    <w:rsid w:val="0070360F"/>
    <w:rsid w:val="00706897"/>
    <w:rsid w:val="007068CC"/>
    <w:rsid w:val="00712F46"/>
    <w:rsid w:val="00714F82"/>
    <w:rsid w:val="007174B3"/>
    <w:rsid w:val="007213D0"/>
    <w:rsid w:val="0072741F"/>
    <w:rsid w:val="00727D93"/>
    <w:rsid w:val="00733915"/>
    <w:rsid w:val="00742443"/>
    <w:rsid w:val="00742FCE"/>
    <w:rsid w:val="00745F69"/>
    <w:rsid w:val="007527E9"/>
    <w:rsid w:val="00755EB4"/>
    <w:rsid w:val="007575AF"/>
    <w:rsid w:val="00757670"/>
    <w:rsid w:val="00760EE0"/>
    <w:rsid w:val="00761A2B"/>
    <w:rsid w:val="0076577A"/>
    <w:rsid w:val="00766743"/>
    <w:rsid w:val="007674A9"/>
    <w:rsid w:val="007719C7"/>
    <w:rsid w:val="00772834"/>
    <w:rsid w:val="007730A7"/>
    <w:rsid w:val="0077756B"/>
    <w:rsid w:val="007801BC"/>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0DE"/>
    <w:rsid w:val="007B36B4"/>
    <w:rsid w:val="007B657F"/>
    <w:rsid w:val="007C0D1C"/>
    <w:rsid w:val="007C5879"/>
    <w:rsid w:val="007C68D3"/>
    <w:rsid w:val="007D020C"/>
    <w:rsid w:val="007D3740"/>
    <w:rsid w:val="007D4FCF"/>
    <w:rsid w:val="007D5ABB"/>
    <w:rsid w:val="007E2F59"/>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6963"/>
    <w:rsid w:val="00826A11"/>
    <w:rsid w:val="008271DD"/>
    <w:rsid w:val="00831FA3"/>
    <w:rsid w:val="00832A2D"/>
    <w:rsid w:val="00833404"/>
    <w:rsid w:val="00837CB6"/>
    <w:rsid w:val="00840ED4"/>
    <w:rsid w:val="00841802"/>
    <w:rsid w:val="008418A3"/>
    <w:rsid w:val="0084218C"/>
    <w:rsid w:val="00846648"/>
    <w:rsid w:val="00851896"/>
    <w:rsid w:val="00853255"/>
    <w:rsid w:val="0085541A"/>
    <w:rsid w:val="0086110A"/>
    <w:rsid w:val="008612D6"/>
    <w:rsid w:val="00872C46"/>
    <w:rsid w:val="00884707"/>
    <w:rsid w:val="008879C4"/>
    <w:rsid w:val="00890BCF"/>
    <w:rsid w:val="008944CD"/>
    <w:rsid w:val="0089751B"/>
    <w:rsid w:val="008A1E29"/>
    <w:rsid w:val="008A23C6"/>
    <w:rsid w:val="008A5EAE"/>
    <w:rsid w:val="008A687C"/>
    <w:rsid w:val="008A6D05"/>
    <w:rsid w:val="008B2068"/>
    <w:rsid w:val="008B70A2"/>
    <w:rsid w:val="008C2911"/>
    <w:rsid w:val="008C3580"/>
    <w:rsid w:val="008C5630"/>
    <w:rsid w:val="008C7FB8"/>
    <w:rsid w:val="008D3F07"/>
    <w:rsid w:val="008D5671"/>
    <w:rsid w:val="008D5F6B"/>
    <w:rsid w:val="008D7CDD"/>
    <w:rsid w:val="008E3B41"/>
    <w:rsid w:val="008F0DAC"/>
    <w:rsid w:val="008F7EB9"/>
    <w:rsid w:val="00907BC3"/>
    <w:rsid w:val="0091495A"/>
    <w:rsid w:val="00914C01"/>
    <w:rsid w:val="009153DB"/>
    <w:rsid w:val="00917918"/>
    <w:rsid w:val="0092266A"/>
    <w:rsid w:val="00923D30"/>
    <w:rsid w:val="0092750A"/>
    <w:rsid w:val="00932903"/>
    <w:rsid w:val="0093526E"/>
    <w:rsid w:val="00937D4C"/>
    <w:rsid w:val="00942722"/>
    <w:rsid w:val="00944ED6"/>
    <w:rsid w:val="00945147"/>
    <w:rsid w:val="009451BC"/>
    <w:rsid w:val="00946387"/>
    <w:rsid w:val="00947620"/>
    <w:rsid w:val="00947BA9"/>
    <w:rsid w:val="00950960"/>
    <w:rsid w:val="009510EF"/>
    <w:rsid w:val="00955146"/>
    <w:rsid w:val="00956671"/>
    <w:rsid w:val="0096124D"/>
    <w:rsid w:val="00962C3D"/>
    <w:rsid w:val="00963D45"/>
    <w:rsid w:val="00966D07"/>
    <w:rsid w:val="00970F2A"/>
    <w:rsid w:val="00971E42"/>
    <w:rsid w:val="00972A32"/>
    <w:rsid w:val="00974D59"/>
    <w:rsid w:val="00977B12"/>
    <w:rsid w:val="00977BA5"/>
    <w:rsid w:val="00977BC9"/>
    <w:rsid w:val="00982B92"/>
    <w:rsid w:val="00984BD9"/>
    <w:rsid w:val="00990DAF"/>
    <w:rsid w:val="00991CFF"/>
    <w:rsid w:val="00992B29"/>
    <w:rsid w:val="00992CD8"/>
    <w:rsid w:val="009959F2"/>
    <w:rsid w:val="0099749E"/>
    <w:rsid w:val="00997AC3"/>
    <w:rsid w:val="009A2E36"/>
    <w:rsid w:val="009B0DD6"/>
    <w:rsid w:val="009B110E"/>
    <w:rsid w:val="009B22E6"/>
    <w:rsid w:val="009B248F"/>
    <w:rsid w:val="009B4DFE"/>
    <w:rsid w:val="009B72F3"/>
    <w:rsid w:val="009C049E"/>
    <w:rsid w:val="009C19B6"/>
    <w:rsid w:val="009C2A26"/>
    <w:rsid w:val="009D2AF7"/>
    <w:rsid w:val="009D35D0"/>
    <w:rsid w:val="009E0A17"/>
    <w:rsid w:val="009E2D48"/>
    <w:rsid w:val="009E49E6"/>
    <w:rsid w:val="009E566C"/>
    <w:rsid w:val="009E62BA"/>
    <w:rsid w:val="00A0180E"/>
    <w:rsid w:val="00A03882"/>
    <w:rsid w:val="00A0666F"/>
    <w:rsid w:val="00A06B1D"/>
    <w:rsid w:val="00A1460F"/>
    <w:rsid w:val="00A159D4"/>
    <w:rsid w:val="00A169FE"/>
    <w:rsid w:val="00A2077D"/>
    <w:rsid w:val="00A22432"/>
    <w:rsid w:val="00A26DAC"/>
    <w:rsid w:val="00A2758F"/>
    <w:rsid w:val="00A35C99"/>
    <w:rsid w:val="00A40FB0"/>
    <w:rsid w:val="00A42949"/>
    <w:rsid w:val="00A43C45"/>
    <w:rsid w:val="00A449B8"/>
    <w:rsid w:val="00A4513B"/>
    <w:rsid w:val="00A45255"/>
    <w:rsid w:val="00A5066E"/>
    <w:rsid w:val="00A52FED"/>
    <w:rsid w:val="00A531FE"/>
    <w:rsid w:val="00A54C34"/>
    <w:rsid w:val="00A55138"/>
    <w:rsid w:val="00A6393A"/>
    <w:rsid w:val="00A64FB8"/>
    <w:rsid w:val="00A65E3C"/>
    <w:rsid w:val="00A66252"/>
    <w:rsid w:val="00A73E32"/>
    <w:rsid w:val="00A749A4"/>
    <w:rsid w:val="00A775D8"/>
    <w:rsid w:val="00A84297"/>
    <w:rsid w:val="00A8770E"/>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C792A"/>
    <w:rsid w:val="00AD19E6"/>
    <w:rsid w:val="00AD571B"/>
    <w:rsid w:val="00AD7224"/>
    <w:rsid w:val="00AE1C19"/>
    <w:rsid w:val="00AE6BDA"/>
    <w:rsid w:val="00AF2BE8"/>
    <w:rsid w:val="00AF4CD5"/>
    <w:rsid w:val="00AF5C7C"/>
    <w:rsid w:val="00AF74CB"/>
    <w:rsid w:val="00AF7961"/>
    <w:rsid w:val="00B0190F"/>
    <w:rsid w:val="00B040EC"/>
    <w:rsid w:val="00B05CE3"/>
    <w:rsid w:val="00B067FA"/>
    <w:rsid w:val="00B076D6"/>
    <w:rsid w:val="00B121FD"/>
    <w:rsid w:val="00B12B4A"/>
    <w:rsid w:val="00B17715"/>
    <w:rsid w:val="00B22562"/>
    <w:rsid w:val="00B2314E"/>
    <w:rsid w:val="00B248E8"/>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6EB1"/>
    <w:rsid w:val="00B87AF1"/>
    <w:rsid w:val="00B91284"/>
    <w:rsid w:val="00B94466"/>
    <w:rsid w:val="00B977C5"/>
    <w:rsid w:val="00BA047C"/>
    <w:rsid w:val="00BA326C"/>
    <w:rsid w:val="00BA6BBE"/>
    <w:rsid w:val="00BB2E97"/>
    <w:rsid w:val="00BB5475"/>
    <w:rsid w:val="00BB5BC7"/>
    <w:rsid w:val="00BC0EFB"/>
    <w:rsid w:val="00BC26AC"/>
    <w:rsid w:val="00BC6FF6"/>
    <w:rsid w:val="00BC7C0F"/>
    <w:rsid w:val="00BD03D1"/>
    <w:rsid w:val="00BD0659"/>
    <w:rsid w:val="00BD4F3C"/>
    <w:rsid w:val="00BE0256"/>
    <w:rsid w:val="00BE340A"/>
    <w:rsid w:val="00BE5BA9"/>
    <w:rsid w:val="00BF53D7"/>
    <w:rsid w:val="00C022E0"/>
    <w:rsid w:val="00C037D7"/>
    <w:rsid w:val="00C0727F"/>
    <w:rsid w:val="00C11438"/>
    <w:rsid w:val="00C11F8D"/>
    <w:rsid w:val="00C167F5"/>
    <w:rsid w:val="00C16B05"/>
    <w:rsid w:val="00C17B16"/>
    <w:rsid w:val="00C311FF"/>
    <w:rsid w:val="00C32522"/>
    <w:rsid w:val="00C32663"/>
    <w:rsid w:val="00C345E3"/>
    <w:rsid w:val="00C422B3"/>
    <w:rsid w:val="00C44533"/>
    <w:rsid w:val="00C46210"/>
    <w:rsid w:val="00C51A14"/>
    <w:rsid w:val="00C53234"/>
    <w:rsid w:val="00C551E1"/>
    <w:rsid w:val="00C5543F"/>
    <w:rsid w:val="00C56DE6"/>
    <w:rsid w:val="00C6116C"/>
    <w:rsid w:val="00C66179"/>
    <w:rsid w:val="00C73544"/>
    <w:rsid w:val="00C74BED"/>
    <w:rsid w:val="00C75B75"/>
    <w:rsid w:val="00C84525"/>
    <w:rsid w:val="00C84921"/>
    <w:rsid w:val="00C914C3"/>
    <w:rsid w:val="00C91E70"/>
    <w:rsid w:val="00C921BA"/>
    <w:rsid w:val="00C93C32"/>
    <w:rsid w:val="00C9409F"/>
    <w:rsid w:val="00C95373"/>
    <w:rsid w:val="00C969D6"/>
    <w:rsid w:val="00CA1D48"/>
    <w:rsid w:val="00CA302C"/>
    <w:rsid w:val="00CA7DD6"/>
    <w:rsid w:val="00CB0939"/>
    <w:rsid w:val="00CB178B"/>
    <w:rsid w:val="00CB1E20"/>
    <w:rsid w:val="00CB3FED"/>
    <w:rsid w:val="00CB6CF0"/>
    <w:rsid w:val="00CB6EA6"/>
    <w:rsid w:val="00CC0598"/>
    <w:rsid w:val="00CC494A"/>
    <w:rsid w:val="00CC790A"/>
    <w:rsid w:val="00CD2469"/>
    <w:rsid w:val="00CD2C29"/>
    <w:rsid w:val="00CE0E77"/>
    <w:rsid w:val="00CE3E0B"/>
    <w:rsid w:val="00CE462B"/>
    <w:rsid w:val="00CE5748"/>
    <w:rsid w:val="00CE58B6"/>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4DC6"/>
    <w:rsid w:val="00D26265"/>
    <w:rsid w:val="00D267A2"/>
    <w:rsid w:val="00D2784C"/>
    <w:rsid w:val="00D317F8"/>
    <w:rsid w:val="00D31922"/>
    <w:rsid w:val="00D32C0E"/>
    <w:rsid w:val="00D342CF"/>
    <w:rsid w:val="00D34B58"/>
    <w:rsid w:val="00D3701C"/>
    <w:rsid w:val="00D457A9"/>
    <w:rsid w:val="00D46EAE"/>
    <w:rsid w:val="00D54B71"/>
    <w:rsid w:val="00D55BF8"/>
    <w:rsid w:val="00D7050F"/>
    <w:rsid w:val="00D7261C"/>
    <w:rsid w:val="00D73883"/>
    <w:rsid w:val="00D76C52"/>
    <w:rsid w:val="00D822B2"/>
    <w:rsid w:val="00D91CB2"/>
    <w:rsid w:val="00D94AE8"/>
    <w:rsid w:val="00DA0900"/>
    <w:rsid w:val="00DA4419"/>
    <w:rsid w:val="00DB545D"/>
    <w:rsid w:val="00DC1516"/>
    <w:rsid w:val="00DC3B2E"/>
    <w:rsid w:val="00DC3EB1"/>
    <w:rsid w:val="00DC4FCF"/>
    <w:rsid w:val="00DD64E9"/>
    <w:rsid w:val="00DD6965"/>
    <w:rsid w:val="00DD6C03"/>
    <w:rsid w:val="00DD6DD3"/>
    <w:rsid w:val="00DD7595"/>
    <w:rsid w:val="00DD7DC5"/>
    <w:rsid w:val="00DE3D5A"/>
    <w:rsid w:val="00DE7C93"/>
    <w:rsid w:val="00DF1595"/>
    <w:rsid w:val="00DF2E8C"/>
    <w:rsid w:val="00DF4118"/>
    <w:rsid w:val="00DF69E2"/>
    <w:rsid w:val="00E01E18"/>
    <w:rsid w:val="00E10840"/>
    <w:rsid w:val="00E11A77"/>
    <w:rsid w:val="00E16208"/>
    <w:rsid w:val="00E1645F"/>
    <w:rsid w:val="00E24A90"/>
    <w:rsid w:val="00E27DF2"/>
    <w:rsid w:val="00E3381D"/>
    <w:rsid w:val="00E347A0"/>
    <w:rsid w:val="00E60431"/>
    <w:rsid w:val="00E63DDD"/>
    <w:rsid w:val="00E646AC"/>
    <w:rsid w:val="00E72953"/>
    <w:rsid w:val="00E757EC"/>
    <w:rsid w:val="00E75CD0"/>
    <w:rsid w:val="00E76A6F"/>
    <w:rsid w:val="00E77DB9"/>
    <w:rsid w:val="00E8166E"/>
    <w:rsid w:val="00E82EB4"/>
    <w:rsid w:val="00E91579"/>
    <w:rsid w:val="00E91A8D"/>
    <w:rsid w:val="00E938E2"/>
    <w:rsid w:val="00E94627"/>
    <w:rsid w:val="00E94FB0"/>
    <w:rsid w:val="00E95299"/>
    <w:rsid w:val="00E95A5A"/>
    <w:rsid w:val="00E97429"/>
    <w:rsid w:val="00E974BC"/>
    <w:rsid w:val="00EA08FC"/>
    <w:rsid w:val="00EA11D7"/>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34DF"/>
    <w:rsid w:val="00ED7F59"/>
    <w:rsid w:val="00EF33F5"/>
    <w:rsid w:val="00EF58F9"/>
    <w:rsid w:val="00EF648D"/>
    <w:rsid w:val="00F008EE"/>
    <w:rsid w:val="00F027F8"/>
    <w:rsid w:val="00F04F74"/>
    <w:rsid w:val="00F05701"/>
    <w:rsid w:val="00F065A8"/>
    <w:rsid w:val="00F075CF"/>
    <w:rsid w:val="00F10512"/>
    <w:rsid w:val="00F11B13"/>
    <w:rsid w:val="00F13C99"/>
    <w:rsid w:val="00F22834"/>
    <w:rsid w:val="00F235E3"/>
    <w:rsid w:val="00F24358"/>
    <w:rsid w:val="00F247EA"/>
    <w:rsid w:val="00F3273C"/>
    <w:rsid w:val="00F32996"/>
    <w:rsid w:val="00F356E8"/>
    <w:rsid w:val="00F40C1B"/>
    <w:rsid w:val="00F41B26"/>
    <w:rsid w:val="00F440C4"/>
    <w:rsid w:val="00F52D93"/>
    <w:rsid w:val="00F56FAC"/>
    <w:rsid w:val="00F570A5"/>
    <w:rsid w:val="00F57E3F"/>
    <w:rsid w:val="00F57F86"/>
    <w:rsid w:val="00F66683"/>
    <w:rsid w:val="00F73387"/>
    <w:rsid w:val="00F831AD"/>
    <w:rsid w:val="00F83948"/>
    <w:rsid w:val="00F84C1C"/>
    <w:rsid w:val="00F86A47"/>
    <w:rsid w:val="00F86A56"/>
    <w:rsid w:val="00F87571"/>
    <w:rsid w:val="00F94976"/>
    <w:rsid w:val="00F94AF7"/>
    <w:rsid w:val="00F95C09"/>
    <w:rsid w:val="00FA2576"/>
    <w:rsid w:val="00FA4490"/>
    <w:rsid w:val="00FB0A76"/>
    <w:rsid w:val="00FB4BC6"/>
    <w:rsid w:val="00FB7BA5"/>
    <w:rsid w:val="00FC24C7"/>
    <w:rsid w:val="00FC33F7"/>
    <w:rsid w:val="00FC4028"/>
    <w:rsid w:val="00FC4643"/>
    <w:rsid w:val="00FD13FE"/>
    <w:rsid w:val="00FD1D0E"/>
    <w:rsid w:val="00FD323A"/>
    <w:rsid w:val="00FE0D30"/>
    <w:rsid w:val="00FE1549"/>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1529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C81C-8156-4852-824F-645DBA08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2007</Words>
  <Characters>10358</Characters>
  <Application>Microsoft Office Word</Application>
  <DocSecurity>2</DocSecurity>
  <Lines>86</Lines>
  <Paragraphs>24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12341</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2019-02-18T13:31:00Z</dcterms:created>
  <dcterms:modified xsi:type="dcterms:W3CDTF">2019-02-19T12:43:00Z</dcterms:modified>
</cp:coreProperties>
</file>