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010" w:rsidRPr="00DB5C09" w:rsidRDefault="00256010" w:rsidP="00256010">
      <w:pPr>
        <w:jc w:val="both"/>
        <w:rPr>
          <w:rFonts w:ascii="CorpoS" w:hAnsi="CorpoS" w:cs="Arial"/>
          <w:sz w:val="24"/>
          <w:szCs w:val="24"/>
        </w:rPr>
      </w:pPr>
      <w:bookmarkStart w:id="0" w:name="_GoBack"/>
      <w:bookmarkEnd w:id="0"/>
    </w:p>
    <w:p w:rsidR="00256010" w:rsidRPr="00DB5C09" w:rsidRDefault="00256010" w:rsidP="00256010">
      <w:pPr>
        <w:pStyle w:val="Textkrper2"/>
        <w:tabs>
          <w:tab w:val="left" w:pos="8505"/>
        </w:tabs>
        <w:ind w:right="0"/>
        <w:rPr>
          <w:szCs w:val="24"/>
          <w:lang w:val="en-US"/>
        </w:rPr>
      </w:pPr>
      <w:r w:rsidRPr="00DB5C09">
        <w:rPr>
          <w:szCs w:val="24"/>
          <w:lang w:val="en-US"/>
        </w:rPr>
        <w:t xml:space="preserve">MTU Maintenance </w:t>
      </w:r>
      <w:r w:rsidR="00D043AE" w:rsidRPr="00DB5C09">
        <w:rPr>
          <w:szCs w:val="24"/>
          <w:lang w:val="en-US"/>
        </w:rPr>
        <w:t>excels in healthy engine aftermarket</w:t>
      </w:r>
    </w:p>
    <w:p w:rsidR="00313AAE" w:rsidRPr="00DB5C09" w:rsidRDefault="00D043AE" w:rsidP="00256010">
      <w:pPr>
        <w:pStyle w:val="Textkrper2"/>
        <w:numPr>
          <w:ilvl w:val="0"/>
          <w:numId w:val="3"/>
        </w:numPr>
        <w:tabs>
          <w:tab w:val="clear" w:pos="720"/>
          <w:tab w:val="num" w:pos="567"/>
          <w:tab w:val="left" w:pos="8505"/>
        </w:tabs>
        <w:ind w:left="567" w:right="0" w:hanging="567"/>
        <w:rPr>
          <w:szCs w:val="24"/>
          <w:lang w:val="en-US"/>
        </w:rPr>
      </w:pPr>
      <w:r w:rsidRPr="00DB5C09">
        <w:rPr>
          <w:szCs w:val="24"/>
          <w:lang w:val="en-US"/>
        </w:rPr>
        <w:t>Close to USD 4.4</w:t>
      </w:r>
      <w:r w:rsidR="00256010" w:rsidRPr="00DB5C09">
        <w:rPr>
          <w:szCs w:val="24"/>
          <w:lang w:val="en-US"/>
        </w:rPr>
        <w:t xml:space="preserve"> billion in contract wins </w:t>
      </w:r>
    </w:p>
    <w:p w:rsidR="00256010" w:rsidRPr="00DB5C09" w:rsidRDefault="00313AAE" w:rsidP="00805713">
      <w:pPr>
        <w:pStyle w:val="Textkrper2"/>
        <w:numPr>
          <w:ilvl w:val="0"/>
          <w:numId w:val="3"/>
        </w:numPr>
        <w:tabs>
          <w:tab w:val="clear" w:pos="720"/>
          <w:tab w:val="num" w:pos="567"/>
          <w:tab w:val="left" w:pos="8505"/>
        </w:tabs>
        <w:ind w:left="567" w:right="0" w:hanging="567"/>
      </w:pPr>
      <w:r w:rsidRPr="00DB5C09">
        <w:rPr>
          <w:szCs w:val="24"/>
        </w:rPr>
        <w:t>Undefeated expert in independent MRO business</w:t>
      </w:r>
    </w:p>
    <w:p w:rsidR="00313AAE" w:rsidRPr="00DB5C09" w:rsidRDefault="00313AAE" w:rsidP="009A691E">
      <w:pPr>
        <w:pStyle w:val="MTUBodycopy"/>
        <w:tabs>
          <w:tab w:val="left" w:pos="8505"/>
        </w:tabs>
        <w:ind w:right="50"/>
        <w:jc w:val="both"/>
        <w:rPr>
          <w:sz w:val="24"/>
          <w:szCs w:val="24"/>
          <w:lang w:val="en-US"/>
        </w:rPr>
      </w:pPr>
    </w:p>
    <w:p w:rsidR="00882BA2" w:rsidRPr="00DB5C09" w:rsidRDefault="00256010" w:rsidP="009A691E">
      <w:pPr>
        <w:pStyle w:val="MTUBodycopy"/>
        <w:tabs>
          <w:tab w:val="left" w:pos="8505"/>
        </w:tabs>
        <w:ind w:right="50"/>
        <w:jc w:val="both"/>
        <w:rPr>
          <w:sz w:val="24"/>
          <w:szCs w:val="24"/>
        </w:rPr>
      </w:pPr>
      <w:proofErr w:type="spellStart"/>
      <w:r w:rsidRPr="00DB5C09">
        <w:rPr>
          <w:sz w:val="24"/>
          <w:szCs w:val="24"/>
          <w:lang w:val="en-US"/>
        </w:rPr>
        <w:t>Langenhagen</w:t>
      </w:r>
      <w:proofErr w:type="spellEnd"/>
      <w:r w:rsidRPr="00DB5C09">
        <w:rPr>
          <w:sz w:val="24"/>
          <w:szCs w:val="24"/>
          <w:lang w:val="en-US"/>
        </w:rPr>
        <w:t xml:space="preserve">, </w:t>
      </w:r>
      <w:r w:rsidR="00DB5C09" w:rsidRPr="00DB5C09">
        <w:rPr>
          <w:sz w:val="24"/>
          <w:szCs w:val="24"/>
          <w:lang w:val="en-US"/>
        </w:rPr>
        <w:t xml:space="preserve">21 </w:t>
      </w:r>
      <w:r w:rsidR="00974E60" w:rsidRPr="00DB5C09">
        <w:rPr>
          <w:sz w:val="24"/>
          <w:szCs w:val="24"/>
          <w:lang w:val="en-US"/>
        </w:rPr>
        <w:t>March</w:t>
      </w:r>
      <w:r w:rsidRPr="00DB5C09">
        <w:rPr>
          <w:sz w:val="24"/>
          <w:szCs w:val="24"/>
          <w:lang w:val="en-US"/>
        </w:rPr>
        <w:t>, 201</w:t>
      </w:r>
      <w:r w:rsidR="00DB5C09" w:rsidRPr="00DB5C09">
        <w:rPr>
          <w:sz w:val="24"/>
          <w:szCs w:val="24"/>
          <w:lang w:val="en-US"/>
        </w:rPr>
        <w:t>9</w:t>
      </w:r>
      <w:r w:rsidRPr="00DB5C09">
        <w:rPr>
          <w:sz w:val="24"/>
          <w:szCs w:val="24"/>
          <w:lang w:val="en-US"/>
        </w:rPr>
        <w:t xml:space="preserve"> </w:t>
      </w:r>
      <w:r w:rsidR="009A691E" w:rsidRPr="00DB5C09">
        <w:rPr>
          <w:sz w:val="24"/>
          <w:szCs w:val="24"/>
          <w:lang w:val="en-US"/>
        </w:rPr>
        <w:t>–</w:t>
      </w:r>
      <w:r w:rsidRPr="00DB5C09">
        <w:rPr>
          <w:sz w:val="24"/>
          <w:szCs w:val="24"/>
          <w:lang w:val="en-US"/>
        </w:rPr>
        <w:t xml:space="preserve"> </w:t>
      </w:r>
      <w:r w:rsidR="00882BA2" w:rsidRPr="00DB5C09">
        <w:rPr>
          <w:sz w:val="24"/>
          <w:szCs w:val="24"/>
          <w:lang w:val="en-US"/>
        </w:rPr>
        <w:t xml:space="preserve">MTU Maintenance once again broke records in 2018. </w:t>
      </w:r>
      <w:r w:rsidR="009A691E" w:rsidRPr="00DB5C09">
        <w:rPr>
          <w:sz w:val="24"/>
          <w:szCs w:val="24"/>
        </w:rPr>
        <w:t>The MRO division of MT</w:t>
      </w:r>
      <w:r w:rsidR="00882BA2" w:rsidRPr="00DB5C09">
        <w:rPr>
          <w:sz w:val="24"/>
          <w:szCs w:val="24"/>
        </w:rPr>
        <w:t>U Aero Engines AG secured around 4.4</w:t>
      </w:r>
      <w:r w:rsidR="009A691E" w:rsidRPr="00DB5C09">
        <w:rPr>
          <w:sz w:val="24"/>
          <w:szCs w:val="24"/>
        </w:rPr>
        <w:t xml:space="preserve"> billion US dollars in </w:t>
      </w:r>
      <w:r w:rsidR="00DF0E19" w:rsidRPr="00DB5C09">
        <w:rPr>
          <w:sz w:val="24"/>
          <w:szCs w:val="24"/>
        </w:rPr>
        <w:t xml:space="preserve">MRO </w:t>
      </w:r>
      <w:r w:rsidR="009A691E" w:rsidRPr="00DB5C09">
        <w:rPr>
          <w:sz w:val="24"/>
          <w:szCs w:val="24"/>
        </w:rPr>
        <w:t>contract wins</w:t>
      </w:r>
      <w:r w:rsidR="007D2D95" w:rsidRPr="00DB5C09">
        <w:rPr>
          <w:sz w:val="24"/>
          <w:szCs w:val="24"/>
        </w:rPr>
        <w:t xml:space="preserve">, </w:t>
      </w:r>
      <w:r w:rsidR="00882BA2" w:rsidRPr="00DB5C09">
        <w:rPr>
          <w:sz w:val="24"/>
          <w:szCs w:val="24"/>
        </w:rPr>
        <w:t>surpassing the 4 billion mark for the first time in its history</w:t>
      </w:r>
      <w:r w:rsidR="008246C6" w:rsidRPr="00DB5C09">
        <w:rPr>
          <w:sz w:val="24"/>
          <w:szCs w:val="24"/>
        </w:rPr>
        <w:t>.</w:t>
      </w:r>
      <w:r w:rsidR="00882BA2" w:rsidRPr="00DB5C09">
        <w:rPr>
          <w:sz w:val="24"/>
          <w:szCs w:val="24"/>
        </w:rPr>
        <w:t xml:space="preserve"> </w:t>
      </w:r>
      <w:r w:rsidR="00DF0E19" w:rsidRPr="00DB5C09">
        <w:rPr>
          <w:sz w:val="24"/>
          <w:szCs w:val="24"/>
        </w:rPr>
        <w:t xml:space="preserve">Over </w:t>
      </w:r>
      <w:r w:rsidR="00882BA2" w:rsidRPr="00DB5C09">
        <w:rPr>
          <w:sz w:val="24"/>
          <w:szCs w:val="24"/>
        </w:rPr>
        <w:t>3</w:t>
      </w:r>
      <w:r w:rsidR="00DF0E19" w:rsidRPr="00DB5C09">
        <w:rPr>
          <w:sz w:val="24"/>
          <w:szCs w:val="24"/>
        </w:rPr>
        <w:t>00</w:t>
      </w:r>
      <w:r w:rsidR="00882BA2" w:rsidRPr="00DB5C09">
        <w:rPr>
          <w:sz w:val="24"/>
          <w:szCs w:val="24"/>
        </w:rPr>
        <w:t xml:space="preserve"> </w:t>
      </w:r>
      <w:r w:rsidR="009D12B4" w:rsidRPr="00DB5C09">
        <w:rPr>
          <w:sz w:val="24"/>
          <w:szCs w:val="24"/>
        </w:rPr>
        <w:t>contracts were signed in 2018</w:t>
      </w:r>
      <w:r w:rsidR="00882BA2" w:rsidRPr="00DB5C09">
        <w:rPr>
          <w:sz w:val="24"/>
          <w:szCs w:val="24"/>
        </w:rPr>
        <w:t>, of which 46</w:t>
      </w:r>
      <w:r w:rsidR="006C2262" w:rsidRPr="00DB5C09">
        <w:rPr>
          <w:sz w:val="24"/>
          <w:szCs w:val="24"/>
        </w:rPr>
        <w:t xml:space="preserve"> were with new </w:t>
      </w:r>
      <w:r w:rsidR="00DE5FDB" w:rsidRPr="00DB5C09">
        <w:rPr>
          <w:sz w:val="24"/>
          <w:szCs w:val="24"/>
        </w:rPr>
        <w:t xml:space="preserve">engine MRO </w:t>
      </w:r>
      <w:r w:rsidR="006C2262" w:rsidRPr="00DB5C09">
        <w:rPr>
          <w:sz w:val="24"/>
          <w:szCs w:val="24"/>
        </w:rPr>
        <w:t>customers</w:t>
      </w:r>
      <w:r w:rsidR="00882BA2" w:rsidRPr="00DB5C09">
        <w:rPr>
          <w:sz w:val="24"/>
          <w:szCs w:val="24"/>
        </w:rPr>
        <w:t xml:space="preserve">. </w:t>
      </w:r>
    </w:p>
    <w:p w:rsidR="00882BA2" w:rsidRPr="00DB5C09" w:rsidRDefault="00882BA2" w:rsidP="009A691E">
      <w:pPr>
        <w:pStyle w:val="MTUBodycopy"/>
        <w:tabs>
          <w:tab w:val="left" w:pos="8505"/>
        </w:tabs>
        <w:ind w:right="50"/>
        <w:jc w:val="both"/>
        <w:rPr>
          <w:sz w:val="24"/>
          <w:szCs w:val="24"/>
        </w:rPr>
      </w:pPr>
    </w:p>
    <w:p w:rsidR="001E246D" w:rsidRPr="00DB5C09" w:rsidRDefault="009D12B4" w:rsidP="009A691E">
      <w:pPr>
        <w:pStyle w:val="MTUBodycopy"/>
        <w:tabs>
          <w:tab w:val="left" w:pos="8505"/>
        </w:tabs>
        <w:ind w:right="50"/>
        <w:jc w:val="both"/>
        <w:rPr>
          <w:sz w:val="24"/>
          <w:szCs w:val="24"/>
        </w:rPr>
      </w:pPr>
      <w:r w:rsidRPr="00DB5C09">
        <w:rPr>
          <w:sz w:val="24"/>
          <w:szCs w:val="24"/>
        </w:rPr>
        <w:t xml:space="preserve">“We are delighted with MTU Maintenance’s performance in 2018,” says </w:t>
      </w:r>
      <w:r w:rsidR="008246C6" w:rsidRPr="00DB5C09">
        <w:rPr>
          <w:sz w:val="24"/>
          <w:szCs w:val="24"/>
        </w:rPr>
        <w:t>Michael Schreyögg, Chief Program Officer, MTU Aero Engines. “</w:t>
      </w:r>
      <w:r w:rsidRPr="00DB5C09">
        <w:rPr>
          <w:sz w:val="24"/>
          <w:szCs w:val="24"/>
        </w:rPr>
        <w:t>In particular, with the number of CFM56 contracts won. These made up around a third of our contract wins and cement our position as the world’s number one independent service provider.</w:t>
      </w:r>
      <w:r w:rsidR="001E246D" w:rsidRPr="00DB5C09">
        <w:rPr>
          <w:sz w:val="24"/>
          <w:szCs w:val="24"/>
        </w:rPr>
        <w:t xml:space="preserve"> Our customized solutions are proving a real hit with operators</w:t>
      </w:r>
      <w:r w:rsidR="00750E97" w:rsidRPr="00DB5C09">
        <w:rPr>
          <w:sz w:val="24"/>
          <w:szCs w:val="24"/>
        </w:rPr>
        <w:t xml:space="preserve"> across the lifecycle</w:t>
      </w:r>
      <w:r w:rsidR="001E246D" w:rsidRPr="00DB5C09">
        <w:rPr>
          <w:sz w:val="24"/>
          <w:szCs w:val="24"/>
        </w:rPr>
        <w:t>.”</w:t>
      </w:r>
      <w:r w:rsidRPr="00DB5C09">
        <w:rPr>
          <w:sz w:val="24"/>
          <w:szCs w:val="24"/>
        </w:rPr>
        <w:t xml:space="preserve"> </w:t>
      </w:r>
    </w:p>
    <w:p w:rsidR="009D12B4" w:rsidRPr="00DB5C09" w:rsidRDefault="009D12B4" w:rsidP="009A691E">
      <w:pPr>
        <w:pStyle w:val="MTUBodycopy"/>
        <w:tabs>
          <w:tab w:val="left" w:pos="8505"/>
        </w:tabs>
        <w:ind w:right="50"/>
        <w:jc w:val="both"/>
        <w:rPr>
          <w:sz w:val="24"/>
          <w:szCs w:val="24"/>
        </w:rPr>
      </w:pPr>
    </w:p>
    <w:p w:rsidR="00974E60" w:rsidRPr="00DB5C09" w:rsidRDefault="00750E97" w:rsidP="00256010">
      <w:pPr>
        <w:jc w:val="both"/>
        <w:rPr>
          <w:rFonts w:ascii="CorpoS" w:hAnsi="CorpoS" w:cs="Arial"/>
          <w:b/>
          <w:sz w:val="24"/>
          <w:szCs w:val="24"/>
          <w:lang w:val="en-GB"/>
        </w:rPr>
      </w:pPr>
      <w:r w:rsidRPr="00DB5C09">
        <w:rPr>
          <w:rFonts w:ascii="CorpoS" w:hAnsi="CorpoS" w:cs="Arial"/>
          <w:b/>
          <w:sz w:val="24"/>
          <w:szCs w:val="24"/>
          <w:lang w:val="en-GB"/>
        </w:rPr>
        <w:t>Success and growth</w:t>
      </w:r>
    </w:p>
    <w:p w:rsidR="009D12B4" w:rsidRPr="00DB5C09" w:rsidRDefault="009D12B4" w:rsidP="00256010">
      <w:pPr>
        <w:jc w:val="both"/>
        <w:rPr>
          <w:rFonts w:ascii="CorpoS" w:hAnsi="CorpoS" w:cs="Arial"/>
          <w:sz w:val="24"/>
          <w:szCs w:val="24"/>
          <w:lang w:val="en-GB"/>
        </w:rPr>
      </w:pPr>
    </w:p>
    <w:p w:rsidR="00A659E8" w:rsidRPr="00DB5C09" w:rsidRDefault="009D12B4" w:rsidP="00A659E8">
      <w:pPr>
        <w:jc w:val="both"/>
        <w:rPr>
          <w:rFonts w:ascii="CorpoS" w:hAnsi="CorpoS" w:cs="Arial"/>
          <w:sz w:val="24"/>
          <w:szCs w:val="24"/>
          <w:lang w:val="en-GB"/>
        </w:rPr>
      </w:pPr>
      <w:r w:rsidRPr="00DB5C09">
        <w:rPr>
          <w:rFonts w:ascii="CorpoS" w:hAnsi="CorpoS" w:cs="Arial"/>
          <w:sz w:val="24"/>
          <w:szCs w:val="24"/>
          <w:lang w:val="en-GB"/>
        </w:rPr>
        <w:t xml:space="preserve">In 2018, MTU Maintenance’s worldwide facilities were operating at full capacity and </w:t>
      </w:r>
      <w:r w:rsidR="001E246D" w:rsidRPr="00DB5C09">
        <w:rPr>
          <w:rFonts w:ascii="CorpoS" w:hAnsi="CorpoS" w:cs="Arial"/>
          <w:sz w:val="24"/>
          <w:szCs w:val="24"/>
          <w:lang w:val="en-GB"/>
        </w:rPr>
        <w:t>the company completed well over</w:t>
      </w:r>
      <w:r w:rsidRPr="00DB5C09">
        <w:rPr>
          <w:rFonts w:ascii="CorpoS" w:hAnsi="CorpoS" w:cs="Arial"/>
          <w:sz w:val="24"/>
          <w:szCs w:val="24"/>
          <w:lang w:val="en-GB"/>
        </w:rPr>
        <w:t xml:space="preserve">1,000 shop visits as well as </w:t>
      </w:r>
      <w:r w:rsidR="0020658C" w:rsidRPr="00DB5C09">
        <w:rPr>
          <w:rFonts w:ascii="CorpoS" w:hAnsi="CorpoS" w:cs="Arial"/>
          <w:sz w:val="24"/>
          <w:szCs w:val="24"/>
          <w:lang w:val="en-GB"/>
        </w:rPr>
        <w:t>close to</w:t>
      </w:r>
      <w:r w:rsidRPr="00DB5C09">
        <w:rPr>
          <w:rFonts w:ascii="CorpoS" w:hAnsi="CorpoS" w:cs="Arial"/>
          <w:sz w:val="24"/>
          <w:szCs w:val="24"/>
          <w:lang w:val="en-GB"/>
        </w:rPr>
        <w:t xml:space="preserve"> 1,500 events. </w:t>
      </w:r>
      <w:r w:rsidR="00A659E8" w:rsidRPr="00DB5C09">
        <w:rPr>
          <w:rFonts w:ascii="CorpoS" w:hAnsi="CorpoS" w:cs="Arial"/>
          <w:sz w:val="24"/>
          <w:szCs w:val="24"/>
          <w:lang w:val="en-GB"/>
        </w:rPr>
        <w:t xml:space="preserve">Including joint venture staff, MTU Maintenance now has more than 5,000 employees across the globe. “I’d like to thank all our employees for their dedication and commitment to achieving these impressive figures,” Schreyögg adds. “They are the backbone of the company and the brain behind </w:t>
      </w:r>
      <w:r w:rsidR="00342F6D" w:rsidRPr="00DB5C09">
        <w:rPr>
          <w:rFonts w:ascii="CorpoS" w:hAnsi="CorpoS" w:cs="Arial"/>
          <w:sz w:val="24"/>
          <w:szCs w:val="24"/>
          <w:lang w:val="en-GB"/>
        </w:rPr>
        <w:t xml:space="preserve">the creative solutions we offer customers.” </w:t>
      </w:r>
    </w:p>
    <w:p w:rsidR="00A659E8" w:rsidRPr="00DB5C09" w:rsidRDefault="00A659E8" w:rsidP="00256010">
      <w:pPr>
        <w:jc w:val="both"/>
        <w:rPr>
          <w:rFonts w:ascii="CorpoS" w:hAnsi="CorpoS" w:cs="Arial"/>
          <w:sz w:val="24"/>
          <w:szCs w:val="24"/>
          <w:lang w:val="en-GB"/>
        </w:rPr>
      </w:pPr>
    </w:p>
    <w:p w:rsidR="009D12B4" w:rsidRPr="00DB5C09" w:rsidRDefault="00A659E8" w:rsidP="00256010">
      <w:pPr>
        <w:jc w:val="both"/>
        <w:rPr>
          <w:rFonts w:ascii="CorpoS" w:hAnsi="CorpoS" w:cs="Arial"/>
          <w:sz w:val="24"/>
          <w:szCs w:val="24"/>
          <w:lang w:val="en-GB"/>
        </w:rPr>
      </w:pPr>
      <w:r w:rsidRPr="00DB5C09">
        <w:rPr>
          <w:rFonts w:ascii="CorpoS" w:hAnsi="CorpoS" w:cs="Arial"/>
          <w:sz w:val="24"/>
          <w:szCs w:val="24"/>
          <w:lang w:val="en-GB"/>
        </w:rPr>
        <w:t>T</w:t>
      </w:r>
      <w:r w:rsidR="009D12B4" w:rsidRPr="00DB5C09">
        <w:rPr>
          <w:rFonts w:ascii="CorpoS" w:hAnsi="CorpoS" w:cs="Arial"/>
          <w:sz w:val="24"/>
          <w:szCs w:val="24"/>
          <w:lang w:val="en-GB"/>
        </w:rPr>
        <w:t xml:space="preserve">he highest ever number of engines went through </w:t>
      </w:r>
      <w:r w:rsidRPr="00DB5C09">
        <w:rPr>
          <w:rFonts w:ascii="CorpoS" w:hAnsi="CorpoS" w:cs="Arial"/>
          <w:sz w:val="24"/>
          <w:szCs w:val="24"/>
          <w:lang w:val="en-GB"/>
        </w:rPr>
        <w:t xml:space="preserve">the MTU Maintenance </w:t>
      </w:r>
      <w:r w:rsidR="009D12B4" w:rsidRPr="00DB5C09">
        <w:rPr>
          <w:rFonts w:ascii="CorpoS" w:hAnsi="CorpoS" w:cs="Arial"/>
          <w:sz w:val="24"/>
          <w:szCs w:val="24"/>
          <w:lang w:val="en-GB"/>
        </w:rPr>
        <w:t xml:space="preserve">Hannover facility with </w:t>
      </w:r>
      <w:r w:rsidR="0020658C" w:rsidRPr="00DB5C09">
        <w:rPr>
          <w:rFonts w:ascii="CorpoS" w:hAnsi="CorpoS" w:cs="Arial"/>
          <w:sz w:val="24"/>
          <w:szCs w:val="24"/>
          <w:lang w:val="en-GB"/>
        </w:rPr>
        <w:t xml:space="preserve">over 400 shop visits completed. Within the network, around a third of all visits were for the V2500 engine, which is served at </w:t>
      </w:r>
      <w:r w:rsidR="00D605C6" w:rsidRPr="00DB5C09">
        <w:rPr>
          <w:rFonts w:ascii="CorpoS" w:hAnsi="CorpoS" w:cs="Arial"/>
          <w:sz w:val="24"/>
          <w:szCs w:val="24"/>
          <w:lang w:val="en-GB"/>
        </w:rPr>
        <w:t xml:space="preserve">its </w:t>
      </w:r>
      <w:r w:rsidR="0020658C" w:rsidRPr="00DB5C09">
        <w:rPr>
          <w:rFonts w:ascii="CorpoS" w:hAnsi="CorpoS" w:cs="Arial"/>
          <w:sz w:val="24"/>
          <w:szCs w:val="24"/>
          <w:lang w:val="en-GB"/>
        </w:rPr>
        <w:t xml:space="preserve">three facilities: MTU Maintenance Canada, MTU Maintenance Hannover and MTU Maintenance Zhuhai. Once again, records were broken for the CF34 program at MTU Maintenance Berlin-Brandenburg, with </w:t>
      </w:r>
      <w:r w:rsidR="00D605C6" w:rsidRPr="00DB5C09">
        <w:rPr>
          <w:rFonts w:ascii="CorpoS" w:hAnsi="CorpoS" w:cs="Arial"/>
          <w:sz w:val="24"/>
          <w:szCs w:val="24"/>
          <w:lang w:val="en-GB"/>
        </w:rPr>
        <w:t xml:space="preserve">over </w:t>
      </w:r>
      <w:r w:rsidR="0020658C" w:rsidRPr="00DB5C09">
        <w:rPr>
          <w:rFonts w:ascii="CorpoS" w:hAnsi="CorpoS" w:cs="Arial"/>
          <w:sz w:val="24"/>
          <w:szCs w:val="24"/>
          <w:lang w:val="en-GB"/>
        </w:rPr>
        <w:t>13</w:t>
      </w:r>
      <w:r w:rsidR="00D605C6" w:rsidRPr="00DB5C09">
        <w:rPr>
          <w:rFonts w:ascii="CorpoS" w:hAnsi="CorpoS" w:cs="Arial"/>
          <w:sz w:val="24"/>
          <w:szCs w:val="24"/>
          <w:lang w:val="en-GB"/>
        </w:rPr>
        <w:t>0</w:t>
      </w:r>
      <w:r w:rsidR="0020658C" w:rsidRPr="00DB5C09">
        <w:rPr>
          <w:rFonts w:ascii="CorpoS" w:hAnsi="CorpoS" w:cs="Arial"/>
          <w:sz w:val="24"/>
          <w:szCs w:val="24"/>
          <w:lang w:val="en-GB"/>
        </w:rPr>
        <w:t xml:space="preserve"> shop visits taking place. </w:t>
      </w:r>
      <w:r w:rsidR="006B6D81" w:rsidRPr="00DB5C09">
        <w:rPr>
          <w:rFonts w:ascii="CorpoS" w:hAnsi="CorpoS" w:cs="Arial"/>
          <w:sz w:val="24"/>
          <w:szCs w:val="24"/>
          <w:lang w:val="en-GB"/>
        </w:rPr>
        <w:t>Airfoil Services  (ASSB)</w:t>
      </w:r>
      <w:r w:rsidR="00D605C6" w:rsidRPr="00DB5C09">
        <w:rPr>
          <w:rFonts w:ascii="CorpoS" w:hAnsi="CorpoS" w:cs="Arial"/>
          <w:sz w:val="24"/>
          <w:szCs w:val="24"/>
          <w:lang w:val="en-GB"/>
        </w:rPr>
        <w:t>,</w:t>
      </w:r>
      <w:r w:rsidR="006B6D81" w:rsidRPr="00DB5C09">
        <w:rPr>
          <w:rFonts w:ascii="CorpoS" w:hAnsi="CorpoS" w:cs="Arial"/>
          <w:sz w:val="24"/>
          <w:szCs w:val="24"/>
          <w:lang w:val="en-GB"/>
        </w:rPr>
        <w:t xml:space="preserve"> MTU’s joint venture with Lufthansa Technik in Malaysia also </w:t>
      </w:r>
      <w:r w:rsidR="00750E97" w:rsidRPr="00DB5C09">
        <w:rPr>
          <w:rFonts w:ascii="CorpoS" w:hAnsi="CorpoS" w:cs="Arial"/>
          <w:sz w:val="24"/>
          <w:szCs w:val="24"/>
          <w:lang w:val="en-GB"/>
        </w:rPr>
        <w:t xml:space="preserve">increased its proportion </w:t>
      </w:r>
      <w:r w:rsidR="006B6D81" w:rsidRPr="00DB5C09">
        <w:rPr>
          <w:rFonts w:ascii="CorpoS" w:hAnsi="CorpoS" w:cs="Arial"/>
          <w:sz w:val="24"/>
          <w:szCs w:val="24"/>
          <w:lang w:val="en-GB"/>
        </w:rPr>
        <w:t>third party repair</w:t>
      </w:r>
      <w:r w:rsidR="00750E97" w:rsidRPr="00DB5C09">
        <w:rPr>
          <w:rFonts w:ascii="CorpoS" w:hAnsi="CorpoS" w:cs="Arial"/>
          <w:sz w:val="24"/>
          <w:szCs w:val="24"/>
          <w:lang w:val="en-GB"/>
        </w:rPr>
        <w:t xml:space="preserve"> to 60%</w:t>
      </w:r>
      <w:r w:rsidR="006B6D81" w:rsidRPr="00DB5C09">
        <w:rPr>
          <w:rFonts w:ascii="CorpoS" w:hAnsi="CorpoS" w:cs="Arial"/>
          <w:sz w:val="24"/>
          <w:szCs w:val="24"/>
          <w:lang w:val="en-GB"/>
        </w:rPr>
        <w:t>, with</w:t>
      </w:r>
      <w:r w:rsidR="00750E97" w:rsidRPr="00DB5C09">
        <w:rPr>
          <w:rFonts w:ascii="CorpoS" w:hAnsi="CorpoS" w:cs="Arial"/>
          <w:sz w:val="24"/>
          <w:szCs w:val="24"/>
          <w:lang w:val="en-GB"/>
        </w:rPr>
        <w:t xml:space="preserve"> the remaining</w:t>
      </w:r>
      <w:r w:rsidR="006B6D81" w:rsidRPr="00DB5C09">
        <w:rPr>
          <w:rFonts w:ascii="CorpoS" w:hAnsi="CorpoS" w:cs="Arial"/>
          <w:sz w:val="24"/>
          <w:szCs w:val="24"/>
          <w:lang w:val="en-GB"/>
        </w:rPr>
        <w:t xml:space="preserve"> 40% of volume coming from the joint venture partners. </w:t>
      </w:r>
    </w:p>
    <w:p w:rsidR="00313AAE" w:rsidRPr="00DB5C09" w:rsidRDefault="00313AAE" w:rsidP="00256010">
      <w:pPr>
        <w:jc w:val="both"/>
        <w:rPr>
          <w:rFonts w:ascii="CorpoS" w:hAnsi="CorpoS" w:cs="Arial"/>
          <w:sz w:val="24"/>
          <w:szCs w:val="24"/>
          <w:lang w:val="en-GB"/>
        </w:rPr>
      </w:pPr>
    </w:p>
    <w:p w:rsidR="00313AAE" w:rsidRPr="00DB5C09" w:rsidRDefault="00805713" w:rsidP="00805713">
      <w:pPr>
        <w:jc w:val="both"/>
        <w:rPr>
          <w:rFonts w:ascii="CorpoS" w:hAnsi="CorpoS"/>
        </w:rPr>
      </w:pPr>
      <w:r w:rsidRPr="00DB5C09">
        <w:rPr>
          <w:rFonts w:ascii="CorpoS" w:hAnsi="CorpoS"/>
          <w:sz w:val="24"/>
          <w:szCs w:val="24"/>
        </w:rPr>
        <w:t>In fact</w:t>
      </w:r>
      <w:r w:rsidR="00313AAE" w:rsidRPr="00DB5C09">
        <w:rPr>
          <w:rFonts w:ascii="CorpoS" w:hAnsi="CorpoS"/>
          <w:sz w:val="24"/>
          <w:szCs w:val="24"/>
        </w:rPr>
        <w:t xml:space="preserve">, a record nearly 400 million USD was won </w:t>
      </w:r>
      <w:r w:rsidRPr="00DB5C09">
        <w:rPr>
          <w:rFonts w:ascii="CorpoS" w:hAnsi="CorpoS"/>
          <w:sz w:val="24"/>
          <w:szCs w:val="24"/>
        </w:rPr>
        <w:t xml:space="preserve">by MTU Maintenance </w:t>
      </w:r>
      <w:r w:rsidR="00313AAE" w:rsidRPr="00DB5C09">
        <w:rPr>
          <w:rFonts w:ascii="CorpoS" w:hAnsi="CorpoS"/>
          <w:sz w:val="24"/>
          <w:szCs w:val="24"/>
        </w:rPr>
        <w:t>in third party repair deals, including parts, accessory and teardown services</w:t>
      </w:r>
      <w:r w:rsidRPr="00DB5C09">
        <w:rPr>
          <w:rFonts w:ascii="CorpoS" w:hAnsi="CorpoS"/>
          <w:sz w:val="24"/>
          <w:szCs w:val="24"/>
        </w:rPr>
        <w:t xml:space="preserve"> in 2018</w:t>
      </w:r>
      <w:r w:rsidR="00313AAE" w:rsidRPr="00DB5C09">
        <w:rPr>
          <w:rFonts w:ascii="CorpoS" w:hAnsi="CorpoS"/>
          <w:sz w:val="24"/>
          <w:szCs w:val="24"/>
        </w:rPr>
        <w:t xml:space="preserve">. More than 200 third party repair customers were served and 20,000 orders placed . “This success combined with forecast repair demand in coming years is one of the reasons behind MTU’s plan to build a new European repair facility, in addition to the massive capacity expansion taking place at all facilities across our network.,” Schreyögg adds.  </w:t>
      </w:r>
    </w:p>
    <w:p w:rsidR="001E246D" w:rsidRPr="00DB5C09" w:rsidRDefault="001E246D" w:rsidP="00256010">
      <w:pPr>
        <w:jc w:val="both"/>
        <w:rPr>
          <w:rFonts w:ascii="CorpoS" w:hAnsi="CorpoS" w:cs="Arial"/>
          <w:sz w:val="24"/>
          <w:szCs w:val="24"/>
          <w:lang w:val="en-GB"/>
        </w:rPr>
      </w:pPr>
    </w:p>
    <w:p w:rsidR="001E246D" w:rsidRPr="00DB5C09" w:rsidRDefault="001E246D" w:rsidP="001E246D">
      <w:pPr>
        <w:pStyle w:val="MTUBodycopy"/>
        <w:tabs>
          <w:tab w:val="clear" w:pos="7598"/>
          <w:tab w:val="left" w:pos="8505"/>
        </w:tabs>
        <w:ind w:right="-92"/>
        <w:jc w:val="both"/>
        <w:rPr>
          <w:sz w:val="24"/>
          <w:szCs w:val="24"/>
          <w:lang w:val="en-US"/>
        </w:rPr>
      </w:pPr>
      <w:r w:rsidRPr="00DB5C09">
        <w:rPr>
          <w:rFonts w:cs="Arial"/>
          <w:sz w:val="24"/>
          <w:szCs w:val="24"/>
        </w:rPr>
        <w:t xml:space="preserve">MTU Maintenance Lease Services B.V., an 80/20 joint venture with Sumitomo Corp. operating out of Amsterdam also </w:t>
      </w:r>
      <w:r w:rsidR="007E70CD" w:rsidRPr="00DB5C09">
        <w:rPr>
          <w:rFonts w:cs="Arial"/>
          <w:sz w:val="24"/>
          <w:szCs w:val="24"/>
        </w:rPr>
        <w:t>significantly surpassed</w:t>
      </w:r>
      <w:r w:rsidRPr="00DB5C09">
        <w:rPr>
          <w:rFonts w:cs="Arial"/>
          <w:sz w:val="24"/>
          <w:szCs w:val="24"/>
        </w:rPr>
        <w:t xml:space="preserve"> records in 2018, demonstrating a growth rate </w:t>
      </w:r>
      <w:r w:rsidR="00D605C6" w:rsidRPr="00DB5C09">
        <w:rPr>
          <w:rFonts w:cs="Arial"/>
          <w:sz w:val="24"/>
          <w:szCs w:val="24"/>
        </w:rPr>
        <w:t xml:space="preserve">of about </w:t>
      </w:r>
      <w:r w:rsidRPr="00DB5C09">
        <w:rPr>
          <w:rFonts w:cs="Arial"/>
          <w:sz w:val="24"/>
          <w:szCs w:val="24"/>
        </w:rPr>
        <w:t>37</w:t>
      </w:r>
      <w:r w:rsidR="00D605C6" w:rsidRPr="00DB5C09">
        <w:rPr>
          <w:rFonts w:cs="Arial"/>
          <w:sz w:val="24"/>
          <w:szCs w:val="24"/>
        </w:rPr>
        <w:t>%</w:t>
      </w:r>
      <w:r w:rsidRPr="00DB5C09">
        <w:rPr>
          <w:rFonts w:cs="Arial"/>
          <w:sz w:val="24"/>
          <w:szCs w:val="24"/>
        </w:rPr>
        <w:t xml:space="preserve"> compared to the previous year</w:t>
      </w:r>
      <w:r w:rsidR="00D605C6" w:rsidRPr="00DB5C09">
        <w:rPr>
          <w:rFonts w:cs="Arial"/>
          <w:sz w:val="24"/>
          <w:szCs w:val="24"/>
        </w:rPr>
        <w:t xml:space="preserve"> in term</w:t>
      </w:r>
      <w:r w:rsidR="007E70CD" w:rsidRPr="00DB5C09">
        <w:rPr>
          <w:rFonts w:cs="Arial"/>
          <w:sz w:val="24"/>
          <w:szCs w:val="24"/>
        </w:rPr>
        <w:t>s</w:t>
      </w:r>
      <w:r w:rsidR="00D605C6" w:rsidRPr="00DB5C09">
        <w:rPr>
          <w:rFonts w:cs="Arial"/>
          <w:sz w:val="24"/>
          <w:szCs w:val="24"/>
        </w:rPr>
        <w:t xml:space="preserve"> of revenue</w:t>
      </w:r>
      <w:r w:rsidRPr="00DB5C09">
        <w:rPr>
          <w:rFonts w:cs="Arial"/>
          <w:sz w:val="24"/>
          <w:szCs w:val="24"/>
        </w:rPr>
        <w:t xml:space="preserve">. The company focusses on short-term lease </w:t>
      </w:r>
      <w:r w:rsidRPr="00DB5C09">
        <w:rPr>
          <w:rFonts w:cs="Arial"/>
          <w:sz w:val="24"/>
          <w:szCs w:val="24"/>
        </w:rPr>
        <w:lastRenderedPageBreak/>
        <w:t xml:space="preserve">support and asset management and expanded its portfolio in 2018 to include technical asset management services (TAMS). </w:t>
      </w:r>
      <w:r w:rsidRPr="00DB5C09">
        <w:rPr>
          <w:sz w:val="24"/>
          <w:szCs w:val="24"/>
          <w:lang w:val="en-US"/>
        </w:rPr>
        <w:t xml:space="preserve">The range of services covers comprehensive technical consulting and fleet management, transitions management and housekeeping support for aircraft engines. </w:t>
      </w:r>
    </w:p>
    <w:p w:rsidR="001E246D" w:rsidRPr="00DB5C09" w:rsidRDefault="001E246D" w:rsidP="00256010">
      <w:pPr>
        <w:jc w:val="both"/>
        <w:rPr>
          <w:rFonts w:ascii="CorpoS" w:hAnsi="CorpoS" w:cs="Arial"/>
          <w:sz w:val="24"/>
          <w:szCs w:val="24"/>
          <w:lang w:val="en-GB"/>
        </w:rPr>
      </w:pPr>
    </w:p>
    <w:p w:rsidR="001E246D" w:rsidRPr="00DB5C09" w:rsidRDefault="001E246D" w:rsidP="00256010">
      <w:pPr>
        <w:jc w:val="both"/>
        <w:rPr>
          <w:rFonts w:ascii="CorpoS" w:hAnsi="CorpoS" w:cs="Arial"/>
          <w:sz w:val="24"/>
          <w:szCs w:val="24"/>
          <w:lang w:val="en-GB"/>
        </w:rPr>
      </w:pPr>
    </w:p>
    <w:p w:rsidR="001E246D" w:rsidRPr="00DB5C09" w:rsidRDefault="001E246D" w:rsidP="00256010">
      <w:pPr>
        <w:jc w:val="both"/>
        <w:rPr>
          <w:rFonts w:ascii="CorpoS" w:hAnsi="CorpoS" w:cs="Arial"/>
          <w:b/>
          <w:sz w:val="24"/>
          <w:szCs w:val="24"/>
          <w:lang w:val="en-GB"/>
        </w:rPr>
      </w:pPr>
      <w:r w:rsidRPr="00DB5C09">
        <w:rPr>
          <w:rFonts w:ascii="CorpoS" w:hAnsi="CorpoS" w:cs="Arial"/>
          <w:b/>
          <w:sz w:val="24"/>
          <w:szCs w:val="24"/>
          <w:lang w:val="en-GB"/>
        </w:rPr>
        <w:t xml:space="preserve">Looking forward </w:t>
      </w:r>
    </w:p>
    <w:p w:rsidR="001E246D" w:rsidRPr="00DB5C09" w:rsidRDefault="001E246D" w:rsidP="00256010">
      <w:pPr>
        <w:jc w:val="both"/>
        <w:rPr>
          <w:rFonts w:ascii="CorpoS" w:hAnsi="CorpoS" w:cs="Arial"/>
          <w:sz w:val="24"/>
          <w:szCs w:val="24"/>
          <w:lang w:val="en-GB"/>
        </w:rPr>
      </w:pPr>
    </w:p>
    <w:p w:rsidR="0020658C" w:rsidRPr="00DB5C09" w:rsidRDefault="0020658C" w:rsidP="00256010">
      <w:pPr>
        <w:jc w:val="both"/>
        <w:rPr>
          <w:rFonts w:ascii="CorpoS" w:hAnsi="CorpoS" w:cs="Arial"/>
          <w:sz w:val="24"/>
          <w:szCs w:val="24"/>
          <w:lang w:val="en-GB"/>
        </w:rPr>
      </w:pPr>
      <w:r w:rsidRPr="00DB5C09">
        <w:rPr>
          <w:rFonts w:ascii="CorpoS" w:hAnsi="CorpoS" w:cs="Arial"/>
          <w:sz w:val="24"/>
          <w:szCs w:val="24"/>
          <w:lang w:val="en-GB"/>
        </w:rPr>
        <w:t>This year, MTU Maintenance will be entering its 40</w:t>
      </w:r>
      <w:r w:rsidRPr="00DB5C09">
        <w:rPr>
          <w:rFonts w:ascii="CorpoS" w:hAnsi="CorpoS" w:cs="Arial"/>
          <w:sz w:val="24"/>
          <w:szCs w:val="24"/>
          <w:vertAlign w:val="superscript"/>
          <w:lang w:val="en-GB"/>
        </w:rPr>
        <w:t>th</w:t>
      </w:r>
      <w:r w:rsidRPr="00DB5C09">
        <w:rPr>
          <w:rFonts w:ascii="CorpoS" w:hAnsi="CorpoS" w:cs="Arial"/>
          <w:sz w:val="24"/>
          <w:szCs w:val="24"/>
          <w:lang w:val="en-GB"/>
        </w:rPr>
        <w:t xml:space="preserve"> year of existence and expects to crack the 20,000 shop visit milestone. </w:t>
      </w:r>
      <w:r w:rsidR="006B6D81" w:rsidRPr="00DB5C09">
        <w:rPr>
          <w:rFonts w:ascii="CorpoS" w:hAnsi="CorpoS" w:cs="Arial"/>
          <w:sz w:val="24"/>
          <w:szCs w:val="24"/>
          <w:lang w:val="en-GB"/>
        </w:rPr>
        <w:t xml:space="preserve">Alongside the </w:t>
      </w:r>
      <w:r w:rsidR="00D605C6" w:rsidRPr="00DB5C09">
        <w:rPr>
          <w:rFonts w:ascii="CorpoS" w:hAnsi="CorpoS" w:cs="Arial"/>
          <w:sz w:val="24"/>
          <w:szCs w:val="24"/>
          <w:lang w:val="en-GB"/>
        </w:rPr>
        <w:t xml:space="preserve">planned </w:t>
      </w:r>
      <w:r w:rsidR="006B6D81" w:rsidRPr="00DB5C09">
        <w:rPr>
          <w:rFonts w:ascii="CorpoS" w:hAnsi="CorpoS" w:cs="Arial"/>
          <w:sz w:val="24"/>
          <w:szCs w:val="24"/>
          <w:lang w:val="en-GB"/>
        </w:rPr>
        <w:t xml:space="preserve">capacity expansion </w:t>
      </w:r>
      <w:r w:rsidR="00805713" w:rsidRPr="00DB5C09">
        <w:rPr>
          <w:rFonts w:ascii="CorpoS" w:hAnsi="CorpoS" w:cs="Arial"/>
          <w:sz w:val="24"/>
          <w:szCs w:val="24"/>
          <w:lang w:val="en-GB"/>
        </w:rPr>
        <w:t>of 50% more capacity by 2027</w:t>
      </w:r>
      <w:r w:rsidR="00342F6D" w:rsidRPr="00DB5C09">
        <w:rPr>
          <w:rFonts w:ascii="CorpoS" w:hAnsi="CorpoS" w:cs="Arial"/>
          <w:sz w:val="24"/>
          <w:szCs w:val="24"/>
          <w:lang w:val="en-GB"/>
        </w:rPr>
        <w:t>,</w:t>
      </w:r>
      <w:r w:rsidR="00805713" w:rsidRPr="00DB5C09">
        <w:rPr>
          <w:rFonts w:ascii="CorpoS" w:hAnsi="CorpoS" w:cs="Arial"/>
          <w:sz w:val="24"/>
          <w:szCs w:val="24"/>
          <w:lang w:val="en-GB"/>
        </w:rPr>
        <w:t xml:space="preserve"> </w:t>
      </w:r>
      <w:r w:rsidR="000F1DCF" w:rsidRPr="00DB5C09">
        <w:rPr>
          <w:rFonts w:ascii="CorpoS" w:hAnsi="CorpoS" w:cs="Arial"/>
          <w:sz w:val="24"/>
          <w:szCs w:val="24"/>
          <w:lang w:val="en-GB"/>
        </w:rPr>
        <w:t xml:space="preserve">the company </w:t>
      </w:r>
      <w:r w:rsidR="00342F6D" w:rsidRPr="00DB5C09">
        <w:rPr>
          <w:rFonts w:ascii="CorpoS" w:hAnsi="CorpoS" w:cs="Arial"/>
          <w:sz w:val="24"/>
          <w:szCs w:val="24"/>
          <w:lang w:val="en-GB"/>
        </w:rPr>
        <w:t xml:space="preserve">will continue hiring </w:t>
      </w:r>
      <w:r w:rsidR="006B6D81" w:rsidRPr="00DB5C09">
        <w:rPr>
          <w:rFonts w:ascii="CorpoS" w:hAnsi="CorpoS" w:cs="Arial"/>
          <w:sz w:val="24"/>
          <w:szCs w:val="24"/>
          <w:lang w:val="en-GB"/>
        </w:rPr>
        <w:t xml:space="preserve"> more staff worldwide in 2019</w:t>
      </w:r>
      <w:r w:rsidR="00805713" w:rsidRPr="00DB5C09">
        <w:rPr>
          <w:rFonts w:ascii="CorpoS" w:hAnsi="CorpoS" w:cs="Arial"/>
          <w:sz w:val="24"/>
          <w:szCs w:val="24"/>
          <w:lang w:val="en-GB"/>
        </w:rPr>
        <w:t xml:space="preserve">. “Additionally, Martin </w:t>
      </w:r>
      <w:proofErr w:type="spellStart"/>
      <w:r w:rsidR="00805713" w:rsidRPr="00DB5C09">
        <w:rPr>
          <w:rFonts w:ascii="CorpoS" w:hAnsi="CorpoS" w:cs="Arial"/>
          <w:sz w:val="24"/>
          <w:szCs w:val="24"/>
          <w:lang w:val="en-GB"/>
        </w:rPr>
        <w:t>Friis-Petersen</w:t>
      </w:r>
      <w:proofErr w:type="spellEnd"/>
      <w:r w:rsidR="00805713" w:rsidRPr="00DB5C09">
        <w:rPr>
          <w:rFonts w:ascii="CorpoS" w:hAnsi="CorpoS" w:cs="Arial"/>
          <w:sz w:val="24"/>
          <w:szCs w:val="24"/>
          <w:lang w:val="en-GB"/>
        </w:rPr>
        <w:t xml:space="preserve"> became our new SVP of MRO Programs at the beginning of this year,” Schreyögg states. “We’re looking forward to innovative product and services development across the entire lifecycle from him and his team in the near future.”</w:t>
      </w:r>
    </w:p>
    <w:p w:rsidR="004204C9" w:rsidRPr="00DB5C09" w:rsidRDefault="004204C9" w:rsidP="00256010">
      <w:pPr>
        <w:jc w:val="both"/>
        <w:rPr>
          <w:rFonts w:ascii="CorpoS" w:hAnsi="CorpoS"/>
          <w:sz w:val="24"/>
          <w:szCs w:val="24"/>
        </w:rPr>
      </w:pPr>
    </w:p>
    <w:p w:rsidR="004204C9" w:rsidRPr="00DB5C09" w:rsidRDefault="004204C9" w:rsidP="00256010">
      <w:pPr>
        <w:jc w:val="both"/>
        <w:rPr>
          <w:rFonts w:ascii="CorpoS" w:hAnsi="CorpoS"/>
          <w:sz w:val="24"/>
          <w:szCs w:val="24"/>
        </w:rPr>
      </w:pPr>
    </w:p>
    <w:p w:rsidR="004204C9" w:rsidRPr="00DB5C09" w:rsidRDefault="004204C9" w:rsidP="00256010">
      <w:pPr>
        <w:jc w:val="both"/>
        <w:rPr>
          <w:rFonts w:ascii="CorpoS" w:hAnsi="CorpoS"/>
          <w:sz w:val="24"/>
          <w:szCs w:val="24"/>
        </w:rPr>
      </w:pPr>
    </w:p>
    <w:p w:rsidR="004204C9" w:rsidRPr="00DB5C09" w:rsidRDefault="004204C9" w:rsidP="001D43C7">
      <w:pPr>
        <w:tabs>
          <w:tab w:val="left" w:pos="7371"/>
        </w:tabs>
        <w:ind w:right="1984"/>
        <w:jc w:val="both"/>
        <w:rPr>
          <w:rFonts w:ascii="CorpoS" w:hAnsi="CorpoS"/>
          <w:b/>
          <w:sz w:val="20"/>
          <w:u w:val="single"/>
        </w:rPr>
      </w:pPr>
      <w:r w:rsidRPr="00DB5C09">
        <w:rPr>
          <w:rFonts w:ascii="CorpoS" w:hAnsi="CorpoS"/>
          <w:b/>
          <w:sz w:val="20"/>
          <w:u w:val="single"/>
        </w:rPr>
        <w:t>About MTU Aero Engines</w:t>
      </w:r>
    </w:p>
    <w:p w:rsidR="00426E5B" w:rsidRPr="00DB5C09" w:rsidRDefault="00426E5B" w:rsidP="00426E5B">
      <w:pPr>
        <w:pStyle w:val="StandardWeb"/>
        <w:rPr>
          <w:rFonts w:ascii="CorpoS" w:hAnsi="CorpoS"/>
          <w:sz w:val="20"/>
          <w:szCs w:val="20"/>
          <w:lang w:val="en"/>
        </w:rPr>
      </w:pPr>
      <w:r w:rsidRPr="00DB5C09">
        <w:rPr>
          <w:rFonts w:ascii="CorpoS" w:hAnsi="CorpoS"/>
          <w:sz w:val="20"/>
          <w:szCs w:val="20"/>
          <w:lang w:val="en"/>
        </w:rPr>
        <w:t>MTU Aero Engines AG is Germany’s leading engine manufacturer, with core competencies in low-pressure turbines, high-pressure compressors, turbine center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p>
    <w:p w:rsidR="004204C9" w:rsidRPr="00DB5C09" w:rsidRDefault="004204C9" w:rsidP="00256010">
      <w:pPr>
        <w:jc w:val="both"/>
        <w:rPr>
          <w:rFonts w:ascii="CorpoS" w:hAnsi="CorpoS"/>
          <w:sz w:val="24"/>
          <w:szCs w:val="24"/>
          <w:lang w:val="en"/>
        </w:rPr>
      </w:pPr>
    </w:p>
    <w:p w:rsidR="004204C9" w:rsidRPr="00DB5C09" w:rsidRDefault="004204C9" w:rsidP="00256010">
      <w:pPr>
        <w:jc w:val="both"/>
        <w:rPr>
          <w:rFonts w:ascii="CorpoS" w:hAnsi="CorpoS"/>
          <w:sz w:val="24"/>
          <w:szCs w:val="24"/>
        </w:rPr>
      </w:pPr>
    </w:p>
    <w:p w:rsidR="004204C9" w:rsidRPr="00DB5C09" w:rsidRDefault="004204C9" w:rsidP="004204C9">
      <w:pPr>
        <w:jc w:val="both"/>
        <w:rPr>
          <w:rFonts w:ascii="CorpoS" w:hAnsi="CorpoS"/>
          <w:sz w:val="24"/>
          <w:szCs w:val="24"/>
        </w:rPr>
      </w:pPr>
    </w:p>
    <w:p w:rsidR="004204C9" w:rsidRPr="00DB5C09" w:rsidRDefault="004204C9" w:rsidP="004204C9">
      <w:pPr>
        <w:ind w:right="-567"/>
        <w:rPr>
          <w:rFonts w:ascii="CorpoS" w:hAnsi="CorpoS"/>
          <w:sz w:val="20"/>
          <w:u w:val="single"/>
        </w:rPr>
      </w:pPr>
      <w:r w:rsidRPr="00DB5C09">
        <w:rPr>
          <w:rFonts w:ascii="CorpoS" w:hAnsi="CorpoS"/>
          <w:sz w:val="20"/>
          <w:u w:val="single"/>
        </w:rPr>
        <w:t>Your contacts:</w:t>
      </w:r>
    </w:p>
    <w:p w:rsidR="004204C9" w:rsidRPr="00DB5C09" w:rsidRDefault="004204C9" w:rsidP="004204C9">
      <w:pPr>
        <w:ind w:right="-567"/>
        <w:rPr>
          <w:rFonts w:ascii="CorpoS" w:hAnsi="CorpoS"/>
          <w:sz w:val="20"/>
        </w:rPr>
      </w:pPr>
      <w:r w:rsidRPr="00DB5C09">
        <w:rPr>
          <w:rFonts w:ascii="CorpoS" w:hAnsi="CorpoS"/>
          <w:sz w:val="20"/>
        </w:rPr>
        <w:t>Melanie Wolf</w:t>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cs="Arial"/>
          <w:bCs/>
          <w:noProof/>
          <w:sz w:val="20"/>
        </w:rPr>
        <w:t>Victoria Nicholls</w:t>
      </w:r>
    </w:p>
    <w:p w:rsidR="004204C9" w:rsidRPr="00DB5C09" w:rsidRDefault="004204C9" w:rsidP="004204C9">
      <w:pPr>
        <w:ind w:right="-567"/>
        <w:rPr>
          <w:rFonts w:ascii="CorpoS" w:hAnsi="CorpoS"/>
          <w:sz w:val="20"/>
        </w:rPr>
      </w:pPr>
      <w:r w:rsidRPr="00DB5C09">
        <w:rPr>
          <w:rFonts w:ascii="CorpoS" w:hAnsi="CorpoS"/>
          <w:sz w:val="20"/>
        </w:rPr>
        <w:t>Senior Manager Press &amp; PR</w:t>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cs="Arial"/>
          <w:noProof/>
          <w:sz w:val="20"/>
        </w:rPr>
        <w:t>PR and Marketing Manager MRO</w:t>
      </w:r>
    </w:p>
    <w:p w:rsidR="004204C9" w:rsidRPr="00DB5C09" w:rsidRDefault="004204C9" w:rsidP="004204C9">
      <w:pPr>
        <w:ind w:right="-567"/>
        <w:rPr>
          <w:rFonts w:ascii="CorpoS" w:hAnsi="CorpoS"/>
          <w:sz w:val="20"/>
        </w:rPr>
      </w:pPr>
      <w:r w:rsidRPr="00DB5C09">
        <w:rPr>
          <w:rFonts w:ascii="CorpoS" w:hAnsi="CorpoS"/>
          <w:sz w:val="20"/>
        </w:rPr>
        <w:t>Tel.: +49 (0)89 14 89-26 98</w:t>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cs="Arial"/>
          <w:noProof/>
          <w:sz w:val="20"/>
        </w:rPr>
        <w:t>Tel.: +49 (0)511 78 06-22 46</w:t>
      </w:r>
    </w:p>
    <w:p w:rsidR="004204C9" w:rsidRPr="00DB5C09" w:rsidRDefault="004204C9" w:rsidP="004204C9">
      <w:pPr>
        <w:ind w:right="-567"/>
        <w:rPr>
          <w:rFonts w:ascii="CorpoS" w:hAnsi="CorpoS" w:cs="Arial"/>
          <w:noProof/>
          <w:sz w:val="20"/>
        </w:rPr>
      </w:pPr>
      <w:r w:rsidRPr="00DB5C09">
        <w:rPr>
          <w:rFonts w:ascii="CorpoS" w:hAnsi="CorpoS"/>
          <w:sz w:val="20"/>
        </w:rPr>
        <w:t>Mobile: +49 (0) 170-799 6377</w:t>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cs="Arial"/>
          <w:noProof/>
          <w:sz w:val="20"/>
        </w:rPr>
        <w:t>Mobile: +49 (0)171-375 5447</w:t>
      </w:r>
    </w:p>
    <w:p w:rsidR="004204C9" w:rsidRPr="00DB5C09" w:rsidRDefault="004204C9" w:rsidP="004204C9">
      <w:pPr>
        <w:ind w:right="-567"/>
        <w:rPr>
          <w:rFonts w:ascii="CorpoS" w:hAnsi="CorpoS"/>
          <w:sz w:val="20"/>
        </w:rPr>
      </w:pPr>
      <w:r w:rsidRPr="00DB5C09">
        <w:rPr>
          <w:rFonts w:ascii="CorpoS" w:hAnsi="CorpoS"/>
          <w:sz w:val="20"/>
        </w:rPr>
        <w:t xml:space="preserve">Email: </w:t>
      </w:r>
      <w:hyperlink r:id="rId7" w:history="1">
        <w:r w:rsidRPr="00DB5C09">
          <w:rPr>
            <w:rStyle w:val="Hyperlink"/>
            <w:rFonts w:ascii="CorpoS" w:hAnsi="CorpoS"/>
            <w:color w:val="auto"/>
            <w:sz w:val="20"/>
          </w:rPr>
          <w:t>Melanie.Wolf@mtu.de</w:t>
        </w:r>
      </w:hyperlink>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cs="Arial"/>
          <w:noProof/>
          <w:sz w:val="20"/>
        </w:rPr>
        <w:t xml:space="preserve">Email: </w:t>
      </w:r>
      <w:r w:rsidRPr="00DB5C09">
        <w:rPr>
          <w:rFonts w:ascii="CorpoS" w:hAnsi="CorpoS" w:cs="Arial"/>
          <w:noProof/>
          <w:sz w:val="20"/>
          <w:u w:val="single"/>
        </w:rPr>
        <w:t>victoria.nicholls@mtu.de</w:t>
      </w:r>
    </w:p>
    <w:p w:rsidR="004204C9" w:rsidRPr="00DB5C09" w:rsidRDefault="004204C9" w:rsidP="004204C9">
      <w:pPr>
        <w:ind w:right="-567"/>
        <w:rPr>
          <w:rFonts w:ascii="CorpoS" w:hAnsi="CorpoS"/>
          <w:sz w:val="20"/>
        </w:rPr>
      </w:pPr>
    </w:p>
    <w:p w:rsidR="004204C9" w:rsidRPr="00DB5C09" w:rsidRDefault="004204C9" w:rsidP="004204C9">
      <w:pPr>
        <w:ind w:right="-567"/>
        <w:jc w:val="both"/>
        <w:rPr>
          <w:rFonts w:ascii="CorpoS" w:hAnsi="CorpoS"/>
          <w:i/>
          <w:sz w:val="20"/>
        </w:rPr>
      </w:pPr>
      <w:r w:rsidRPr="00DB5C09">
        <w:rPr>
          <w:rFonts w:ascii="CorpoS" w:hAnsi="CorpoS"/>
          <w:i/>
          <w:sz w:val="20"/>
        </w:rPr>
        <w:t xml:space="preserve">For a full collection of press releases and photos, go to </w:t>
      </w:r>
      <w:hyperlink r:id="rId8" w:history="1">
        <w:r w:rsidRPr="00DB5C09">
          <w:rPr>
            <w:rStyle w:val="Hyperlink"/>
            <w:rFonts w:ascii="CorpoS" w:hAnsi="CorpoS"/>
            <w:i/>
            <w:color w:val="auto"/>
            <w:sz w:val="20"/>
          </w:rPr>
          <w:t>http://www.mtu.de</w:t>
        </w:r>
      </w:hyperlink>
    </w:p>
    <w:p w:rsidR="004204C9" w:rsidRPr="00DB5C09" w:rsidRDefault="004204C9" w:rsidP="00256010">
      <w:pPr>
        <w:jc w:val="both"/>
        <w:rPr>
          <w:rFonts w:ascii="CorpoS" w:hAnsi="CorpoS"/>
          <w:sz w:val="24"/>
          <w:szCs w:val="24"/>
        </w:rPr>
      </w:pPr>
    </w:p>
    <w:sectPr w:rsidR="004204C9" w:rsidRPr="00DB5C09">
      <w:head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4E8" w:rsidRDefault="001734E8" w:rsidP="00256010">
      <w:r>
        <w:separator/>
      </w:r>
    </w:p>
  </w:endnote>
  <w:endnote w:type="continuationSeparator" w:id="0">
    <w:p w:rsidR="001734E8" w:rsidRDefault="001734E8" w:rsidP="0025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rpoSLig">
    <w:panose1 w:val="00000000000000000000"/>
    <w:charset w:val="00"/>
    <w:family w:val="auto"/>
    <w:pitch w:val="variable"/>
    <w:sig w:usb0="8000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4E8" w:rsidRDefault="001734E8" w:rsidP="00256010">
      <w:r>
        <w:separator/>
      </w:r>
    </w:p>
  </w:footnote>
  <w:footnote w:type="continuationSeparator" w:id="0">
    <w:p w:rsidR="001734E8" w:rsidRDefault="001734E8" w:rsidP="0025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010" w:rsidRPr="00A775D8" w:rsidRDefault="00256010" w:rsidP="00256010">
    <w:pPr>
      <w:pStyle w:val="Kopfzeile"/>
      <w:rPr>
        <w:sz w:val="2"/>
        <w:lang w:val="de-DE"/>
      </w:rPr>
    </w:pPr>
    <w:r>
      <w:rPr>
        <w:noProof/>
        <w:sz w:val="20"/>
        <w:lang w:val="de-DE"/>
      </w:rPr>
      <mc:AlternateContent>
        <mc:Choice Requires="wps">
          <w:drawing>
            <wp:anchor distT="0" distB="0" distL="114300" distR="114300" simplePos="0" relativeHeight="251661312" behindDoc="0" locked="0" layoutInCell="1" allowOverlap="1" wp14:anchorId="65A643CD" wp14:editId="3683EB1C">
              <wp:simplePos x="0" y="0"/>
              <wp:positionH relativeFrom="column">
                <wp:posOffset>3265805</wp:posOffset>
              </wp:positionH>
              <wp:positionV relativeFrom="paragraph">
                <wp:posOffset>193040</wp:posOffset>
              </wp:positionV>
              <wp:extent cx="2473960" cy="81661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010" w:rsidRPr="004F201A" w:rsidRDefault="00256010" w:rsidP="00256010">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256010" w:rsidRPr="00354BD1" w:rsidRDefault="00256010" w:rsidP="00256010">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643CD" id="_x0000_t202" coordsize="21600,21600" o:spt="202" path="m,l,21600r21600,l21600,xe">
              <v:stroke joinstyle="miter"/>
              <v:path gradientshapeok="t" o:connecttype="rect"/>
            </v:shapetype>
            <v:shape id="Textfeld 3" o:spid="_x0000_s1026" type="#_x0000_t202" style="position:absolute;margin-left:257.15pt;margin-top:15.2pt;width:194.8pt;height:6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" filled="f" stroked="f">
              <v:textbox inset="0,0,0,0">
                <w:txbxContent>
                  <w:p w:rsidR="00256010" w:rsidRPr="004F201A" w:rsidRDefault="00256010" w:rsidP="00256010">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256010" w:rsidRPr="00354BD1" w:rsidRDefault="00256010" w:rsidP="00256010">
                    <w:pPr>
                      <w:spacing w:before="210"/>
                      <w:rPr>
                        <w:rFonts w:ascii="CorpoSLig" w:hAnsi="CorpoSLig"/>
                      </w:rPr>
                    </w:pPr>
                  </w:p>
                </w:txbxContent>
              </v:textbox>
            </v:shape>
          </w:pict>
        </mc:Fallback>
      </mc:AlternateContent>
    </w:r>
    <w:r>
      <w:rPr>
        <w:noProof/>
        <w:sz w:val="20"/>
        <w:lang w:val="de-DE"/>
      </w:rPr>
      <w:drawing>
        <wp:anchor distT="0" distB="0" distL="114300" distR="114300" simplePos="0" relativeHeight="251660288" behindDoc="0" locked="0" layoutInCell="1" allowOverlap="1" wp14:anchorId="7DDF70A1" wp14:editId="7FF0BA0F">
          <wp:simplePos x="0" y="0"/>
          <wp:positionH relativeFrom="column">
            <wp:posOffset>0</wp:posOffset>
          </wp:positionH>
          <wp:positionV relativeFrom="paragraph">
            <wp:posOffset>6985</wp:posOffset>
          </wp:positionV>
          <wp:extent cx="1630680" cy="792480"/>
          <wp:effectExtent l="0" t="0" r="7620" b="7620"/>
          <wp:wrapNone/>
          <wp:docPr id="2" name="Grafik 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010" w:rsidRPr="00507889" w:rsidRDefault="00256010" w:rsidP="00256010">
    <w:pPr>
      <w:pStyle w:val="Kopfzeile"/>
      <w:tabs>
        <w:tab w:val="left" w:pos="6521"/>
        <w:tab w:val="left" w:pos="6964"/>
      </w:tabs>
      <w:rPr>
        <w:b/>
        <w:i/>
        <w:sz w:val="28"/>
        <w:lang w:val="de-DE"/>
      </w:rPr>
    </w:pPr>
    <w:r>
      <w:rPr>
        <w:noProof/>
        <w:sz w:val="20"/>
        <w:lang w:val="de-DE"/>
      </w:rPr>
      <mc:AlternateContent>
        <mc:Choice Requires="wps">
          <w:drawing>
            <wp:anchor distT="0" distB="0" distL="114300" distR="114300" simplePos="0" relativeHeight="251659264" behindDoc="0" locked="0" layoutInCell="1" allowOverlap="0" wp14:anchorId="511ECF1A" wp14:editId="25FC09D0">
              <wp:simplePos x="0" y="0"/>
              <wp:positionH relativeFrom="page">
                <wp:posOffset>900430</wp:posOffset>
              </wp:positionH>
              <wp:positionV relativeFrom="page">
                <wp:posOffset>1620520</wp:posOffset>
              </wp:positionV>
              <wp:extent cx="5939790" cy="0"/>
              <wp:effectExtent l="0" t="0" r="0" b="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1582C"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" o:allowoverlap="f">
              <w10:wrap anchorx="page" anchory="page"/>
            </v:line>
          </w:pict>
        </mc:Fallback>
      </mc:AlternateContent>
    </w:r>
  </w:p>
  <w:p w:rsidR="00256010" w:rsidRPr="00507889" w:rsidRDefault="00256010" w:rsidP="00256010">
    <w:pPr>
      <w:pStyle w:val="Kopfzeile"/>
      <w:ind w:left="3600" w:firstLine="4320"/>
      <w:rPr>
        <w:lang w:val="de-DE"/>
      </w:rPr>
    </w:pPr>
  </w:p>
  <w:p w:rsidR="00256010" w:rsidRDefault="00256010">
    <w:pPr>
      <w:pStyle w:val="Kopfzeile"/>
    </w:pPr>
  </w:p>
  <w:p w:rsidR="00256010" w:rsidRDefault="00256010">
    <w:pPr>
      <w:pStyle w:val="Kopfzeile"/>
    </w:pPr>
  </w:p>
  <w:p w:rsidR="00256010" w:rsidRDefault="00256010">
    <w:pPr>
      <w:pStyle w:val="Kopfzeile"/>
    </w:pPr>
  </w:p>
  <w:p w:rsidR="00256010" w:rsidRDefault="00256010">
    <w:pPr>
      <w:pStyle w:val="Kopfzeile"/>
    </w:pPr>
  </w:p>
  <w:p w:rsidR="00256010" w:rsidRDefault="002560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B05BCA"/>
    <w:multiLevelType w:val="hybridMultilevel"/>
    <w:tmpl w:val="4FAC1098"/>
    <w:lvl w:ilvl="0" w:tplc="7B12CA9C">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A955171"/>
    <w:multiLevelType w:val="hybridMultilevel"/>
    <w:tmpl w:val="3FAE64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F2160CE"/>
    <w:multiLevelType w:val="hybridMultilevel"/>
    <w:tmpl w:val="640216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10"/>
    <w:rsid w:val="00015696"/>
    <w:rsid w:val="000A77D0"/>
    <w:rsid w:val="000C5429"/>
    <w:rsid w:val="000D5836"/>
    <w:rsid w:val="000F1DCF"/>
    <w:rsid w:val="001468DB"/>
    <w:rsid w:val="001508D0"/>
    <w:rsid w:val="001734E8"/>
    <w:rsid w:val="001777BD"/>
    <w:rsid w:val="001D43C7"/>
    <w:rsid w:val="001E246D"/>
    <w:rsid w:val="0020658C"/>
    <w:rsid w:val="0024614B"/>
    <w:rsid w:val="00256010"/>
    <w:rsid w:val="002C183E"/>
    <w:rsid w:val="00313AAE"/>
    <w:rsid w:val="00332A1A"/>
    <w:rsid w:val="00342F6D"/>
    <w:rsid w:val="003A2D8A"/>
    <w:rsid w:val="003A5E9F"/>
    <w:rsid w:val="004204C9"/>
    <w:rsid w:val="00426E5B"/>
    <w:rsid w:val="0046484B"/>
    <w:rsid w:val="004C7C0A"/>
    <w:rsid w:val="004D4ED7"/>
    <w:rsid w:val="005B561B"/>
    <w:rsid w:val="005B77B6"/>
    <w:rsid w:val="005E67E2"/>
    <w:rsid w:val="00620224"/>
    <w:rsid w:val="0062449C"/>
    <w:rsid w:val="006B6D81"/>
    <w:rsid w:val="006C073A"/>
    <w:rsid w:val="006C2262"/>
    <w:rsid w:val="00723CAB"/>
    <w:rsid w:val="00750E97"/>
    <w:rsid w:val="00764544"/>
    <w:rsid w:val="00776F03"/>
    <w:rsid w:val="007D2D95"/>
    <w:rsid w:val="007E70CD"/>
    <w:rsid w:val="00800B0A"/>
    <w:rsid w:val="00805713"/>
    <w:rsid w:val="008246C6"/>
    <w:rsid w:val="00882BA2"/>
    <w:rsid w:val="008929A3"/>
    <w:rsid w:val="008E4AF2"/>
    <w:rsid w:val="009166F7"/>
    <w:rsid w:val="00974E60"/>
    <w:rsid w:val="009A691E"/>
    <w:rsid w:val="009C0E9A"/>
    <w:rsid w:val="009C3FE6"/>
    <w:rsid w:val="009D12B4"/>
    <w:rsid w:val="009E39E7"/>
    <w:rsid w:val="009F7668"/>
    <w:rsid w:val="00A659E8"/>
    <w:rsid w:val="00A76856"/>
    <w:rsid w:val="00AA19B9"/>
    <w:rsid w:val="00AD79A7"/>
    <w:rsid w:val="00B30099"/>
    <w:rsid w:val="00B415F2"/>
    <w:rsid w:val="00B55775"/>
    <w:rsid w:val="00B56703"/>
    <w:rsid w:val="00B92C25"/>
    <w:rsid w:val="00BC0A58"/>
    <w:rsid w:val="00C017EA"/>
    <w:rsid w:val="00C47307"/>
    <w:rsid w:val="00C9582A"/>
    <w:rsid w:val="00D043AE"/>
    <w:rsid w:val="00D605C6"/>
    <w:rsid w:val="00D95764"/>
    <w:rsid w:val="00DB5C09"/>
    <w:rsid w:val="00DD03DB"/>
    <w:rsid w:val="00DE5A0C"/>
    <w:rsid w:val="00DE5FDB"/>
    <w:rsid w:val="00DF0E19"/>
    <w:rsid w:val="00E47E5A"/>
    <w:rsid w:val="00E910B3"/>
    <w:rsid w:val="00E9465D"/>
    <w:rsid w:val="00EA485A"/>
    <w:rsid w:val="00F33D48"/>
    <w:rsid w:val="00F634B5"/>
    <w:rsid w:val="00F84A45"/>
    <w:rsid w:val="00FC7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E867BE7-E679-4D1F-9A4B-DF9F4239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601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6010"/>
    <w:pPr>
      <w:ind w:left="720"/>
    </w:pPr>
  </w:style>
  <w:style w:type="paragraph" w:styleId="Kopfzeile">
    <w:name w:val="header"/>
    <w:basedOn w:val="Standard"/>
    <w:link w:val="KopfzeileZchn"/>
    <w:unhideWhenUsed/>
    <w:rsid w:val="00256010"/>
    <w:pPr>
      <w:tabs>
        <w:tab w:val="center" w:pos="4703"/>
        <w:tab w:val="right" w:pos="9406"/>
      </w:tabs>
    </w:pPr>
  </w:style>
  <w:style w:type="character" w:customStyle="1" w:styleId="KopfzeileZchn">
    <w:name w:val="Kopfzeile Zchn"/>
    <w:basedOn w:val="Absatz-Standardschriftart"/>
    <w:link w:val="Kopfzeile"/>
    <w:uiPriority w:val="99"/>
    <w:rsid w:val="00256010"/>
    <w:rPr>
      <w:rFonts w:ascii="Calibri" w:hAnsi="Calibri" w:cs="Times New Roman"/>
    </w:rPr>
  </w:style>
  <w:style w:type="paragraph" w:styleId="Fuzeile">
    <w:name w:val="footer"/>
    <w:basedOn w:val="Standard"/>
    <w:link w:val="FuzeileZchn"/>
    <w:uiPriority w:val="99"/>
    <w:unhideWhenUsed/>
    <w:rsid w:val="00256010"/>
    <w:pPr>
      <w:tabs>
        <w:tab w:val="center" w:pos="4703"/>
        <w:tab w:val="right" w:pos="9406"/>
      </w:tabs>
    </w:pPr>
  </w:style>
  <w:style w:type="character" w:customStyle="1" w:styleId="FuzeileZchn">
    <w:name w:val="Fußzeile Zchn"/>
    <w:basedOn w:val="Absatz-Standardschriftart"/>
    <w:link w:val="Fuzeile"/>
    <w:uiPriority w:val="99"/>
    <w:rsid w:val="00256010"/>
    <w:rPr>
      <w:rFonts w:ascii="Calibri" w:hAnsi="Calibri" w:cs="Times New Roman"/>
    </w:rPr>
  </w:style>
  <w:style w:type="paragraph" w:customStyle="1" w:styleId="MTUBodycopy">
    <w:name w:val="MTU: Body copy"/>
    <w:basedOn w:val="Standard"/>
    <w:rsid w:val="00256010"/>
    <w:pPr>
      <w:tabs>
        <w:tab w:val="left" w:pos="7598"/>
      </w:tabs>
      <w:spacing w:line="280" w:lineRule="exact"/>
    </w:pPr>
    <w:rPr>
      <w:rFonts w:ascii="CorpoS" w:eastAsia="Times" w:hAnsi="CorpoS"/>
      <w:sz w:val="20"/>
      <w:szCs w:val="20"/>
      <w:lang w:val="en-GB" w:eastAsia="en-US"/>
    </w:rPr>
  </w:style>
  <w:style w:type="paragraph" w:styleId="Textkrper2">
    <w:name w:val="Body Text 2"/>
    <w:basedOn w:val="Standard"/>
    <w:link w:val="Textkrper2Zchn"/>
    <w:rsid w:val="00256010"/>
    <w:pPr>
      <w:ind w:right="2834"/>
      <w:jc w:val="both"/>
    </w:pPr>
    <w:rPr>
      <w:rFonts w:ascii="CorpoS" w:eastAsia="Times" w:hAnsi="CorpoS"/>
      <w:b/>
      <w:sz w:val="24"/>
      <w:szCs w:val="20"/>
      <w:lang w:val="en-GB" w:eastAsia="en-US"/>
    </w:rPr>
  </w:style>
  <w:style w:type="character" w:customStyle="1" w:styleId="Textkrper2Zchn">
    <w:name w:val="Textkörper 2 Zchn"/>
    <w:basedOn w:val="Absatz-Standardschriftart"/>
    <w:link w:val="Textkrper2"/>
    <w:rsid w:val="00256010"/>
    <w:rPr>
      <w:rFonts w:ascii="CorpoS" w:eastAsia="Times" w:hAnsi="CorpoS" w:cs="Times New Roman"/>
      <w:b/>
      <w:sz w:val="24"/>
      <w:szCs w:val="20"/>
      <w:lang w:val="en-GB" w:eastAsia="en-US"/>
    </w:rPr>
  </w:style>
  <w:style w:type="character" w:styleId="Kommentarzeichen">
    <w:name w:val="annotation reference"/>
    <w:basedOn w:val="Absatz-Standardschriftart"/>
    <w:uiPriority w:val="99"/>
    <w:semiHidden/>
    <w:unhideWhenUsed/>
    <w:rsid w:val="009A691E"/>
    <w:rPr>
      <w:sz w:val="16"/>
      <w:szCs w:val="16"/>
    </w:rPr>
  </w:style>
  <w:style w:type="paragraph" w:styleId="Kommentartext">
    <w:name w:val="annotation text"/>
    <w:basedOn w:val="Standard"/>
    <w:link w:val="KommentartextZchn"/>
    <w:uiPriority w:val="99"/>
    <w:semiHidden/>
    <w:unhideWhenUsed/>
    <w:rsid w:val="009A691E"/>
    <w:rPr>
      <w:sz w:val="20"/>
      <w:szCs w:val="20"/>
    </w:rPr>
  </w:style>
  <w:style w:type="character" w:customStyle="1" w:styleId="KommentartextZchn">
    <w:name w:val="Kommentartext Zchn"/>
    <w:basedOn w:val="Absatz-Standardschriftart"/>
    <w:link w:val="Kommentartext"/>
    <w:uiPriority w:val="99"/>
    <w:semiHidden/>
    <w:rsid w:val="009A691E"/>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9A691E"/>
    <w:rPr>
      <w:b/>
      <w:bCs/>
    </w:rPr>
  </w:style>
  <w:style w:type="character" w:customStyle="1" w:styleId="KommentarthemaZchn">
    <w:name w:val="Kommentarthema Zchn"/>
    <w:basedOn w:val="KommentartextZchn"/>
    <w:link w:val="Kommentarthema"/>
    <w:uiPriority w:val="99"/>
    <w:semiHidden/>
    <w:rsid w:val="009A691E"/>
    <w:rPr>
      <w:rFonts w:ascii="Calibri" w:hAnsi="Calibri" w:cs="Times New Roman"/>
      <w:b/>
      <w:bCs/>
      <w:sz w:val="20"/>
      <w:szCs w:val="20"/>
    </w:rPr>
  </w:style>
  <w:style w:type="paragraph" w:styleId="Sprechblasentext">
    <w:name w:val="Balloon Text"/>
    <w:basedOn w:val="Standard"/>
    <w:link w:val="SprechblasentextZchn"/>
    <w:uiPriority w:val="99"/>
    <w:semiHidden/>
    <w:unhideWhenUsed/>
    <w:rsid w:val="009A69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91E"/>
    <w:rPr>
      <w:rFonts w:ascii="Tahoma" w:hAnsi="Tahoma" w:cs="Tahoma"/>
      <w:sz w:val="16"/>
      <w:szCs w:val="16"/>
    </w:rPr>
  </w:style>
  <w:style w:type="paragraph" w:styleId="berarbeitung">
    <w:name w:val="Revision"/>
    <w:hidden/>
    <w:uiPriority w:val="99"/>
    <w:semiHidden/>
    <w:rsid w:val="005B77B6"/>
    <w:pPr>
      <w:spacing w:after="0" w:line="240" w:lineRule="auto"/>
    </w:pPr>
    <w:rPr>
      <w:rFonts w:ascii="Calibri" w:hAnsi="Calibri" w:cs="Times New Roman"/>
    </w:rPr>
  </w:style>
  <w:style w:type="character" w:styleId="Hyperlink">
    <w:name w:val="Hyperlink"/>
    <w:basedOn w:val="Absatz-Standardschriftart"/>
    <w:uiPriority w:val="99"/>
    <w:unhideWhenUsed/>
    <w:rsid w:val="004204C9"/>
    <w:rPr>
      <w:color w:val="0000FF" w:themeColor="hyperlink"/>
      <w:u w:val="single"/>
    </w:rPr>
  </w:style>
  <w:style w:type="paragraph" w:styleId="StandardWeb">
    <w:name w:val="Normal (Web)"/>
    <w:basedOn w:val="Standard"/>
    <w:uiPriority w:val="99"/>
    <w:semiHidden/>
    <w:unhideWhenUsed/>
    <w:rsid w:val="00426E5B"/>
    <w:rPr>
      <w:rFonts w:ascii="inherit" w:eastAsia="Times New Roman" w:hAnsi="inherit"/>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49428">
      <w:bodyDiv w:val="1"/>
      <w:marLeft w:val="0"/>
      <w:marRight w:val="0"/>
      <w:marTop w:val="0"/>
      <w:marBottom w:val="0"/>
      <w:divBdr>
        <w:top w:val="none" w:sz="0" w:space="0" w:color="auto"/>
        <w:left w:val="none" w:sz="0" w:space="0" w:color="auto"/>
        <w:bottom w:val="none" w:sz="0" w:space="0" w:color="auto"/>
        <w:right w:val="none" w:sz="0" w:space="0" w:color="auto"/>
      </w:divBdr>
    </w:div>
    <w:div w:id="424615970">
      <w:bodyDiv w:val="1"/>
      <w:marLeft w:val="0"/>
      <w:marRight w:val="0"/>
      <w:marTop w:val="0"/>
      <w:marBottom w:val="0"/>
      <w:divBdr>
        <w:top w:val="none" w:sz="0" w:space="0" w:color="auto"/>
        <w:left w:val="none" w:sz="0" w:space="0" w:color="auto"/>
        <w:bottom w:val="none" w:sz="0" w:space="0" w:color="auto"/>
        <w:right w:val="none" w:sz="0" w:space="0" w:color="auto"/>
      </w:divBdr>
    </w:div>
    <w:div w:id="463500759">
      <w:bodyDiv w:val="1"/>
      <w:marLeft w:val="0"/>
      <w:marRight w:val="0"/>
      <w:marTop w:val="0"/>
      <w:marBottom w:val="0"/>
      <w:divBdr>
        <w:top w:val="none" w:sz="0" w:space="0" w:color="auto"/>
        <w:left w:val="none" w:sz="0" w:space="0" w:color="auto"/>
        <w:bottom w:val="none" w:sz="0" w:space="0" w:color="auto"/>
        <w:right w:val="none" w:sz="0" w:space="0" w:color="auto"/>
      </w:divBdr>
    </w:div>
    <w:div w:id="1620061508">
      <w:bodyDiv w:val="1"/>
      <w:marLeft w:val="0"/>
      <w:marRight w:val="0"/>
      <w:marTop w:val="0"/>
      <w:marBottom w:val="0"/>
      <w:divBdr>
        <w:top w:val="none" w:sz="0" w:space="0" w:color="auto"/>
        <w:left w:val="none" w:sz="0" w:space="0" w:color="auto"/>
        <w:bottom w:val="none" w:sz="0" w:space="0" w:color="auto"/>
        <w:right w:val="none" w:sz="0" w:space="0" w:color="auto"/>
      </w:divBdr>
    </w:div>
    <w:div w:id="2031298884">
      <w:bodyDiv w:val="1"/>
      <w:marLeft w:val="0"/>
      <w:marRight w:val="0"/>
      <w:marTop w:val="0"/>
      <w:marBottom w:val="0"/>
      <w:divBdr>
        <w:top w:val="none" w:sz="0" w:space="0" w:color="auto"/>
        <w:left w:val="none" w:sz="0" w:space="0" w:color="auto"/>
        <w:bottom w:val="none" w:sz="0" w:space="0" w:color="auto"/>
        <w:right w:val="none" w:sz="0" w:space="0" w:color="auto"/>
      </w:divBdr>
      <w:divsChild>
        <w:div w:id="1194924554">
          <w:marLeft w:val="0"/>
          <w:marRight w:val="0"/>
          <w:marTop w:val="0"/>
          <w:marBottom w:val="0"/>
          <w:divBdr>
            <w:top w:val="none" w:sz="0" w:space="0" w:color="auto"/>
            <w:left w:val="none" w:sz="0" w:space="0" w:color="auto"/>
            <w:bottom w:val="none" w:sz="0" w:space="0" w:color="auto"/>
            <w:right w:val="none" w:sz="0" w:space="0" w:color="auto"/>
          </w:divBdr>
          <w:divsChild>
            <w:div w:id="1620063774">
              <w:marLeft w:val="0"/>
              <w:marRight w:val="0"/>
              <w:marTop w:val="0"/>
              <w:marBottom w:val="0"/>
              <w:divBdr>
                <w:top w:val="none" w:sz="0" w:space="0" w:color="auto"/>
                <w:left w:val="none" w:sz="0" w:space="0" w:color="auto"/>
                <w:bottom w:val="none" w:sz="0" w:space="0" w:color="auto"/>
                <w:right w:val="none" w:sz="0" w:space="0" w:color="auto"/>
              </w:divBdr>
              <w:divsChild>
                <w:div w:id="1774010809">
                  <w:marLeft w:val="0"/>
                  <w:marRight w:val="0"/>
                  <w:marTop w:val="0"/>
                  <w:marBottom w:val="0"/>
                  <w:divBdr>
                    <w:top w:val="none" w:sz="0" w:space="0" w:color="auto"/>
                    <w:left w:val="none" w:sz="0" w:space="0" w:color="auto"/>
                    <w:bottom w:val="none" w:sz="0" w:space="0" w:color="auto"/>
                    <w:right w:val="none" w:sz="0" w:space="0" w:color="auto"/>
                  </w:divBdr>
                  <w:divsChild>
                    <w:div w:id="505557749">
                      <w:marLeft w:val="0"/>
                      <w:marRight w:val="0"/>
                      <w:marTop w:val="0"/>
                      <w:marBottom w:val="0"/>
                      <w:divBdr>
                        <w:top w:val="none" w:sz="0" w:space="0" w:color="auto"/>
                        <w:left w:val="none" w:sz="0" w:space="0" w:color="auto"/>
                        <w:bottom w:val="none" w:sz="0" w:space="0" w:color="auto"/>
                        <w:right w:val="none" w:sz="0" w:space="0" w:color="auto"/>
                      </w:divBdr>
                      <w:divsChild>
                        <w:div w:id="458652198">
                          <w:marLeft w:val="0"/>
                          <w:marRight w:val="0"/>
                          <w:marTop w:val="0"/>
                          <w:marBottom w:val="0"/>
                          <w:divBdr>
                            <w:top w:val="none" w:sz="0" w:space="0" w:color="auto"/>
                            <w:left w:val="none" w:sz="0" w:space="0" w:color="auto"/>
                            <w:bottom w:val="none" w:sz="0" w:space="0" w:color="auto"/>
                            <w:right w:val="none" w:sz="0" w:space="0" w:color="auto"/>
                          </w:divBdr>
                          <w:divsChild>
                            <w:div w:id="742529824">
                              <w:marLeft w:val="0"/>
                              <w:marRight w:val="0"/>
                              <w:marTop w:val="0"/>
                              <w:marBottom w:val="0"/>
                              <w:divBdr>
                                <w:top w:val="none" w:sz="0" w:space="0" w:color="auto"/>
                                <w:left w:val="none" w:sz="0" w:space="0" w:color="auto"/>
                                <w:bottom w:val="none" w:sz="0" w:space="0" w:color="auto"/>
                                <w:right w:val="none" w:sz="0" w:space="0" w:color="auto"/>
                              </w:divBdr>
                              <w:divsChild>
                                <w:div w:id="1827167233">
                                  <w:marLeft w:val="0"/>
                                  <w:marRight w:val="0"/>
                                  <w:marTop w:val="0"/>
                                  <w:marBottom w:val="0"/>
                                  <w:divBdr>
                                    <w:top w:val="none" w:sz="0" w:space="0" w:color="auto"/>
                                    <w:left w:val="none" w:sz="0" w:space="0" w:color="auto"/>
                                    <w:bottom w:val="none" w:sz="0" w:space="0" w:color="auto"/>
                                    <w:right w:val="none" w:sz="0" w:space="0" w:color="auto"/>
                                  </w:divBdr>
                                  <w:divsChild>
                                    <w:div w:id="309595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3" Type="http://schemas.openxmlformats.org/officeDocument/2006/relationships/settings" Target="settings.xml"/><Relationship Id="rId7" Type="http://schemas.openxmlformats.org/officeDocument/2006/relationships/hyperlink" Target="mailto:Melanie.Wolf@mt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4374</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Victoria</dc:creator>
  <cp:lastModifiedBy>WOLF, Melanie</cp:lastModifiedBy>
  <cp:revision>2</cp:revision>
  <cp:lastPrinted>2019-03-21T12:56:00Z</cp:lastPrinted>
  <dcterms:created xsi:type="dcterms:W3CDTF">2019-03-21T12:57:00Z</dcterms:created>
  <dcterms:modified xsi:type="dcterms:W3CDTF">2019-03-21T12:57:00Z</dcterms:modified>
</cp:coreProperties>
</file>