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949BE5" w14:textId="77777777" w:rsidR="00253E5C" w:rsidRPr="00565C5F" w:rsidRDefault="00253E5C" w:rsidP="00253E5C">
      <w:pPr>
        <w:tabs>
          <w:tab w:val="left" w:pos="9072"/>
        </w:tabs>
        <w:spacing w:line="300" w:lineRule="exact"/>
        <w:ind w:right="283"/>
        <w:jc w:val="both"/>
        <w:rPr>
          <w:rFonts w:ascii="CorpoS" w:hAnsi="CorpoS"/>
          <w:b/>
          <w:sz w:val="22"/>
          <w:szCs w:val="22"/>
        </w:rPr>
      </w:pPr>
      <w:r w:rsidRPr="00565C5F">
        <w:rPr>
          <w:rFonts w:ascii="CorpoS" w:hAnsi="CorpoS"/>
          <w:b/>
          <w:bCs/>
          <w:sz w:val="22"/>
          <w:szCs w:val="22"/>
          <w:lang w:val="en"/>
        </w:rPr>
        <w:t xml:space="preserve">MTU Aero Engines reports profitable growth in the first </w:t>
      </w:r>
      <w:r>
        <w:rPr>
          <w:rFonts w:ascii="CorpoS" w:hAnsi="CorpoS"/>
          <w:b/>
          <w:bCs/>
          <w:sz w:val="22"/>
          <w:szCs w:val="22"/>
          <w:lang w:val="en"/>
        </w:rPr>
        <w:t>quarter</w:t>
      </w:r>
      <w:r w:rsidRPr="00565C5F">
        <w:rPr>
          <w:rFonts w:ascii="CorpoS" w:hAnsi="CorpoS"/>
          <w:b/>
          <w:bCs/>
          <w:sz w:val="22"/>
          <w:szCs w:val="22"/>
          <w:lang w:val="en"/>
        </w:rPr>
        <w:t xml:space="preserve"> of 2019</w:t>
      </w:r>
    </w:p>
    <w:p w14:paraId="362D760F" w14:textId="77777777" w:rsidR="00253E5C" w:rsidRPr="00565C5F" w:rsidRDefault="00253E5C" w:rsidP="00253E5C">
      <w:pPr>
        <w:numPr>
          <w:ilvl w:val="0"/>
          <w:numId w:val="7"/>
        </w:numPr>
        <w:tabs>
          <w:tab w:val="left" w:pos="9072"/>
        </w:tabs>
        <w:spacing w:line="300" w:lineRule="exact"/>
        <w:ind w:right="283"/>
        <w:jc w:val="both"/>
        <w:rPr>
          <w:rFonts w:ascii="CorpoS" w:hAnsi="CorpoS"/>
          <w:b/>
          <w:sz w:val="22"/>
          <w:szCs w:val="22"/>
        </w:rPr>
      </w:pPr>
      <w:r w:rsidRPr="00565C5F">
        <w:rPr>
          <w:rFonts w:ascii="CorpoS" w:hAnsi="CorpoS"/>
          <w:b/>
          <w:bCs/>
          <w:sz w:val="22"/>
          <w:szCs w:val="22"/>
          <w:lang w:val="en"/>
        </w:rPr>
        <w:t>Increased revenue</w:t>
      </w:r>
      <w:r>
        <w:rPr>
          <w:rFonts w:ascii="CorpoS" w:hAnsi="CorpoS"/>
          <w:b/>
          <w:bCs/>
          <w:sz w:val="22"/>
          <w:szCs w:val="22"/>
          <w:lang w:val="en"/>
        </w:rPr>
        <w:t>s</w:t>
      </w:r>
      <w:r w:rsidRPr="00565C5F">
        <w:rPr>
          <w:rFonts w:ascii="CorpoS" w:hAnsi="CorpoS"/>
          <w:b/>
          <w:bCs/>
          <w:sz w:val="22"/>
          <w:szCs w:val="22"/>
          <w:lang w:val="en"/>
        </w:rPr>
        <w:t xml:space="preserve"> and earnings</w:t>
      </w:r>
    </w:p>
    <w:p w14:paraId="0916FD70" w14:textId="77777777" w:rsidR="00253E5C" w:rsidRPr="00565C5F" w:rsidRDefault="00253E5C" w:rsidP="00253E5C">
      <w:pPr>
        <w:numPr>
          <w:ilvl w:val="0"/>
          <w:numId w:val="7"/>
        </w:numPr>
        <w:tabs>
          <w:tab w:val="left" w:pos="9072"/>
        </w:tabs>
        <w:spacing w:line="300" w:lineRule="exact"/>
        <w:ind w:right="283"/>
        <w:jc w:val="both"/>
        <w:rPr>
          <w:rFonts w:ascii="CorpoS" w:hAnsi="CorpoS"/>
          <w:b/>
          <w:sz w:val="22"/>
          <w:szCs w:val="22"/>
        </w:rPr>
      </w:pPr>
      <w:r w:rsidRPr="00565C5F">
        <w:rPr>
          <w:rFonts w:ascii="CorpoS" w:hAnsi="CorpoS"/>
          <w:b/>
          <w:bCs/>
          <w:sz w:val="22"/>
          <w:szCs w:val="22"/>
          <w:lang w:val="en"/>
        </w:rPr>
        <w:t xml:space="preserve">Business </w:t>
      </w:r>
      <w:r>
        <w:rPr>
          <w:rFonts w:ascii="CorpoS" w:hAnsi="CorpoS"/>
          <w:b/>
          <w:bCs/>
          <w:sz w:val="22"/>
          <w:szCs w:val="22"/>
          <w:lang w:val="en"/>
        </w:rPr>
        <w:t>prospects</w:t>
      </w:r>
      <w:r w:rsidRPr="00565C5F">
        <w:rPr>
          <w:rFonts w:ascii="CorpoS" w:hAnsi="CorpoS"/>
          <w:b/>
          <w:bCs/>
          <w:sz w:val="22"/>
          <w:szCs w:val="22"/>
          <w:lang w:val="en"/>
        </w:rPr>
        <w:t xml:space="preserve"> remain positive</w:t>
      </w:r>
    </w:p>
    <w:p w14:paraId="520558F3" w14:textId="77777777" w:rsidR="00253E5C" w:rsidRPr="00565C5F" w:rsidRDefault="00253E5C" w:rsidP="00253E5C">
      <w:pPr>
        <w:tabs>
          <w:tab w:val="left" w:pos="9072"/>
        </w:tabs>
        <w:spacing w:line="300" w:lineRule="exact"/>
        <w:ind w:right="283"/>
        <w:jc w:val="both"/>
        <w:rPr>
          <w:rFonts w:ascii="CorpoS" w:hAnsi="CorpoS"/>
          <w:b/>
          <w:sz w:val="22"/>
          <w:szCs w:val="22"/>
        </w:rPr>
      </w:pPr>
    </w:p>
    <w:p w14:paraId="32324303" w14:textId="378C433A" w:rsidR="00253E5C" w:rsidRPr="00565C5F" w:rsidRDefault="00253E5C" w:rsidP="00253E5C">
      <w:pPr>
        <w:tabs>
          <w:tab w:val="left" w:pos="7655"/>
          <w:tab w:val="left" w:pos="9072"/>
        </w:tabs>
        <w:spacing w:line="300" w:lineRule="exact"/>
        <w:ind w:right="283"/>
        <w:jc w:val="both"/>
        <w:rPr>
          <w:rFonts w:ascii="CorpoS" w:hAnsi="CorpoS"/>
          <w:sz w:val="22"/>
          <w:szCs w:val="22"/>
        </w:rPr>
      </w:pPr>
      <w:r w:rsidRPr="00565C5F">
        <w:rPr>
          <w:rFonts w:ascii="CorpoS" w:hAnsi="CorpoS"/>
          <w:sz w:val="22"/>
          <w:szCs w:val="22"/>
          <w:lang w:val="en"/>
        </w:rPr>
        <w:t xml:space="preserve">Munich, April 30, 2019 – In the first quarter of 2019, MTU Aero Engines AG saw its revenues </w:t>
      </w:r>
      <w:r w:rsidRPr="00565C5F">
        <w:rPr>
          <w:rFonts w:ascii="CorpoS" w:hAnsi="CorpoS"/>
          <w:sz w:val="22"/>
          <w:szCs w:val="22"/>
          <w:lang w:val="en"/>
        </w:rPr>
        <w:br w:type="textWrapping" w:clear="all"/>
        <w:t>increase by 11</w:t>
      </w:r>
      <w:r w:rsidR="00B53118">
        <w:rPr>
          <w:rFonts w:ascii="CorpoS" w:hAnsi="CorpoS"/>
          <w:sz w:val="22"/>
          <w:szCs w:val="22"/>
          <w:lang w:val="en"/>
        </w:rPr>
        <w:t xml:space="preserve"> </w:t>
      </w:r>
      <w:r w:rsidRPr="00565C5F">
        <w:rPr>
          <w:rFonts w:ascii="CorpoS" w:hAnsi="CorpoS"/>
          <w:sz w:val="22"/>
          <w:szCs w:val="22"/>
          <w:lang w:val="en"/>
        </w:rPr>
        <w:t>% from € 1,016.4 million to € 1,131.2 million. The group’s operating profit</w:t>
      </w:r>
      <w:r w:rsidRPr="00565C5F">
        <w:rPr>
          <w:rStyle w:val="Funotenzeichen"/>
          <w:rFonts w:ascii="CorpoS" w:hAnsi="CorpoS"/>
          <w:b/>
          <w:bCs/>
          <w:sz w:val="22"/>
          <w:szCs w:val="22"/>
          <w:lang w:val="en"/>
        </w:rPr>
        <w:footnoteReference w:id="1"/>
      </w:r>
      <w:r w:rsidRPr="00565C5F">
        <w:rPr>
          <w:rFonts w:ascii="CorpoS" w:hAnsi="CorpoS"/>
          <w:sz w:val="22"/>
          <w:szCs w:val="22"/>
          <w:lang w:val="en"/>
        </w:rPr>
        <w:t xml:space="preserve"> grew by 7 % to € 187.6 million (1-3/2018: € 175.1 million), resulting in an</w:t>
      </w:r>
      <w:r w:rsidRPr="00A06C8C">
        <w:rPr>
          <w:rFonts w:ascii="CorpoS" w:hAnsi="CorpoS"/>
          <w:sz w:val="22"/>
          <w:szCs w:val="22"/>
          <w:lang w:val="en"/>
        </w:rPr>
        <w:t xml:space="preserve"> </w:t>
      </w:r>
      <w:r w:rsidRPr="00565C5F">
        <w:rPr>
          <w:rFonts w:ascii="CorpoS" w:hAnsi="CorpoS"/>
          <w:sz w:val="22"/>
          <w:szCs w:val="22"/>
          <w:lang w:val="en"/>
        </w:rPr>
        <w:t xml:space="preserve">adjusted EBIT margin of 16.6 % </w:t>
      </w:r>
      <w:r w:rsidR="006A00BD">
        <w:rPr>
          <w:rFonts w:ascii="CorpoS" w:hAnsi="CorpoS"/>
          <w:sz w:val="22"/>
          <w:szCs w:val="22"/>
          <w:lang w:val="en"/>
        </w:rPr>
        <w:br w:type="textWrapping" w:clear="all"/>
      </w:r>
      <w:r w:rsidRPr="00565C5F">
        <w:rPr>
          <w:rFonts w:ascii="CorpoS" w:hAnsi="CorpoS"/>
          <w:sz w:val="22"/>
          <w:szCs w:val="22"/>
          <w:lang w:val="en"/>
        </w:rPr>
        <w:t>(1-3/2018: 17.2 %). Net income</w:t>
      </w:r>
      <w:r w:rsidRPr="00565C5F">
        <w:rPr>
          <w:rStyle w:val="Funotenzeichen"/>
          <w:rFonts w:ascii="CorpoS" w:hAnsi="CorpoS"/>
          <w:b/>
          <w:bCs/>
          <w:sz w:val="22"/>
          <w:szCs w:val="22"/>
          <w:lang w:val="en"/>
        </w:rPr>
        <w:footnoteReference w:id="2"/>
      </w:r>
      <w:r w:rsidRPr="00565C5F">
        <w:rPr>
          <w:rFonts w:ascii="CorpoS" w:hAnsi="CorpoS"/>
          <w:sz w:val="22"/>
          <w:szCs w:val="22"/>
          <w:lang w:val="en"/>
        </w:rPr>
        <w:t xml:space="preserve"> increased in line with EBIT adjusted, rising by 8 % from € 123.3 million to € 133.5 million.</w:t>
      </w:r>
    </w:p>
    <w:p w14:paraId="4D4190AC" w14:textId="77777777" w:rsidR="00253E5C" w:rsidRPr="00565C5F" w:rsidRDefault="00253E5C" w:rsidP="00253E5C">
      <w:pPr>
        <w:tabs>
          <w:tab w:val="left" w:pos="7655"/>
          <w:tab w:val="left" w:pos="9072"/>
        </w:tabs>
        <w:spacing w:line="300" w:lineRule="exact"/>
        <w:ind w:right="283"/>
        <w:jc w:val="both"/>
        <w:rPr>
          <w:rFonts w:ascii="CorpoS" w:hAnsi="CorpoS"/>
          <w:sz w:val="22"/>
          <w:szCs w:val="22"/>
        </w:rPr>
      </w:pPr>
    </w:p>
    <w:p w14:paraId="6757F45E" w14:textId="1ACCC870" w:rsidR="00253E5C" w:rsidRPr="00565C5F" w:rsidRDefault="00253E5C" w:rsidP="00253E5C">
      <w:pPr>
        <w:tabs>
          <w:tab w:val="left" w:pos="7655"/>
          <w:tab w:val="left" w:pos="9072"/>
        </w:tabs>
        <w:spacing w:line="300" w:lineRule="exact"/>
        <w:ind w:right="283"/>
        <w:jc w:val="both"/>
        <w:rPr>
          <w:rFonts w:ascii="CorpoS" w:hAnsi="CorpoS"/>
          <w:sz w:val="22"/>
          <w:szCs w:val="22"/>
        </w:rPr>
      </w:pPr>
      <w:r w:rsidRPr="00565C5F">
        <w:rPr>
          <w:rFonts w:ascii="CorpoS" w:hAnsi="CorpoS"/>
          <w:sz w:val="22"/>
          <w:szCs w:val="22"/>
          <w:lang w:val="en"/>
        </w:rPr>
        <w:t xml:space="preserve">“These results confirm </w:t>
      </w:r>
      <w:r>
        <w:rPr>
          <w:rFonts w:ascii="CorpoS" w:hAnsi="CorpoS"/>
          <w:sz w:val="22"/>
          <w:szCs w:val="22"/>
          <w:lang w:val="en"/>
        </w:rPr>
        <w:t>our</w:t>
      </w:r>
      <w:r w:rsidRPr="00565C5F">
        <w:rPr>
          <w:rFonts w:ascii="CorpoS" w:hAnsi="CorpoS"/>
          <w:sz w:val="22"/>
          <w:szCs w:val="22"/>
          <w:lang w:val="en"/>
        </w:rPr>
        <w:t xml:space="preserve"> assumptions </w:t>
      </w:r>
      <w:r>
        <w:rPr>
          <w:rFonts w:ascii="CorpoS" w:hAnsi="CorpoS"/>
          <w:sz w:val="22"/>
          <w:szCs w:val="22"/>
          <w:lang w:val="en"/>
        </w:rPr>
        <w:t xml:space="preserve">for our </w:t>
      </w:r>
      <w:r w:rsidR="006A00BD">
        <w:rPr>
          <w:rFonts w:ascii="CorpoS" w:hAnsi="CorpoS"/>
          <w:sz w:val="22"/>
          <w:szCs w:val="22"/>
          <w:lang w:val="en"/>
        </w:rPr>
        <w:t xml:space="preserve">full-year </w:t>
      </w:r>
      <w:r>
        <w:rPr>
          <w:rFonts w:ascii="CorpoS" w:hAnsi="CorpoS"/>
          <w:sz w:val="22"/>
          <w:szCs w:val="22"/>
          <w:lang w:val="en"/>
        </w:rPr>
        <w:t>business</w:t>
      </w:r>
      <w:r w:rsidRPr="00565C5F">
        <w:rPr>
          <w:rFonts w:ascii="CorpoS" w:hAnsi="CorpoS"/>
          <w:sz w:val="22"/>
          <w:szCs w:val="22"/>
          <w:lang w:val="en"/>
        </w:rPr>
        <w:t xml:space="preserve"> development,” sa</w:t>
      </w:r>
      <w:r>
        <w:rPr>
          <w:rFonts w:ascii="CorpoS" w:hAnsi="CorpoS"/>
          <w:sz w:val="22"/>
          <w:szCs w:val="22"/>
          <w:lang w:val="en"/>
        </w:rPr>
        <w:t>id</w:t>
      </w:r>
      <w:r w:rsidRPr="00565C5F">
        <w:rPr>
          <w:rFonts w:ascii="CorpoS" w:hAnsi="CorpoS"/>
          <w:sz w:val="22"/>
          <w:szCs w:val="22"/>
          <w:lang w:val="en"/>
        </w:rPr>
        <w:t xml:space="preserve"> Reiner Winkler, CEO of MTU Aero Engines AG. “We therefore maintain our prediction of continued profitable growth in all operating segments.“</w:t>
      </w:r>
    </w:p>
    <w:p w14:paraId="3446AAD7" w14:textId="77777777" w:rsidR="00253E5C" w:rsidRPr="00565C5F" w:rsidRDefault="00253E5C" w:rsidP="00253E5C">
      <w:pPr>
        <w:tabs>
          <w:tab w:val="left" w:pos="7655"/>
          <w:tab w:val="left" w:pos="9072"/>
        </w:tabs>
        <w:spacing w:line="300" w:lineRule="exact"/>
        <w:ind w:right="283"/>
        <w:jc w:val="both"/>
        <w:rPr>
          <w:rFonts w:ascii="CorpoS" w:hAnsi="CorpoS"/>
          <w:sz w:val="22"/>
          <w:szCs w:val="22"/>
        </w:rPr>
      </w:pPr>
    </w:p>
    <w:p w14:paraId="1614DB24" w14:textId="0259DA9F" w:rsidR="00253E5C" w:rsidRPr="00565C5F" w:rsidRDefault="00E33476" w:rsidP="00253E5C">
      <w:pPr>
        <w:spacing w:line="300" w:lineRule="exact"/>
        <w:ind w:right="283"/>
        <w:jc w:val="both"/>
        <w:rPr>
          <w:rFonts w:ascii="CorpoS" w:hAnsi="CorpoS"/>
          <w:sz w:val="22"/>
          <w:szCs w:val="22"/>
        </w:rPr>
      </w:pPr>
      <w:r>
        <w:rPr>
          <w:rFonts w:ascii="CorpoS" w:hAnsi="CorpoS"/>
          <w:sz w:val="22"/>
          <w:szCs w:val="22"/>
        </w:rPr>
        <w:t>I</w:t>
      </w:r>
      <w:r w:rsidRPr="00565C5F">
        <w:rPr>
          <w:rFonts w:ascii="CorpoS" w:hAnsi="CorpoS"/>
          <w:sz w:val="22"/>
          <w:szCs w:val="22"/>
          <w:lang w:val="en"/>
        </w:rPr>
        <w:t xml:space="preserve">n the first </w:t>
      </w:r>
      <w:r>
        <w:rPr>
          <w:rFonts w:ascii="CorpoS" w:hAnsi="CorpoS"/>
          <w:sz w:val="22"/>
          <w:szCs w:val="22"/>
          <w:lang w:val="en"/>
        </w:rPr>
        <w:t>quarter</w:t>
      </w:r>
      <w:r>
        <w:rPr>
          <w:rFonts w:ascii="CorpoS" w:hAnsi="CorpoS"/>
          <w:sz w:val="22"/>
          <w:szCs w:val="22"/>
          <w:lang w:val="en"/>
        </w:rPr>
        <w:t xml:space="preserve">, </w:t>
      </w:r>
      <w:r w:rsidR="00253E5C" w:rsidRPr="00565C5F">
        <w:rPr>
          <w:rFonts w:ascii="CorpoS" w:hAnsi="CorpoS"/>
          <w:sz w:val="22"/>
          <w:szCs w:val="22"/>
          <w:lang w:val="en"/>
        </w:rPr>
        <w:t xml:space="preserve">MTU recorded the highest revenue growth in the commercial engine business. </w:t>
      </w:r>
      <w:r w:rsidR="006A6384">
        <w:rPr>
          <w:rFonts w:ascii="CorpoS" w:hAnsi="CorpoS"/>
          <w:sz w:val="22"/>
          <w:szCs w:val="22"/>
          <w:lang w:val="en"/>
        </w:rPr>
        <w:br w:type="textWrapping" w:clear="all"/>
      </w:r>
      <w:r w:rsidR="00253E5C" w:rsidRPr="00565C5F">
        <w:rPr>
          <w:rFonts w:ascii="CorpoS" w:hAnsi="CorpoS"/>
          <w:sz w:val="22"/>
          <w:szCs w:val="22"/>
          <w:lang w:val="en"/>
        </w:rPr>
        <w:t xml:space="preserve">Revenues here increased by 21 % from € 318.7 million to € 385.6 million. The major part of revenues in this segment was attributable to the V2500 engine for the classic A320 family as well as the PW1100G-JM for the A320neo and the </w:t>
      </w:r>
      <w:proofErr w:type="spellStart"/>
      <w:r w:rsidR="00253E5C" w:rsidRPr="00565C5F">
        <w:rPr>
          <w:rFonts w:ascii="CorpoS" w:hAnsi="CorpoS"/>
          <w:sz w:val="22"/>
          <w:szCs w:val="22"/>
          <w:lang w:val="en"/>
        </w:rPr>
        <w:t>GEnx</w:t>
      </w:r>
      <w:proofErr w:type="spellEnd"/>
      <w:r w:rsidR="00253E5C" w:rsidRPr="00565C5F">
        <w:rPr>
          <w:rFonts w:ascii="CorpoS" w:hAnsi="CorpoS"/>
          <w:sz w:val="22"/>
          <w:szCs w:val="22"/>
          <w:lang w:val="en"/>
        </w:rPr>
        <w:t xml:space="preserve"> engine that powers the Boeing 787 and 747-8.</w:t>
      </w:r>
    </w:p>
    <w:p w14:paraId="3927B02C" w14:textId="77777777" w:rsidR="00253E5C" w:rsidRPr="00565C5F" w:rsidRDefault="00253E5C" w:rsidP="00253E5C">
      <w:pPr>
        <w:spacing w:line="300" w:lineRule="exact"/>
        <w:ind w:right="283"/>
        <w:jc w:val="both"/>
        <w:rPr>
          <w:rFonts w:ascii="CorpoS" w:hAnsi="CorpoS"/>
          <w:sz w:val="22"/>
          <w:szCs w:val="22"/>
        </w:rPr>
      </w:pPr>
    </w:p>
    <w:p w14:paraId="429E5563" w14:textId="161DBB77" w:rsidR="00253E5C" w:rsidRPr="00565C5F" w:rsidRDefault="00253E5C" w:rsidP="00253E5C">
      <w:pPr>
        <w:spacing w:line="300" w:lineRule="exact"/>
        <w:ind w:right="283"/>
        <w:jc w:val="both"/>
        <w:rPr>
          <w:rFonts w:ascii="CorpoS" w:hAnsi="CorpoS"/>
          <w:sz w:val="22"/>
          <w:szCs w:val="22"/>
        </w:rPr>
      </w:pPr>
      <w:r w:rsidRPr="00565C5F">
        <w:rPr>
          <w:rFonts w:ascii="CorpoS" w:hAnsi="CorpoS"/>
          <w:sz w:val="22"/>
          <w:szCs w:val="22"/>
          <w:lang w:val="en"/>
        </w:rPr>
        <w:t>Revenues in the commercial maintenance business increased by 6 %, rising from € 618.2 million in the first quarter of 2018</w:t>
      </w:r>
      <w:r>
        <w:rPr>
          <w:rFonts w:ascii="CorpoS" w:hAnsi="CorpoS"/>
          <w:sz w:val="22"/>
          <w:szCs w:val="22"/>
          <w:lang w:val="en"/>
        </w:rPr>
        <w:t xml:space="preserve"> to € 655,1 million. “R</w:t>
      </w:r>
      <w:r w:rsidRPr="00565C5F">
        <w:rPr>
          <w:rFonts w:ascii="CorpoS" w:hAnsi="CorpoS"/>
          <w:sz w:val="22"/>
          <w:szCs w:val="22"/>
          <w:lang w:val="en"/>
        </w:rPr>
        <w:t xml:space="preserve">evenues were somewhat slowed by changes in the ordering and billing process for V2500 maintenance services,” commented CFO Peter </w:t>
      </w:r>
      <w:proofErr w:type="spellStart"/>
      <w:r w:rsidRPr="00565C5F">
        <w:rPr>
          <w:rFonts w:ascii="CorpoS" w:hAnsi="CorpoS"/>
          <w:sz w:val="22"/>
          <w:szCs w:val="22"/>
          <w:lang w:val="en"/>
        </w:rPr>
        <w:t>Kameritsch</w:t>
      </w:r>
      <w:proofErr w:type="spellEnd"/>
      <w:r w:rsidRPr="00565C5F">
        <w:rPr>
          <w:rFonts w:ascii="CorpoS" w:hAnsi="CorpoS"/>
          <w:sz w:val="22"/>
          <w:szCs w:val="22"/>
          <w:lang w:val="en"/>
        </w:rPr>
        <w:t>. “But demand</w:t>
      </w:r>
      <w:r w:rsidR="0007669A">
        <w:rPr>
          <w:rFonts w:ascii="CorpoS" w:hAnsi="CorpoS"/>
          <w:sz w:val="22"/>
          <w:szCs w:val="22"/>
          <w:lang w:val="en"/>
        </w:rPr>
        <w:t xml:space="preserve"> remained unabated</w:t>
      </w:r>
      <w:r w:rsidRPr="00565C5F">
        <w:rPr>
          <w:rFonts w:ascii="CorpoS" w:hAnsi="CorpoS"/>
          <w:sz w:val="22"/>
          <w:szCs w:val="22"/>
          <w:lang w:val="en"/>
        </w:rPr>
        <w:t>, as evidenced by the organic growth in the MRO segment, which amounted to around 9 % in the first quarter. The main revenue driver in the commercial maintenance business was the V2500.</w:t>
      </w:r>
    </w:p>
    <w:p w14:paraId="4F3E82CB" w14:textId="77777777" w:rsidR="00253E5C" w:rsidRPr="00565C5F" w:rsidRDefault="00253E5C" w:rsidP="00253E5C">
      <w:pPr>
        <w:spacing w:line="300" w:lineRule="exact"/>
        <w:ind w:right="283"/>
        <w:jc w:val="both"/>
        <w:rPr>
          <w:rFonts w:ascii="CorpoS" w:hAnsi="CorpoS"/>
          <w:sz w:val="22"/>
          <w:szCs w:val="22"/>
        </w:rPr>
      </w:pPr>
    </w:p>
    <w:p w14:paraId="2C2C78B1" w14:textId="520344BD" w:rsidR="00253E5C" w:rsidRPr="00565C5F" w:rsidRDefault="00253E5C" w:rsidP="00253E5C">
      <w:pPr>
        <w:spacing w:line="300" w:lineRule="exact"/>
        <w:ind w:right="283"/>
        <w:jc w:val="both"/>
        <w:rPr>
          <w:rFonts w:ascii="CorpoS" w:hAnsi="CorpoS"/>
          <w:sz w:val="22"/>
          <w:szCs w:val="22"/>
        </w:rPr>
      </w:pPr>
      <w:r w:rsidRPr="00565C5F">
        <w:rPr>
          <w:rFonts w:ascii="CorpoS" w:hAnsi="CorpoS"/>
          <w:sz w:val="22"/>
          <w:szCs w:val="22"/>
          <w:lang w:val="en"/>
        </w:rPr>
        <w:t xml:space="preserve">Revenues in the military engine business increased by 15 % to € 105.1 million in the first quarter </w:t>
      </w:r>
      <w:r w:rsidR="006A6384">
        <w:rPr>
          <w:rFonts w:ascii="CorpoS" w:hAnsi="CorpoS"/>
          <w:sz w:val="22"/>
          <w:szCs w:val="22"/>
          <w:lang w:val="en"/>
        </w:rPr>
        <w:br w:type="textWrapping" w:clear="all"/>
      </w:r>
      <w:r w:rsidRPr="00565C5F">
        <w:rPr>
          <w:rFonts w:ascii="CorpoS" w:hAnsi="CorpoS"/>
          <w:sz w:val="22"/>
          <w:szCs w:val="22"/>
          <w:lang w:val="en"/>
        </w:rPr>
        <w:t>(1-3/2018: € 91.3 million). The EJ200 Eurofighter engine was the main source of these revenues.</w:t>
      </w:r>
    </w:p>
    <w:p w14:paraId="411EFB10" w14:textId="77777777" w:rsidR="00253E5C" w:rsidRPr="00565C5F" w:rsidRDefault="00253E5C" w:rsidP="00253E5C">
      <w:pPr>
        <w:spacing w:line="300" w:lineRule="exact"/>
        <w:ind w:right="283"/>
        <w:jc w:val="both"/>
        <w:rPr>
          <w:rFonts w:ascii="CorpoS" w:hAnsi="CorpoS"/>
          <w:sz w:val="22"/>
          <w:szCs w:val="22"/>
        </w:rPr>
      </w:pPr>
    </w:p>
    <w:p w14:paraId="5C9269B4" w14:textId="77777777" w:rsidR="00253E5C" w:rsidRPr="00565C5F" w:rsidRDefault="00253E5C" w:rsidP="00253E5C">
      <w:pPr>
        <w:tabs>
          <w:tab w:val="left" w:pos="7655"/>
          <w:tab w:val="left" w:pos="9072"/>
        </w:tabs>
        <w:spacing w:line="300" w:lineRule="exact"/>
        <w:ind w:right="283"/>
        <w:jc w:val="both"/>
        <w:rPr>
          <w:rFonts w:ascii="CorpoS" w:hAnsi="CorpoS"/>
          <w:sz w:val="22"/>
          <w:szCs w:val="22"/>
        </w:rPr>
      </w:pPr>
      <w:r w:rsidRPr="00565C5F">
        <w:rPr>
          <w:rFonts w:ascii="CorpoS" w:hAnsi="CorpoS"/>
          <w:sz w:val="22"/>
          <w:szCs w:val="22"/>
          <w:lang w:val="en"/>
        </w:rPr>
        <w:t xml:space="preserve">MTU’s order backlog reached its highest level ever at </w:t>
      </w:r>
      <w:r>
        <w:rPr>
          <w:rFonts w:ascii="CorpoS" w:hAnsi="CorpoS"/>
          <w:sz w:val="22"/>
          <w:szCs w:val="22"/>
          <w:lang w:val="en"/>
        </w:rPr>
        <w:t xml:space="preserve">the end of March 2019, namely € 18.5 billion (Dec. 31, 2018: € </w:t>
      </w:r>
      <w:r w:rsidRPr="00565C5F">
        <w:rPr>
          <w:rFonts w:ascii="CorpoS" w:hAnsi="CorpoS"/>
          <w:sz w:val="22"/>
          <w:szCs w:val="22"/>
          <w:lang w:val="en"/>
        </w:rPr>
        <w:t xml:space="preserve">17.6 billion). “In arithmetical terms, this corresponds to a workload of almost four years and reflects MTU’s strong market position,” said Winkler. The majority of these orders relate to the V2500 and the Geared Turbofan™ engines of the PW1000G family, in particular the PW1100G-JM for the A320neo. </w:t>
      </w:r>
    </w:p>
    <w:p w14:paraId="77EE16DF" w14:textId="77777777" w:rsidR="00253E5C" w:rsidRPr="00565C5F" w:rsidRDefault="00253E5C" w:rsidP="00253E5C">
      <w:pPr>
        <w:tabs>
          <w:tab w:val="left" w:pos="7655"/>
          <w:tab w:val="left" w:pos="9072"/>
        </w:tabs>
        <w:spacing w:line="300" w:lineRule="exact"/>
        <w:ind w:right="283"/>
        <w:jc w:val="both"/>
        <w:rPr>
          <w:rFonts w:ascii="CorpoS" w:hAnsi="CorpoS"/>
          <w:sz w:val="22"/>
          <w:szCs w:val="22"/>
        </w:rPr>
      </w:pPr>
    </w:p>
    <w:p w14:paraId="03F06C37" w14:textId="77777777" w:rsidR="00253E5C" w:rsidRDefault="00253E5C" w:rsidP="00253E5C">
      <w:pPr>
        <w:tabs>
          <w:tab w:val="left" w:pos="7655"/>
          <w:tab w:val="left" w:pos="9072"/>
        </w:tabs>
        <w:spacing w:line="300" w:lineRule="exact"/>
        <w:ind w:right="283"/>
        <w:jc w:val="both"/>
        <w:rPr>
          <w:rFonts w:ascii="CorpoS" w:hAnsi="CorpoS"/>
          <w:sz w:val="22"/>
          <w:szCs w:val="22"/>
          <w:lang w:val="en"/>
        </w:rPr>
      </w:pPr>
      <w:r w:rsidRPr="00565C5F">
        <w:rPr>
          <w:rFonts w:ascii="CorpoS" w:hAnsi="CorpoS"/>
          <w:sz w:val="22"/>
          <w:szCs w:val="22"/>
          <w:lang w:val="en"/>
        </w:rPr>
        <w:lastRenderedPageBreak/>
        <w:t xml:space="preserve">In </w:t>
      </w:r>
      <w:r>
        <w:rPr>
          <w:rFonts w:ascii="CorpoS" w:hAnsi="CorpoS"/>
          <w:sz w:val="22"/>
          <w:szCs w:val="22"/>
          <w:lang w:val="en"/>
        </w:rPr>
        <w:t>the first quarter of</w:t>
      </w:r>
      <w:r w:rsidRPr="00565C5F">
        <w:rPr>
          <w:rFonts w:ascii="CorpoS" w:hAnsi="CorpoS"/>
          <w:sz w:val="22"/>
          <w:szCs w:val="22"/>
          <w:lang w:val="en"/>
        </w:rPr>
        <w:t xml:space="preserve"> 2019, the commercial maintenance business reported the highest percentage growth in earnings, with EBIT adjusted increasing by 10 % to € 56.8 million (1-3/2018: € 51.5 million). The EBIT margin rose from 8.3 % in </w:t>
      </w:r>
      <w:r>
        <w:rPr>
          <w:rFonts w:ascii="CorpoS" w:hAnsi="CorpoS"/>
          <w:sz w:val="22"/>
          <w:szCs w:val="22"/>
          <w:lang w:val="en"/>
        </w:rPr>
        <w:t>the first quarter of</w:t>
      </w:r>
      <w:r w:rsidRPr="00565C5F">
        <w:rPr>
          <w:rFonts w:ascii="CorpoS" w:hAnsi="CorpoS"/>
          <w:sz w:val="22"/>
          <w:szCs w:val="22"/>
          <w:lang w:val="en"/>
        </w:rPr>
        <w:t xml:space="preserve"> 2018 to 8.7 % in the same period of 2019.</w:t>
      </w:r>
    </w:p>
    <w:p w14:paraId="39742F8E" w14:textId="77777777" w:rsidR="00253E5C" w:rsidRPr="00565C5F" w:rsidRDefault="00253E5C" w:rsidP="00253E5C">
      <w:pPr>
        <w:tabs>
          <w:tab w:val="left" w:pos="7655"/>
          <w:tab w:val="left" w:pos="9072"/>
        </w:tabs>
        <w:spacing w:line="300" w:lineRule="exact"/>
        <w:ind w:right="283"/>
        <w:jc w:val="both"/>
        <w:rPr>
          <w:rFonts w:ascii="CorpoS" w:hAnsi="CorpoS"/>
          <w:sz w:val="22"/>
          <w:szCs w:val="22"/>
        </w:rPr>
      </w:pPr>
    </w:p>
    <w:p w14:paraId="39512F8E" w14:textId="77777777" w:rsidR="00253E5C" w:rsidRPr="00565C5F" w:rsidRDefault="00253E5C" w:rsidP="00253E5C">
      <w:pPr>
        <w:tabs>
          <w:tab w:val="left" w:pos="7655"/>
          <w:tab w:val="left" w:pos="9072"/>
        </w:tabs>
        <w:spacing w:line="300" w:lineRule="exact"/>
        <w:ind w:right="283"/>
        <w:jc w:val="both"/>
        <w:rPr>
          <w:rFonts w:ascii="CorpoS" w:hAnsi="CorpoS"/>
          <w:sz w:val="22"/>
          <w:szCs w:val="22"/>
        </w:rPr>
      </w:pPr>
      <w:r w:rsidRPr="00565C5F">
        <w:rPr>
          <w:rFonts w:ascii="CorpoS" w:hAnsi="CorpoS"/>
          <w:sz w:val="22"/>
          <w:szCs w:val="22"/>
          <w:lang w:val="en"/>
        </w:rPr>
        <w:t>In the OEM segment, MTU increased its first-quarter earnings by 6 % from € 123.4 million to € 130.5 million. The EBIT margin stood at 26.6 % compared with 30.1 % at the end of March 2018. “Th</w:t>
      </w:r>
      <w:r>
        <w:rPr>
          <w:rFonts w:ascii="CorpoS" w:hAnsi="CorpoS"/>
          <w:sz w:val="22"/>
          <w:szCs w:val="22"/>
          <w:lang w:val="en"/>
        </w:rPr>
        <w:t xml:space="preserve">is result particularly reflects the </w:t>
      </w:r>
      <w:r w:rsidRPr="00565C5F">
        <w:rPr>
          <w:rFonts w:ascii="CorpoS" w:hAnsi="CorpoS"/>
          <w:sz w:val="22"/>
          <w:szCs w:val="22"/>
          <w:lang w:val="en"/>
        </w:rPr>
        <w:t xml:space="preserve">ramp-up of the Geared Turbofan™ programs,” said </w:t>
      </w:r>
      <w:proofErr w:type="spellStart"/>
      <w:r w:rsidRPr="00565C5F">
        <w:rPr>
          <w:rFonts w:ascii="CorpoS" w:hAnsi="CorpoS"/>
          <w:sz w:val="22"/>
          <w:szCs w:val="22"/>
          <w:lang w:val="en"/>
        </w:rPr>
        <w:t>Kameritsch</w:t>
      </w:r>
      <w:proofErr w:type="spellEnd"/>
      <w:r w:rsidRPr="00565C5F">
        <w:rPr>
          <w:rFonts w:ascii="CorpoS" w:hAnsi="CorpoS"/>
          <w:sz w:val="22"/>
          <w:szCs w:val="22"/>
          <w:lang w:val="en"/>
        </w:rPr>
        <w:t xml:space="preserve">. </w:t>
      </w:r>
    </w:p>
    <w:p w14:paraId="7A9A33AC" w14:textId="77777777" w:rsidR="00253E5C" w:rsidRPr="00565C5F" w:rsidRDefault="00253E5C" w:rsidP="00253E5C">
      <w:pPr>
        <w:tabs>
          <w:tab w:val="left" w:pos="7655"/>
          <w:tab w:val="left" w:pos="7938"/>
        </w:tabs>
        <w:spacing w:line="300" w:lineRule="exact"/>
        <w:ind w:right="283"/>
        <w:jc w:val="both"/>
        <w:rPr>
          <w:rFonts w:ascii="CorpoS" w:hAnsi="CorpoS"/>
          <w:sz w:val="22"/>
          <w:szCs w:val="22"/>
        </w:rPr>
      </w:pPr>
    </w:p>
    <w:p w14:paraId="08BD4C91" w14:textId="6F2ABE55" w:rsidR="00253E5C" w:rsidRPr="00565C5F" w:rsidRDefault="00253E5C" w:rsidP="00253E5C">
      <w:pPr>
        <w:tabs>
          <w:tab w:val="left" w:pos="7655"/>
          <w:tab w:val="left" w:pos="7938"/>
        </w:tabs>
        <w:spacing w:line="300" w:lineRule="exact"/>
        <w:ind w:right="283"/>
        <w:jc w:val="both"/>
        <w:rPr>
          <w:rFonts w:ascii="CorpoS" w:hAnsi="CorpoS"/>
          <w:sz w:val="22"/>
          <w:szCs w:val="22"/>
        </w:rPr>
      </w:pPr>
      <w:r w:rsidRPr="00565C5F">
        <w:rPr>
          <w:rFonts w:ascii="CorpoS" w:hAnsi="CorpoS"/>
          <w:sz w:val="22"/>
          <w:szCs w:val="22"/>
          <w:lang w:val="en"/>
        </w:rPr>
        <w:t xml:space="preserve">First-quarter research and development expenditure increased by 9 % to € 58.0 million (1-3/2018: € 53.1 million). These R&amp;D activities mainly focused on the Geared Turbofan™ programs and future </w:t>
      </w:r>
      <w:r w:rsidR="008365C4">
        <w:rPr>
          <w:rFonts w:ascii="CorpoS" w:hAnsi="CorpoS"/>
          <w:sz w:val="22"/>
          <w:szCs w:val="22"/>
          <w:lang w:val="en"/>
        </w:rPr>
        <w:br w:type="textWrapping" w:clear="all"/>
      </w:r>
      <w:r w:rsidRPr="00565C5F">
        <w:rPr>
          <w:rFonts w:ascii="CorpoS" w:hAnsi="CorpoS"/>
          <w:sz w:val="22"/>
          <w:szCs w:val="22"/>
          <w:lang w:val="en"/>
        </w:rPr>
        <w:t xml:space="preserve">enhancements, the GE9X engine for the Boeing 777X long-haul airliner, technology studies relating to next-generation engine design, and the digitalization of engine manufacturing processes. </w:t>
      </w:r>
    </w:p>
    <w:p w14:paraId="612F0C8C" w14:textId="77777777" w:rsidR="00253E5C" w:rsidRPr="00565C5F" w:rsidRDefault="00253E5C" w:rsidP="00253E5C">
      <w:pPr>
        <w:tabs>
          <w:tab w:val="left" w:pos="7655"/>
          <w:tab w:val="left" w:pos="9072"/>
        </w:tabs>
        <w:spacing w:line="300" w:lineRule="exact"/>
        <w:ind w:right="283"/>
        <w:jc w:val="both"/>
        <w:rPr>
          <w:rFonts w:ascii="CorpoS" w:hAnsi="CorpoS"/>
          <w:sz w:val="22"/>
          <w:szCs w:val="22"/>
        </w:rPr>
      </w:pPr>
    </w:p>
    <w:p w14:paraId="650147B3" w14:textId="77777777" w:rsidR="00253E5C" w:rsidRPr="00565C5F" w:rsidRDefault="00253E5C" w:rsidP="00253E5C">
      <w:pPr>
        <w:tabs>
          <w:tab w:val="left" w:pos="7655"/>
          <w:tab w:val="left" w:pos="9072"/>
        </w:tabs>
        <w:spacing w:line="300" w:lineRule="exact"/>
        <w:ind w:right="283"/>
        <w:jc w:val="both"/>
        <w:rPr>
          <w:rFonts w:ascii="CorpoS" w:hAnsi="CorpoS"/>
          <w:sz w:val="22"/>
          <w:szCs w:val="22"/>
        </w:rPr>
      </w:pPr>
      <w:r w:rsidRPr="00565C5F">
        <w:rPr>
          <w:rFonts w:ascii="CorpoS" w:hAnsi="CorpoS"/>
          <w:sz w:val="22"/>
          <w:szCs w:val="22"/>
          <w:lang w:val="en"/>
        </w:rPr>
        <w:t xml:space="preserve">At € 141.4 million, free cash flow at the end of March 2019 was 70 % higher than one year earlier </w:t>
      </w:r>
      <w:r w:rsidRPr="00565C5F">
        <w:rPr>
          <w:rFonts w:ascii="CorpoS" w:hAnsi="CorpoS"/>
          <w:sz w:val="22"/>
          <w:szCs w:val="22"/>
          <w:lang w:val="en"/>
        </w:rPr>
        <w:br w:type="textWrapping" w:clear="all"/>
        <w:t>(March 31, 2018: € 83.3 million).</w:t>
      </w:r>
    </w:p>
    <w:p w14:paraId="7D288CFE" w14:textId="77777777" w:rsidR="00253E5C" w:rsidRPr="00565C5F" w:rsidRDefault="00253E5C" w:rsidP="00253E5C">
      <w:pPr>
        <w:tabs>
          <w:tab w:val="left" w:pos="7655"/>
          <w:tab w:val="left" w:pos="9072"/>
        </w:tabs>
        <w:spacing w:line="300" w:lineRule="exact"/>
        <w:ind w:right="283"/>
        <w:jc w:val="both"/>
        <w:rPr>
          <w:rFonts w:ascii="CorpoS" w:hAnsi="CorpoS"/>
          <w:sz w:val="22"/>
          <w:szCs w:val="22"/>
        </w:rPr>
      </w:pPr>
    </w:p>
    <w:p w14:paraId="17B5ECDA" w14:textId="77777777" w:rsidR="00253E5C" w:rsidRPr="00565C5F" w:rsidRDefault="00253E5C" w:rsidP="00253E5C">
      <w:pPr>
        <w:tabs>
          <w:tab w:val="left" w:pos="7655"/>
          <w:tab w:val="left" w:pos="9072"/>
        </w:tabs>
        <w:spacing w:line="300" w:lineRule="exact"/>
        <w:ind w:right="283"/>
        <w:jc w:val="both"/>
        <w:rPr>
          <w:rFonts w:ascii="CorpoS" w:hAnsi="CorpoS"/>
          <w:sz w:val="22"/>
          <w:szCs w:val="22"/>
        </w:rPr>
      </w:pPr>
      <w:r w:rsidRPr="00565C5F">
        <w:rPr>
          <w:rFonts w:ascii="CorpoS" w:hAnsi="CorpoS"/>
          <w:sz w:val="22"/>
          <w:szCs w:val="22"/>
          <w:lang w:val="en"/>
        </w:rPr>
        <w:t>MTU’s capital expenditure on property, plant and equipment amounted to € 37.4 million in the first quarter of 2019 (1-3/2018: € 34.5 million).</w:t>
      </w:r>
    </w:p>
    <w:p w14:paraId="394C3559" w14:textId="77777777" w:rsidR="00253E5C" w:rsidRPr="00565C5F" w:rsidRDefault="00253E5C" w:rsidP="00253E5C">
      <w:pPr>
        <w:tabs>
          <w:tab w:val="left" w:pos="7655"/>
          <w:tab w:val="left" w:pos="9072"/>
        </w:tabs>
        <w:spacing w:line="300" w:lineRule="exact"/>
        <w:ind w:right="283"/>
        <w:jc w:val="both"/>
        <w:rPr>
          <w:rFonts w:ascii="CorpoS" w:hAnsi="CorpoS"/>
          <w:sz w:val="22"/>
          <w:szCs w:val="22"/>
        </w:rPr>
      </w:pPr>
    </w:p>
    <w:p w14:paraId="3BA75C1E" w14:textId="77777777" w:rsidR="00253E5C" w:rsidRPr="00565C5F" w:rsidRDefault="00253E5C" w:rsidP="00253E5C">
      <w:pPr>
        <w:tabs>
          <w:tab w:val="left" w:pos="7655"/>
          <w:tab w:val="left" w:pos="9072"/>
        </w:tabs>
        <w:spacing w:line="300" w:lineRule="exact"/>
        <w:ind w:right="283"/>
        <w:jc w:val="both"/>
        <w:rPr>
          <w:rFonts w:ascii="CorpoS" w:eastAsia="SimSun" w:hAnsi="CorpoS"/>
          <w:sz w:val="22"/>
          <w:szCs w:val="22"/>
        </w:rPr>
      </w:pPr>
      <w:r w:rsidRPr="00565C5F">
        <w:rPr>
          <w:rFonts w:ascii="CorpoS" w:eastAsia="SimSun" w:hAnsi="CorpoS"/>
          <w:sz w:val="22"/>
          <w:szCs w:val="22"/>
          <w:lang w:val="en"/>
        </w:rPr>
        <w:t xml:space="preserve">MTU had 9,942 employees on its payroll at March 31, 2019 (December 31, 2018: 9,731 employees). New hires were taken on above all at the company’s headquarters in Munich, at MTU Aero Engines </w:t>
      </w:r>
      <w:proofErr w:type="spellStart"/>
      <w:r w:rsidRPr="00565C5F">
        <w:rPr>
          <w:rFonts w:ascii="CorpoS" w:eastAsia="SimSun" w:hAnsi="CorpoS"/>
          <w:sz w:val="22"/>
          <w:szCs w:val="22"/>
          <w:lang w:val="en"/>
        </w:rPr>
        <w:t>Polska</w:t>
      </w:r>
      <w:proofErr w:type="spellEnd"/>
      <w:r w:rsidRPr="00565C5F">
        <w:rPr>
          <w:rFonts w:ascii="CorpoS" w:eastAsia="SimSun" w:hAnsi="CorpoS"/>
          <w:sz w:val="22"/>
          <w:szCs w:val="22"/>
          <w:lang w:val="en"/>
        </w:rPr>
        <w:t xml:space="preserve"> and at the maintenance sites in Hannover and </w:t>
      </w:r>
      <w:proofErr w:type="spellStart"/>
      <w:r w:rsidRPr="00565C5F">
        <w:rPr>
          <w:rFonts w:ascii="CorpoS" w:eastAsia="SimSun" w:hAnsi="CorpoS"/>
          <w:sz w:val="22"/>
          <w:szCs w:val="22"/>
          <w:lang w:val="en"/>
        </w:rPr>
        <w:t>Ludwigsfelde</w:t>
      </w:r>
      <w:proofErr w:type="spellEnd"/>
      <w:r w:rsidRPr="00565C5F">
        <w:rPr>
          <w:rFonts w:ascii="CorpoS" w:eastAsia="SimSun" w:hAnsi="CorpoS"/>
          <w:sz w:val="22"/>
          <w:szCs w:val="22"/>
          <w:lang w:val="en"/>
        </w:rPr>
        <w:t>.</w:t>
      </w:r>
    </w:p>
    <w:p w14:paraId="1E85BB00" w14:textId="77777777" w:rsidR="00253E5C" w:rsidRPr="00565C5F" w:rsidRDefault="00253E5C" w:rsidP="00253E5C">
      <w:pPr>
        <w:rPr>
          <w:rFonts w:ascii="CorpoS" w:hAnsi="CorpoS"/>
          <w:b/>
          <w:sz w:val="22"/>
          <w:szCs w:val="22"/>
        </w:rPr>
      </w:pPr>
    </w:p>
    <w:p w14:paraId="0B63A926" w14:textId="55D4AB67" w:rsidR="00253E5C" w:rsidRPr="00565C5F" w:rsidRDefault="00253E5C" w:rsidP="00253E5C">
      <w:pPr>
        <w:tabs>
          <w:tab w:val="left" w:pos="7655"/>
          <w:tab w:val="left" w:pos="9072"/>
        </w:tabs>
        <w:spacing w:line="300" w:lineRule="exact"/>
        <w:ind w:right="283"/>
        <w:jc w:val="both"/>
        <w:rPr>
          <w:rFonts w:ascii="CorpoS" w:hAnsi="CorpoS"/>
          <w:sz w:val="22"/>
          <w:szCs w:val="22"/>
        </w:rPr>
      </w:pPr>
      <w:r w:rsidRPr="00565C5F">
        <w:rPr>
          <w:rFonts w:ascii="CorpoS" w:hAnsi="CorpoS"/>
          <w:sz w:val="22"/>
          <w:szCs w:val="22"/>
          <w:lang w:val="en"/>
        </w:rPr>
        <w:t>MTU confirm</w:t>
      </w:r>
      <w:r>
        <w:rPr>
          <w:rFonts w:ascii="CorpoS" w:hAnsi="CorpoS"/>
          <w:sz w:val="22"/>
          <w:szCs w:val="22"/>
          <w:lang w:val="en"/>
        </w:rPr>
        <w:t>s</w:t>
      </w:r>
      <w:r w:rsidRPr="00565C5F">
        <w:rPr>
          <w:rFonts w:ascii="CorpoS" w:hAnsi="CorpoS"/>
          <w:sz w:val="22"/>
          <w:szCs w:val="22"/>
          <w:lang w:val="en"/>
        </w:rPr>
        <w:t xml:space="preserve"> its positive business </w:t>
      </w:r>
      <w:r>
        <w:rPr>
          <w:rFonts w:ascii="CorpoS" w:hAnsi="CorpoS"/>
          <w:sz w:val="22"/>
          <w:szCs w:val="22"/>
          <w:lang w:val="en"/>
        </w:rPr>
        <w:t>prospects</w:t>
      </w:r>
      <w:r w:rsidRPr="00565C5F">
        <w:rPr>
          <w:rFonts w:ascii="CorpoS" w:hAnsi="CorpoS"/>
          <w:sz w:val="22"/>
          <w:szCs w:val="22"/>
          <w:lang w:val="en"/>
        </w:rPr>
        <w:t xml:space="preserve"> for 2019. Group revenues are expected to reach around € 4.7 billion (2018: € 4.6 billion), based on </w:t>
      </w:r>
      <w:r>
        <w:rPr>
          <w:rFonts w:ascii="CorpoS" w:hAnsi="CorpoS"/>
          <w:sz w:val="22"/>
          <w:szCs w:val="22"/>
          <w:lang w:val="en"/>
        </w:rPr>
        <w:t xml:space="preserve">a low-teens </w:t>
      </w:r>
      <w:r w:rsidRPr="00565C5F">
        <w:rPr>
          <w:rFonts w:ascii="CorpoS" w:hAnsi="CorpoS"/>
          <w:sz w:val="22"/>
          <w:szCs w:val="22"/>
          <w:lang w:val="en"/>
        </w:rPr>
        <w:t>organic percentage growth in the commercial series production business, a percentage increase in revenues from spare part</w:t>
      </w:r>
      <w:r w:rsidR="00612A91">
        <w:rPr>
          <w:rFonts w:ascii="CorpoS" w:hAnsi="CorpoS"/>
          <w:sz w:val="22"/>
          <w:szCs w:val="22"/>
          <w:lang w:val="en"/>
        </w:rPr>
        <w:t>s</w:t>
      </w:r>
      <w:r w:rsidRPr="00565C5F">
        <w:rPr>
          <w:rFonts w:ascii="CorpoS" w:hAnsi="CorpoS"/>
          <w:sz w:val="22"/>
          <w:szCs w:val="22"/>
          <w:lang w:val="en"/>
        </w:rPr>
        <w:t xml:space="preserve"> sales in the mid-to-high single digits, an increase in revenue</w:t>
      </w:r>
      <w:r w:rsidR="00612A91">
        <w:rPr>
          <w:rFonts w:ascii="CorpoS" w:hAnsi="CorpoS"/>
          <w:sz w:val="22"/>
          <w:szCs w:val="22"/>
          <w:lang w:val="en"/>
        </w:rPr>
        <w:t>s</w:t>
      </w:r>
      <w:r w:rsidRPr="00565C5F">
        <w:rPr>
          <w:rFonts w:ascii="CorpoS" w:hAnsi="CorpoS"/>
          <w:sz w:val="22"/>
          <w:szCs w:val="22"/>
          <w:lang w:val="en"/>
        </w:rPr>
        <w:t xml:space="preserve"> of around 10 % in the military engine business, and organic growth in the commercial maintenance business of a percentage in the high single digits. The group’s full-year forecast for its adjusted EBIT margin </w:t>
      </w:r>
      <w:r>
        <w:rPr>
          <w:rFonts w:ascii="CorpoS" w:hAnsi="CorpoS"/>
          <w:sz w:val="22"/>
          <w:szCs w:val="22"/>
          <w:lang w:val="en"/>
        </w:rPr>
        <w:t xml:space="preserve">lies at around 15.5 </w:t>
      </w:r>
      <w:r w:rsidRPr="00565C5F">
        <w:rPr>
          <w:rFonts w:ascii="CorpoS" w:hAnsi="CorpoS"/>
          <w:sz w:val="22"/>
          <w:szCs w:val="22"/>
          <w:lang w:val="en"/>
        </w:rPr>
        <w:t>%</w:t>
      </w:r>
      <w:r>
        <w:rPr>
          <w:rFonts w:ascii="CorpoS" w:hAnsi="CorpoS"/>
          <w:sz w:val="22"/>
          <w:szCs w:val="22"/>
          <w:lang w:val="en"/>
        </w:rPr>
        <w:t xml:space="preserve"> (2018:</w:t>
      </w:r>
      <w:r w:rsidRPr="00565C5F">
        <w:rPr>
          <w:rFonts w:ascii="CorpoS" w:hAnsi="CorpoS"/>
          <w:sz w:val="22"/>
          <w:szCs w:val="22"/>
          <w:lang w:val="en"/>
        </w:rPr>
        <w:t xml:space="preserve"> 14.7 %</w:t>
      </w:r>
      <w:r>
        <w:rPr>
          <w:rFonts w:ascii="CorpoS" w:hAnsi="CorpoS"/>
          <w:sz w:val="22"/>
          <w:szCs w:val="22"/>
          <w:lang w:val="en"/>
        </w:rPr>
        <w:t>)</w:t>
      </w:r>
      <w:r w:rsidRPr="00565C5F">
        <w:rPr>
          <w:rFonts w:ascii="CorpoS" w:hAnsi="CorpoS"/>
          <w:sz w:val="22"/>
          <w:szCs w:val="22"/>
          <w:lang w:val="en"/>
        </w:rPr>
        <w:t xml:space="preserve">. Operating profit and net income adjusted are expected to increase in line with one another (EBIT adjusted 2018:  € 671.4 million; net income adjusted 2018: € 479.1 million). The cash conversion rate – that is, the ratio of free cash flow to net income adjusted – is expected to lie between 55 and 65 % in 2019 (2018: 42 %). The target range issued in February specified between 50 and 60 %. “This adjustment of the cash conversion rate is solely due to the first-time application of IFRS 16 in the financial year 2019,” said </w:t>
      </w:r>
      <w:proofErr w:type="spellStart"/>
      <w:r w:rsidRPr="00565C5F">
        <w:rPr>
          <w:rFonts w:ascii="CorpoS" w:hAnsi="CorpoS"/>
          <w:sz w:val="22"/>
          <w:szCs w:val="22"/>
          <w:lang w:val="en"/>
        </w:rPr>
        <w:t>Kameritsch</w:t>
      </w:r>
      <w:proofErr w:type="spellEnd"/>
      <w:r w:rsidRPr="00565C5F">
        <w:rPr>
          <w:rFonts w:ascii="CorpoS" w:hAnsi="CorpoS"/>
          <w:sz w:val="22"/>
          <w:szCs w:val="22"/>
          <w:lang w:val="en"/>
        </w:rPr>
        <w:t xml:space="preserve">. This new accounting standard introduces changes with regard to the presentation of operating leases, and specifically impacts MTU’s engine leasing business. On the one hand it will </w:t>
      </w:r>
      <w:r>
        <w:rPr>
          <w:rFonts w:ascii="CorpoS" w:hAnsi="CorpoS"/>
          <w:sz w:val="22"/>
          <w:szCs w:val="22"/>
          <w:lang w:val="en"/>
        </w:rPr>
        <w:t>increase</w:t>
      </w:r>
      <w:r w:rsidRPr="00565C5F">
        <w:rPr>
          <w:rFonts w:ascii="CorpoS" w:hAnsi="CorpoS"/>
          <w:sz w:val="22"/>
          <w:szCs w:val="22"/>
          <w:lang w:val="en"/>
        </w:rPr>
        <w:t xml:space="preserve"> free cash flow in 2019 by around € 30 million, </w:t>
      </w:r>
      <w:r w:rsidR="00E33476">
        <w:rPr>
          <w:rFonts w:ascii="CorpoS" w:hAnsi="CorpoS"/>
          <w:sz w:val="22"/>
          <w:szCs w:val="22"/>
          <w:lang w:val="en"/>
        </w:rPr>
        <w:t>and</w:t>
      </w:r>
      <w:r w:rsidRPr="00565C5F">
        <w:rPr>
          <w:rFonts w:ascii="CorpoS" w:hAnsi="CorpoS"/>
          <w:sz w:val="22"/>
          <w:szCs w:val="22"/>
          <w:lang w:val="en"/>
        </w:rPr>
        <w:t xml:space="preserve"> at the same time </w:t>
      </w:r>
      <w:r>
        <w:rPr>
          <w:rFonts w:ascii="CorpoS" w:hAnsi="CorpoS"/>
          <w:sz w:val="22"/>
          <w:szCs w:val="22"/>
          <w:lang w:val="en"/>
        </w:rPr>
        <w:t>reduce</w:t>
      </w:r>
      <w:r w:rsidRPr="00565C5F">
        <w:rPr>
          <w:rFonts w:ascii="CorpoS" w:hAnsi="CorpoS"/>
          <w:sz w:val="22"/>
          <w:szCs w:val="22"/>
          <w:lang w:val="en"/>
        </w:rPr>
        <w:t xml:space="preserve"> cash flow from </w:t>
      </w:r>
      <w:r>
        <w:rPr>
          <w:rFonts w:ascii="CorpoS" w:hAnsi="CorpoS"/>
          <w:sz w:val="22"/>
          <w:szCs w:val="22"/>
          <w:lang w:val="en"/>
        </w:rPr>
        <w:t>financing</w:t>
      </w:r>
      <w:r w:rsidRPr="00565C5F">
        <w:rPr>
          <w:rFonts w:ascii="CorpoS" w:hAnsi="CorpoS"/>
          <w:sz w:val="22"/>
          <w:szCs w:val="22"/>
          <w:lang w:val="en"/>
        </w:rPr>
        <w:t xml:space="preserve"> activities. </w:t>
      </w:r>
      <w:r w:rsidR="008365C4">
        <w:rPr>
          <w:rFonts w:ascii="CorpoS" w:hAnsi="CorpoS"/>
          <w:sz w:val="22"/>
          <w:szCs w:val="22"/>
          <w:lang w:val="en"/>
        </w:rPr>
        <w:br w:type="textWrapping" w:clear="all"/>
      </w:r>
      <w:bookmarkStart w:id="0" w:name="_GoBack"/>
      <w:bookmarkEnd w:id="0"/>
      <w:proofErr w:type="spellStart"/>
      <w:r w:rsidRPr="00565C5F">
        <w:rPr>
          <w:rFonts w:ascii="CorpoS" w:hAnsi="CorpoS"/>
          <w:sz w:val="22"/>
          <w:szCs w:val="22"/>
          <w:lang w:val="en"/>
        </w:rPr>
        <w:t>Kameritsch</w:t>
      </w:r>
      <w:proofErr w:type="spellEnd"/>
      <w:r w:rsidRPr="00565C5F">
        <w:rPr>
          <w:rFonts w:ascii="CorpoS" w:hAnsi="CorpoS"/>
          <w:sz w:val="22"/>
          <w:szCs w:val="22"/>
          <w:lang w:val="en"/>
        </w:rPr>
        <w:t xml:space="preserve"> added: “While this affects our cash conversion rate in quantitative terms, it does not change our forecast in qualitative terms.</w:t>
      </w:r>
      <w:r>
        <w:rPr>
          <w:rFonts w:ascii="CorpoS" w:hAnsi="CorpoS"/>
          <w:sz w:val="22"/>
          <w:szCs w:val="22"/>
          <w:lang w:val="en"/>
        </w:rPr>
        <w:t>”</w:t>
      </w:r>
    </w:p>
    <w:p w14:paraId="6B1E8AB0" w14:textId="2CA04CDC" w:rsidR="00766743" w:rsidRPr="00B645FE" w:rsidRDefault="0079305F" w:rsidP="00766743">
      <w:pPr>
        <w:tabs>
          <w:tab w:val="left" w:pos="7655"/>
          <w:tab w:val="left" w:pos="9072"/>
        </w:tabs>
        <w:spacing w:line="300" w:lineRule="exact"/>
        <w:ind w:right="283"/>
        <w:jc w:val="both"/>
        <w:rPr>
          <w:rFonts w:ascii="CorpoS" w:hAnsi="CorpoS"/>
          <w:b/>
          <w:sz w:val="22"/>
          <w:szCs w:val="22"/>
          <w:lang w:val="en-US"/>
        </w:rPr>
      </w:pPr>
      <w:r w:rsidRPr="00B645FE">
        <w:rPr>
          <w:rFonts w:ascii="CorpoS" w:hAnsi="CorpoS"/>
          <w:b/>
          <w:sz w:val="22"/>
          <w:szCs w:val="22"/>
          <w:lang w:val="en-US"/>
        </w:rPr>
        <w:lastRenderedPageBreak/>
        <w:t xml:space="preserve">MTU Aero Engines – </w:t>
      </w:r>
      <w:r w:rsidR="0072628B">
        <w:rPr>
          <w:rFonts w:ascii="CorpoS" w:hAnsi="CorpoS"/>
          <w:b/>
          <w:sz w:val="22"/>
          <w:szCs w:val="22"/>
          <w:lang w:val="en-US"/>
        </w:rPr>
        <w:t>Key financial data for January through March</w:t>
      </w:r>
      <w:r w:rsidR="00766743" w:rsidRPr="00B645FE">
        <w:rPr>
          <w:rFonts w:ascii="CorpoS" w:hAnsi="CorpoS"/>
          <w:b/>
          <w:sz w:val="22"/>
          <w:szCs w:val="22"/>
          <w:lang w:val="en-US"/>
        </w:rPr>
        <w:t xml:space="preserve"> 201</w:t>
      </w:r>
      <w:r w:rsidR="005E64CD">
        <w:rPr>
          <w:rFonts w:ascii="CorpoS" w:hAnsi="CorpoS"/>
          <w:b/>
          <w:sz w:val="22"/>
          <w:szCs w:val="22"/>
          <w:lang w:val="en-US"/>
        </w:rPr>
        <w:t>9</w:t>
      </w:r>
    </w:p>
    <w:p w14:paraId="0DBB69A4" w14:textId="61FA10E5" w:rsidR="00766743" w:rsidRPr="00B645FE" w:rsidRDefault="00766743" w:rsidP="00766743">
      <w:pPr>
        <w:tabs>
          <w:tab w:val="left" w:pos="7938"/>
        </w:tabs>
        <w:autoSpaceDE w:val="0"/>
        <w:autoSpaceDN w:val="0"/>
        <w:adjustRightInd w:val="0"/>
        <w:ind w:right="283"/>
        <w:rPr>
          <w:rFonts w:ascii="CorpoS" w:hAnsi="CorpoS"/>
          <w:i/>
          <w:sz w:val="18"/>
          <w:szCs w:val="18"/>
          <w:lang w:val="en-US"/>
        </w:rPr>
      </w:pPr>
      <w:r w:rsidRPr="00B645FE">
        <w:rPr>
          <w:rFonts w:ascii="CorpoS" w:hAnsi="CorpoS"/>
          <w:i/>
          <w:sz w:val="18"/>
          <w:szCs w:val="18"/>
          <w:lang w:val="en-US"/>
        </w:rPr>
        <w:t>(</w:t>
      </w:r>
      <w:r w:rsidR="0072628B">
        <w:rPr>
          <w:rFonts w:ascii="CorpoS" w:hAnsi="CorpoS"/>
          <w:i/>
          <w:sz w:val="18"/>
          <w:szCs w:val="18"/>
          <w:lang w:val="en-US"/>
        </w:rPr>
        <w:t xml:space="preserve">Figures </w:t>
      </w:r>
      <w:r w:rsidR="00D10E95">
        <w:rPr>
          <w:rFonts w:ascii="CorpoS" w:hAnsi="CorpoS"/>
          <w:i/>
          <w:sz w:val="18"/>
          <w:szCs w:val="18"/>
          <w:lang w:val="en-US"/>
        </w:rPr>
        <w:t>stated</w:t>
      </w:r>
      <w:r w:rsidR="0072628B">
        <w:rPr>
          <w:rFonts w:ascii="CorpoS" w:hAnsi="CorpoS"/>
          <w:i/>
          <w:sz w:val="18"/>
          <w:szCs w:val="18"/>
          <w:lang w:val="en-US"/>
        </w:rPr>
        <w:t xml:space="preserve"> in </w:t>
      </w:r>
      <w:r w:rsidRPr="00B645FE">
        <w:rPr>
          <w:rFonts w:ascii="CorpoS" w:hAnsi="CorpoS"/>
          <w:i/>
          <w:sz w:val="18"/>
          <w:szCs w:val="18"/>
          <w:lang w:val="en-US"/>
        </w:rPr>
        <w:t>€</w:t>
      </w:r>
      <w:r w:rsidR="0072628B">
        <w:rPr>
          <w:rFonts w:ascii="CorpoS" w:hAnsi="CorpoS"/>
          <w:i/>
          <w:sz w:val="18"/>
          <w:szCs w:val="18"/>
          <w:lang w:val="en-US"/>
        </w:rPr>
        <w:t xml:space="preserve"> million</w:t>
      </w:r>
      <w:r w:rsidRPr="00B645FE">
        <w:rPr>
          <w:rFonts w:ascii="CorpoS" w:hAnsi="CorpoS"/>
          <w:i/>
          <w:sz w:val="18"/>
          <w:szCs w:val="18"/>
          <w:lang w:val="en-US"/>
        </w:rPr>
        <w:t>)</w:t>
      </w:r>
    </w:p>
    <w:p w14:paraId="69D07B0A" w14:textId="77777777" w:rsidR="003536F8" w:rsidRPr="00142EF2" w:rsidRDefault="003536F8" w:rsidP="00766743">
      <w:pPr>
        <w:tabs>
          <w:tab w:val="left" w:pos="7938"/>
        </w:tabs>
        <w:autoSpaceDE w:val="0"/>
        <w:autoSpaceDN w:val="0"/>
        <w:adjustRightInd w:val="0"/>
        <w:ind w:right="283"/>
        <w:rPr>
          <w:rFonts w:ascii="CorpoS" w:hAnsi="CorpoS"/>
          <w:i/>
          <w:sz w:val="18"/>
          <w:szCs w:val="18"/>
          <w:lang w:val="en-US"/>
        </w:rPr>
      </w:pPr>
    </w:p>
    <w:p w14:paraId="7E0D0CE4" w14:textId="77777777" w:rsidR="00511729" w:rsidRPr="00142EF2" w:rsidRDefault="00511729" w:rsidP="00511729">
      <w:pPr>
        <w:tabs>
          <w:tab w:val="left" w:pos="7938"/>
        </w:tabs>
        <w:autoSpaceDE w:val="0"/>
        <w:autoSpaceDN w:val="0"/>
        <w:adjustRightInd w:val="0"/>
        <w:ind w:right="283"/>
        <w:rPr>
          <w:rFonts w:ascii="CorpoS" w:hAnsi="CorpoS"/>
          <w:i/>
          <w:sz w:val="10"/>
          <w:szCs w:val="10"/>
          <w:lang w:val="en-US"/>
        </w:rPr>
      </w:pP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844"/>
        <w:gridCol w:w="1842"/>
        <w:gridCol w:w="1418"/>
      </w:tblGrid>
      <w:tr w:rsidR="00576097" w:rsidRPr="003423A0" w14:paraId="692253B3" w14:textId="77777777" w:rsidTr="00AA0204">
        <w:tc>
          <w:tcPr>
            <w:tcW w:w="3969" w:type="dxa"/>
            <w:tcBorders>
              <w:right w:val="single" w:sz="4" w:space="0" w:color="auto"/>
            </w:tcBorders>
            <w:shd w:val="clear" w:color="auto" w:fill="auto"/>
          </w:tcPr>
          <w:p w14:paraId="55B473FF" w14:textId="77777777" w:rsidR="00576097" w:rsidRPr="0079305F" w:rsidRDefault="00576097" w:rsidP="00E0424E">
            <w:pPr>
              <w:rPr>
                <w:rFonts w:ascii="CorpoS" w:hAnsi="CorpoS"/>
                <w:b/>
                <w:sz w:val="22"/>
                <w:szCs w:val="22"/>
                <w:lang w:val="de-DE"/>
              </w:rPr>
            </w:pPr>
            <w:r w:rsidRPr="0079305F">
              <w:rPr>
                <w:rFonts w:ascii="CorpoS" w:hAnsi="CorpoS"/>
                <w:b/>
                <w:sz w:val="22"/>
                <w:szCs w:val="22"/>
                <w:lang w:val="de-DE"/>
              </w:rPr>
              <w:t>MTU Aero Engines</w:t>
            </w:r>
          </w:p>
          <w:p w14:paraId="06D2F081" w14:textId="77777777" w:rsidR="00576097" w:rsidRPr="0079305F" w:rsidRDefault="00576097" w:rsidP="00E0424E">
            <w:pPr>
              <w:rPr>
                <w:rFonts w:ascii="CorpoS" w:hAnsi="CorpoS"/>
                <w:b/>
                <w:sz w:val="22"/>
                <w:szCs w:val="22"/>
                <w:lang w:val="de-DE"/>
              </w:rPr>
            </w:pPr>
          </w:p>
        </w:tc>
        <w:tc>
          <w:tcPr>
            <w:tcW w:w="1844" w:type="dxa"/>
            <w:tcBorders>
              <w:top w:val="single" w:sz="18" w:space="0" w:color="auto"/>
              <w:left w:val="single" w:sz="18" w:space="0" w:color="auto"/>
            </w:tcBorders>
            <w:shd w:val="clear" w:color="auto" w:fill="auto"/>
          </w:tcPr>
          <w:p w14:paraId="656149CC" w14:textId="77B90811" w:rsidR="00576097" w:rsidRPr="003423A0" w:rsidRDefault="00FB3621" w:rsidP="00E0424E">
            <w:pPr>
              <w:jc w:val="right"/>
              <w:rPr>
                <w:rFonts w:ascii="CorpoS" w:hAnsi="CorpoS"/>
                <w:b/>
                <w:sz w:val="22"/>
                <w:szCs w:val="22"/>
                <w:lang w:val="de-DE"/>
              </w:rPr>
            </w:pPr>
            <w:r>
              <w:rPr>
                <w:rFonts w:ascii="CorpoS" w:hAnsi="CorpoS"/>
                <w:b/>
                <w:sz w:val="22"/>
                <w:szCs w:val="22"/>
                <w:lang w:val="de-DE"/>
              </w:rPr>
              <w:t xml:space="preserve">March 31, </w:t>
            </w:r>
            <w:r w:rsidR="003402CD">
              <w:rPr>
                <w:rFonts w:ascii="CorpoS" w:hAnsi="CorpoS"/>
                <w:b/>
                <w:sz w:val="22"/>
                <w:szCs w:val="22"/>
                <w:lang w:val="de-DE"/>
              </w:rPr>
              <w:t>201</w:t>
            </w:r>
            <w:r w:rsidR="005E64CD">
              <w:rPr>
                <w:rFonts w:ascii="CorpoS" w:hAnsi="CorpoS"/>
                <w:b/>
                <w:sz w:val="22"/>
                <w:szCs w:val="22"/>
                <w:lang w:val="de-DE"/>
              </w:rPr>
              <w:t>8</w:t>
            </w:r>
          </w:p>
          <w:p w14:paraId="6058F525" w14:textId="77777777" w:rsidR="00576097" w:rsidRPr="003423A0" w:rsidRDefault="00576097" w:rsidP="00E0424E">
            <w:pPr>
              <w:jc w:val="right"/>
              <w:rPr>
                <w:rFonts w:ascii="CorpoS" w:hAnsi="CorpoS"/>
                <w:i/>
                <w:sz w:val="16"/>
                <w:szCs w:val="16"/>
                <w:lang w:val="de-DE"/>
              </w:rPr>
            </w:pPr>
          </w:p>
        </w:tc>
        <w:tc>
          <w:tcPr>
            <w:tcW w:w="1842" w:type="dxa"/>
            <w:tcBorders>
              <w:top w:val="single" w:sz="18" w:space="0" w:color="auto"/>
            </w:tcBorders>
            <w:shd w:val="clear" w:color="auto" w:fill="auto"/>
          </w:tcPr>
          <w:p w14:paraId="4FC164B5" w14:textId="4E6E44F4" w:rsidR="00576097" w:rsidRPr="00712A02" w:rsidRDefault="00FB3621" w:rsidP="005E64CD">
            <w:pPr>
              <w:jc w:val="right"/>
              <w:rPr>
                <w:rFonts w:ascii="CorpoS" w:hAnsi="CorpoS"/>
                <w:b/>
                <w:sz w:val="22"/>
                <w:szCs w:val="22"/>
                <w:lang w:val="de-DE"/>
              </w:rPr>
            </w:pPr>
            <w:r>
              <w:rPr>
                <w:rFonts w:ascii="CorpoS" w:hAnsi="CorpoS"/>
                <w:b/>
                <w:sz w:val="22"/>
                <w:szCs w:val="22"/>
                <w:lang w:val="de-DE"/>
              </w:rPr>
              <w:t xml:space="preserve">March 31, </w:t>
            </w:r>
            <w:r w:rsidR="00576097" w:rsidRPr="003423A0">
              <w:rPr>
                <w:rFonts w:ascii="CorpoS" w:hAnsi="CorpoS"/>
                <w:b/>
                <w:sz w:val="22"/>
                <w:szCs w:val="22"/>
                <w:lang w:val="de-DE"/>
              </w:rPr>
              <w:t>201</w:t>
            </w:r>
            <w:r w:rsidR="005E64CD">
              <w:rPr>
                <w:rFonts w:ascii="CorpoS" w:hAnsi="CorpoS"/>
                <w:b/>
                <w:sz w:val="22"/>
                <w:szCs w:val="22"/>
                <w:lang w:val="de-DE"/>
              </w:rPr>
              <w:t>9</w:t>
            </w:r>
          </w:p>
        </w:tc>
        <w:tc>
          <w:tcPr>
            <w:tcW w:w="1418" w:type="dxa"/>
            <w:tcBorders>
              <w:top w:val="single" w:sz="18" w:space="0" w:color="auto"/>
              <w:right w:val="single" w:sz="18" w:space="0" w:color="auto"/>
            </w:tcBorders>
            <w:shd w:val="clear" w:color="auto" w:fill="auto"/>
          </w:tcPr>
          <w:p w14:paraId="49414C8B" w14:textId="77777777" w:rsidR="00576097" w:rsidRPr="003423A0" w:rsidRDefault="00FB3621" w:rsidP="00E0424E">
            <w:pPr>
              <w:ind w:right="33"/>
              <w:rPr>
                <w:rFonts w:ascii="CorpoS" w:hAnsi="CorpoS"/>
                <w:b/>
                <w:sz w:val="22"/>
                <w:szCs w:val="22"/>
                <w:lang w:val="de-DE"/>
              </w:rPr>
            </w:pPr>
            <w:r>
              <w:rPr>
                <w:rFonts w:ascii="CorpoS" w:hAnsi="CorpoS"/>
                <w:b/>
                <w:sz w:val="22"/>
                <w:szCs w:val="22"/>
                <w:lang w:val="de-DE"/>
              </w:rPr>
              <w:t>Change</w:t>
            </w:r>
          </w:p>
        </w:tc>
      </w:tr>
      <w:tr w:rsidR="005E64CD" w:rsidRPr="003423A0" w14:paraId="171499EE" w14:textId="77777777" w:rsidTr="00AA0204">
        <w:tc>
          <w:tcPr>
            <w:tcW w:w="3969" w:type="dxa"/>
            <w:tcBorders>
              <w:right w:val="single" w:sz="4" w:space="0" w:color="auto"/>
            </w:tcBorders>
            <w:shd w:val="clear" w:color="auto" w:fill="auto"/>
          </w:tcPr>
          <w:p w14:paraId="64F1E6BF" w14:textId="77777777" w:rsidR="005E64CD" w:rsidRPr="00671384" w:rsidRDefault="005E64CD" w:rsidP="005E64CD">
            <w:pPr>
              <w:rPr>
                <w:rFonts w:ascii="CorpoS" w:hAnsi="CorpoS"/>
                <w:sz w:val="22"/>
                <w:szCs w:val="22"/>
                <w:lang w:val="en-US"/>
              </w:rPr>
            </w:pPr>
            <w:r w:rsidRPr="00671384">
              <w:rPr>
                <w:rFonts w:ascii="CorpoS" w:hAnsi="CorpoS"/>
                <w:sz w:val="22"/>
                <w:szCs w:val="22"/>
                <w:lang w:val="en-US"/>
              </w:rPr>
              <w:t>Revenues</w:t>
            </w:r>
          </w:p>
        </w:tc>
        <w:tc>
          <w:tcPr>
            <w:tcW w:w="1844" w:type="dxa"/>
            <w:tcBorders>
              <w:left w:val="single" w:sz="18" w:space="0" w:color="auto"/>
            </w:tcBorders>
            <w:shd w:val="clear" w:color="auto" w:fill="auto"/>
            <w:vAlign w:val="center"/>
          </w:tcPr>
          <w:p w14:paraId="2F2E1CBB" w14:textId="34ABA2E5" w:rsidR="005E64CD" w:rsidRDefault="005E64CD" w:rsidP="005E64CD">
            <w:pPr>
              <w:ind w:firstLineChars="100" w:firstLine="220"/>
              <w:jc w:val="right"/>
              <w:rPr>
                <w:rFonts w:ascii="CorpoS" w:hAnsi="CorpoS" w:cs="Arial"/>
                <w:sz w:val="22"/>
                <w:szCs w:val="22"/>
              </w:rPr>
            </w:pPr>
            <w:r>
              <w:rPr>
                <w:rFonts w:ascii="CorpoS" w:hAnsi="CorpoS" w:cs="Arial"/>
                <w:sz w:val="22"/>
                <w:szCs w:val="22"/>
              </w:rPr>
              <w:t>1,016.4</w:t>
            </w:r>
          </w:p>
        </w:tc>
        <w:tc>
          <w:tcPr>
            <w:tcW w:w="1842" w:type="dxa"/>
            <w:shd w:val="clear" w:color="auto" w:fill="auto"/>
            <w:vAlign w:val="center"/>
          </w:tcPr>
          <w:p w14:paraId="171108A1" w14:textId="6C19C820" w:rsidR="005E64CD" w:rsidRDefault="005E64CD" w:rsidP="005E64CD">
            <w:pPr>
              <w:ind w:firstLineChars="100" w:firstLine="220"/>
              <w:jc w:val="right"/>
              <w:rPr>
                <w:rFonts w:ascii="CorpoS" w:hAnsi="CorpoS" w:cs="Arial"/>
                <w:sz w:val="22"/>
                <w:szCs w:val="22"/>
              </w:rPr>
            </w:pPr>
            <w:r>
              <w:rPr>
                <w:rFonts w:ascii="CorpoS" w:hAnsi="CorpoS" w:cs="Arial"/>
                <w:sz w:val="22"/>
                <w:szCs w:val="22"/>
              </w:rPr>
              <w:t>1,131.2</w:t>
            </w:r>
          </w:p>
        </w:tc>
        <w:tc>
          <w:tcPr>
            <w:tcW w:w="1418" w:type="dxa"/>
            <w:tcBorders>
              <w:right w:val="single" w:sz="18" w:space="0" w:color="auto"/>
            </w:tcBorders>
            <w:shd w:val="clear" w:color="auto" w:fill="auto"/>
            <w:vAlign w:val="center"/>
          </w:tcPr>
          <w:p w14:paraId="0384C20A" w14:textId="4022D0DF" w:rsidR="005E64CD" w:rsidRDefault="005E64CD" w:rsidP="005E64CD">
            <w:pPr>
              <w:ind w:firstLineChars="100" w:firstLine="220"/>
              <w:jc w:val="right"/>
              <w:rPr>
                <w:rFonts w:ascii="CorpoS" w:hAnsi="CorpoS" w:cs="Arial"/>
                <w:sz w:val="22"/>
                <w:szCs w:val="22"/>
              </w:rPr>
            </w:pPr>
            <w:r>
              <w:rPr>
                <w:rFonts w:ascii="CorpoS" w:hAnsi="CorpoS" w:cs="Arial"/>
                <w:sz w:val="22"/>
                <w:szCs w:val="22"/>
              </w:rPr>
              <w:t>+ 11.3 %</w:t>
            </w:r>
          </w:p>
        </w:tc>
      </w:tr>
      <w:tr w:rsidR="005E64CD" w:rsidRPr="003423A0" w14:paraId="4965DFE1" w14:textId="77777777" w:rsidTr="00AA0204">
        <w:tc>
          <w:tcPr>
            <w:tcW w:w="3969" w:type="dxa"/>
            <w:tcBorders>
              <w:right w:val="single" w:sz="4" w:space="0" w:color="auto"/>
            </w:tcBorders>
            <w:shd w:val="clear" w:color="auto" w:fill="auto"/>
          </w:tcPr>
          <w:p w14:paraId="0C61FDF4" w14:textId="77777777" w:rsidR="005E64CD" w:rsidRPr="00671384" w:rsidRDefault="005E64CD" w:rsidP="005E64CD">
            <w:pPr>
              <w:rPr>
                <w:rFonts w:ascii="CorpoS" w:hAnsi="CorpoS"/>
                <w:sz w:val="22"/>
                <w:szCs w:val="22"/>
                <w:lang w:val="en-US"/>
              </w:rPr>
            </w:pPr>
            <w:r w:rsidRPr="00671384">
              <w:rPr>
                <w:rFonts w:ascii="CorpoS" w:hAnsi="CorpoS"/>
                <w:sz w:val="22"/>
                <w:szCs w:val="22"/>
                <w:lang w:val="en-US"/>
              </w:rPr>
              <w:t xml:space="preserve">   </w:t>
            </w:r>
            <w:r>
              <w:rPr>
                <w:rFonts w:ascii="CorpoS" w:hAnsi="CorpoS"/>
                <w:sz w:val="22"/>
                <w:szCs w:val="22"/>
                <w:lang w:val="en-US"/>
              </w:rPr>
              <w:t>o</w:t>
            </w:r>
            <w:r w:rsidRPr="00671384">
              <w:rPr>
                <w:rFonts w:ascii="CorpoS" w:hAnsi="CorpoS"/>
                <w:sz w:val="22"/>
                <w:szCs w:val="22"/>
                <w:lang w:val="en-US"/>
              </w:rPr>
              <w:t>f which OEM</w:t>
            </w:r>
            <w:r>
              <w:rPr>
                <w:rFonts w:ascii="CorpoS" w:hAnsi="CorpoS"/>
                <w:sz w:val="22"/>
                <w:szCs w:val="22"/>
                <w:lang w:val="en-US"/>
              </w:rPr>
              <w:t xml:space="preserve"> business</w:t>
            </w:r>
          </w:p>
        </w:tc>
        <w:tc>
          <w:tcPr>
            <w:tcW w:w="1844" w:type="dxa"/>
            <w:tcBorders>
              <w:left w:val="single" w:sz="18" w:space="0" w:color="auto"/>
            </w:tcBorders>
            <w:shd w:val="clear" w:color="auto" w:fill="auto"/>
            <w:vAlign w:val="center"/>
          </w:tcPr>
          <w:p w14:paraId="26583FDA" w14:textId="0D451593" w:rsidR="005E64CD" w:rsidRDefault="005E64CD" w:rsidP="005E64CD">
            <w:pPr>
              <w:ind w:firstLineChars="100" w:firstLine="220"/>
              <w:jc w:val="right"/>
              <w:rPr>
                <w:rFonts w:ascii="CorpoS" w:hAnsi="CorpoS" w:cs="Arial"/>
                <w:sz w:val="22"/>
                <w:szCs w:val="22"/>
              </w:rPr>
            </w:pPr>
            <w:r>
              <w:rPr>
                <w:rFonts w:ascii="CorpoS" w:hAnsi="CorpoS" w:cs="Arial"/>
                <w:sz w:val="22"/>
                <w:szCs w:val="22"/>
              </w:rPr>
              <w:t>410.0</w:t>
            </w:r>
          </w:p>
        </w:tc>
        <w:tc>
          <w:tcPr>
            <w:tcW w:w="1842" w:type="dxa"/>
            <w:shd w:val="clear" w:color="auto" w:fill="auto"/>
            <w:vAlign w:val="center"/>
          </w:tcPr>
          <w:p w14:paraId="2296493E" w14:textId="36B6266F" w:rsidR="005E64CD" w:rsidRDefault="005E64CD" w:rsidP="005E64CD">
            <w:pPr>
              <w:ind w:firstLineChars="100" w:firstLine="220"/>
              <w:jc w:val="right"/>
              <w:rPr>
                <w:rFonts w:ascii="CorpoS" w:hAnsi="CorpoS" w:cs="Arial"/>
                <w:sz w:val="22"/>
                <w:szCs w:val="22"/>
              </w:rPr>
            </w:pPr>
            <w:r>
              <w:rPr>
                <w:rFonts w:ascii="CorpoS" w:hAnsi="CorpoS" w:cs="Arial"/>
                <w:sz w:val="22"/>
                <w:szCs w:val="22"/>
              </w:rPr>
              <w:t>490.7</w:t>
            </w:r>
          </w:p>
        </w:tc>
        <w:tc>
          <w:tcPr>
            <w:tcW w:w="1418" w:type="dxa"/>
            <w:tcBorders>
              <w:right w:val="single" w:sz="18" w:space="0" w:color="auto"/>
            </w:tcBorders>
            <w:shd w:val="clear" w:color="auto" w:fill="auto"/>
            <w:vAlign w:val="center"/>
          </w:tcPr>
          <w:p w14:paraId="7A848817" w14:textId="12B3DA2C" w:rsidR="005E64CD" w:rsidRDefault="005E64CD" w:rsidP="005E64CD">
            <w:pPr>
              <w:ind w:firstLineChars="100" w:firstLine="220"/>
              <w:jc w:val="right"/>
              <w:rPr>
                <w:rFonts w:ascii="CorpoS" w:hAnsi="CorpoS" w:cs="Arial"/>
                <w:sz w:val="22"/>
                <w:szCs w:val="22"/>
              </w:rPr>
            </w:pPr>
            <w:r>
              <w:rPr>
                <w:rFonts w:ascii="CorpoS" w:hAnsi="CorpoS" w:cs="Arial"/>
                <w:sz w:val="22"/>
                <w:szCs w:val="22"/>
              </w:rPr>
              <w:t>+ 19.7 %</w:t>
            </w:r>
          </w:p>
        </w:tc>
      </w:tr>
      <w:tr w:rsidR="005E64CD" w:rsidRPr="00AB6495" w14:paraId="1AF88C7D" w14:textId="77777777" w:rsidTr="00AA0204">
        <w:tc>
          <w:tcPr>
            <w:tcW w:w="3969" w:type="dxa"/>
            <w:tcBorders>
              <w:right w:val="single" w:sz="4" w:space="0" w:color="auto"/>
            </w:tcBorders>
            <w:shd w:val="clear" w:color="auto" w:fill="auto"/>
          </w:tcPr>
          <w:p w14:paraId="644A8896" w14:textId="77777777" w:rsidR="005E64CD" w:rsidRPr="00671384" w:rsidRDefault="005E64CD" w:rsidP="005E64CD">
            <w:pPr>
              <w:rPr>
                <w:rFonts w:ascii="CorpoS" w:hAnsi="CorpoS"/>
                <w:sz w:val="22"/>
                <w:szCs w:val="22"/>
                <w:lang w:val="en-US"/>
              </w:rPr>
            </w:pPr>
            <w:r w:rsidRPr="00671384">
              <w:rPr>
                <w:rFonts w:ascii="CorpoS" w:hAnsi="CorpoS"/>
                <w:sz w:val="22"/>
                <w:szCs w:val="22"/>
                <w:lang w:val="en-US"/>
              </w:rPr>
              <w:t xml:space="preserve">      </w:t>
            </w:r>
            <w:r>
              <w:rPr>
                <w:rFonts w:ascii="CorpoS" w:hAnsi="CorpoS"/>
                <w:sz w:val="22"/>
                <w:szCs w:val="22"/>
                <w:lang w:val="en-US"/>
              </w:rPr>
              <w:t>of which commercial engine business</w:t>
            </w:r>
          </w:p>
        </w:tc>
        <w:tc>
          <w:tcPr>
            <w:tcW w:w="1844" w:type="dxa"/>
            <w:tcBorders>
              <w:left w:val="single" w:sz="18" w:space="0" w:color="auto"/>
            </w:tcBorders>
            <w:shd w:val="clear" w:color="auto" w:fill="auto"/>
            <w:vAlign w:val="center"/>
          </w:tcPr>
          <w:p w14:paraId="1A66D822" w14:textId="4903944D" w:rsidR="005E64CD" w:rsidRDefault="005E64CD" w:rsidP="005E64CD">
            <w:pPr>
              <w:ind w:firstLineChars="100" w:firstLine="220"/>
              <w:jc w:val="right"/>
              <w:rPr>
                <w:rFonts w:ascii="CorpoS" w:hAnsi="CorpoS" w:cs="Arial"/>
                <w:sz w:val="22"/>
                <w:szCs w:val="22"/>
              </w:rPr>
            </w:pPr>
            <w:r>
              <w:rPr>
                <w:rFonts w:ascii="CorpoS" w:hAnsi="CorpoS" w:cs="Arial"/>
                <w:sz w:val="22"/>
                <w:szCs w:val="22"/>
              </w:rPr>
              <w:t>318.7</w:t>
            </w:r>
          </w:p>
        </w:tc>
        <w:tc>
          <w:tcPr>
            <w:tcW w:w="1842" w:type="dxa"/>
            <w:shd w:val="clear" w:color="auto" w:fill="auto"/>
            <w:vAlign w:val="center"/>
          </w:tcPr>
          <w:p w14:paraId="767E4A91" w14:textId="75A20A2C" w:rsidR="005E64CD" w:rsidRDefault="005E64CD" w:rsidP="005E64CD">
            <w:pPr>
              <w:ind w:firstLineChars="100" w:firstLine="220"/>
              <w:jc w:val="right"/>
              <w:rPr>
                <w:rFonts w:ascii="CorpoS" w:hAnsi="CorpoS" w:cs="Arial"/>
                <w:sz w:val="22"/>
                <w:szCs w:val="22"/>
              </w:rPr>
            </w:pPr>
            <w:r>
              <w:rPr>
                <w:rFonts w:ascii="CorpoS" w:hAnsi="CorpoS" w:cs="Arial"/>
                <w:sz w:val="22"/>
                <w:szCs w:val="22"/>
              </w:rPr>
              <w:t>385.6</w:t>
            </w:r>
          </w:p>
        </w:tc>
        <w:tc>
          <w:tcPr>
            <w:tcW w:w="1418" w:type="dxa"/>
            <w:tcBorders>
              <w:right w:val="single" w:sz="18" w:space="0" w:color="auto"/>
            </w:tcBorders>
            <w:shd w:val="clear" w:color="auto" w:fill="auto"/>
            <w:vAlign w:val="center"/>
          </w:tcPr>
          <w:p w14:paraId="65FFA20C" w14:textId="18C597B0" w:rsidR="005E64CD" w:rsidRDefault="005E64CD" w:rsidP="005E64CD">
            <w:pPr>
              <w:ind w:firstLineChars="100" w:firstLine="220"/>
              <w:jc w:val="right"/>
              <w:rPr>
                <w:rFonts w:ascii="CorpoS" w:hAnsi="CorpoS" w:cs="Arial"/>
                <w:sz w:val="22"/>
                <w:szCs w:val="22"/>
              </w:rPr>
            </w:pPr>
            <w:r>
              <w:rPr>
                <w:rFonts w:ascii="CorpoS" w:hAnsi="CorpoS" w:cs="Arial"/>
                <w:sz w:val="22"/>
                <w:szCs w:val="22"/>
              </w:rPr>
              <w:t>+ 21.0 %</w:t>
            </w:r>
          </w:p>
        </w:tc>
      </w:tr>
      <w:tr w:rsidR="005E64CD" w:rsidRPr="00AB6495" w14:paraId="4ABCF4E0" w14:textId="77777777" w:rsidTr="00AA0204">
        <w:tc>
          <w:tcPr>
            <w:tcW w:w="3969" w:type="dxa"/>
            <w:tcBorders>
              <w:right w:val="single" w:sz="4" w:space="0" w:color="auto"/>
            </w:tcBorders>
            <w:shd w:val="clear" w:color="auto" w:fill="auto"/>
          </w:tcPr>
          <w:p w14:paraId="4C3260FD" w14:textId="77777777" w:rsidR="005E64CD" w:rsidRPr="00671384" w:rsidRDefault="005E64CD" w:rsidP="005E64CD">
            <w:pPr>
              <w:rPr>
                <w:rFonts w:ascii="CorpoS" w:hAnsi="CorpoS"/>
                <w:sz w:val="22"/>
                <w:szCs w:val="22"/>
                <w:lang w:val="en-US"/>
              </w:rPr>
            </w:pPr>
            <w:r w:rsidRPr="00671384">
              <w:rPr>
                <w:rFonts w:ascii="CorpoS" w:hAnsi="CorpoS"/>
                <w:sz w:val="22"/>
                <w:szCs w:val="22"/>
                <w:lang w:val="en-US"/>
              </w:rPr>
              <w:t xml:space="preserve">      </w:t>
            </w:r>
            <w:r>
              <w:rPr>
                <w:rFonts w:ascii="CorpoS" w:hAnsi="CorpoS"/>
                <w:sz w:val="22"/>
                <w:szCs w:val="22"/>
                <w:lang w:val="en-US"/>
              </w:rPr>
              <w:t>of which military engine business</w:t>
            </w:r>
          </w:p>
        </w:tc>
        <w:tc>
          <w:tcPr>
            <w:tcW w:w="1844" w:type="dxa"/>
            <w:tcBorders>
              <w:left w:val="single" w:sz="18" w:space="0" w:color="auto"/>
            </w:tcBorders>
            <w:shd w:val="clear" w:color="auto" w:fill="auto"/>
            <w:vAlign w:val="center"/>
          </w:tcPr>
          <w:p w14:paraId="43BFB1FC" w14:textId="0FC578C1" w:rsidR="005E64CD" w:rsidRDefault="005E64CD" w:rsidP="005E64CD">
            <w:pPr>
              <w:ind w:firstLineChars="100" w:firstLine="220"/>
              <w:jc w:val="right"/>
              <w:rPr>
                <w:rFonts w:ascii="CorpoS" w:hAnsi="CorpoS" w:cs="Arial"/>
                <w:sz w:val="22"/>
                <w:szCs w:val="22"/>
              </w:rPr>
            </w:pPr>
            <w:r>
              <w:rPr>
                <w:rFonts w:ascii="CorpoS" w:hAnsi="CorpoS" w:cs="Arial"/>
                <w:sz w:val="22"/>
                <w:szCs w:val="22"/>
              </w:rPr>
              <w:t>91.3</w:t>
            </w:r>
          </w:p>
        </w:tc>
        <w:tc>
          <w:tcPr>
            <w:tcW w:w="1842" w:type="dxa"/>
            <w:shd w:val="clear" w:color="auto" w:fill="auto"/>
            <w:vAlign w:val="center"/>
          </w:tcPr>
          <w:p w14:paraId="2C1BF5DA" w14:textId="5D342E5C" w:rsidR="005E64CD" w:rsidRDefault="005E64CD" w:rsidP="005E64CD">
            <w:pPr>
              <w:ind w:firstLineChars="100" w:firstLine="220"/>
              <w:jc w:val="right"/>
              <w:rPr>
                <w:rFonts w:ascii="CorpoS" w:hAnsi="CorpoS" w:cs="Arial"/>
                <w:sz w:val="22"/>
                <w:szCs w:val="22"/>
              </w:rPr>
            </w:pPr>
            <w:r>
              <w:rPr>
                <w:rFonts w:ascii="CorpoS" w:hAnsi="CorpoS" w:cs="Arial"/>
                <w:sz w:val="22"/>
                <w:szCs w:val="22"/>
              </w:rPr>
              <w:t>105.1</w:t>
            </w:r>
          </w:p>
        </w:tc>
        <w:tc>
          <w:tcPr>
            <w:tcW w:w="1418" w:type="dxa"/>
            <w:tcBorders>
              <w:right w:val="single" w:sz="18" w:space="0" w:color="auto"/>
            </w:tcBorders>
            <w:shd w:val="clear" w:color="auto" w:fill="auto"/>
            <w:vAlign w:val="center"/>
          </w:tcPr>
          <w:p w14:paraId="47B375DA" w14:textId="6F58FC46" w:rsidR="005E64CD" w:rsidRDefault="005E64CD" w:rsidP="005E64CD">
            <w:pPr>
              <w:ind w:firstLineChars="100" w:firstLine="220"/>
              <w:jc w:val="right"/>
              <w:rPr>
                <w:rFonts w:ascii="CorpoS" w:hAnsi="CorpoS" w:cs="Arial"/>
                <w:sz w:val="22"/>
                <w:szCs w:val="22"/>
              </w:rPr>
            </w:pPr>
            <w:r>
              <w:rPr>
                <w:rFonts w:ascii="CorpoS" w:hAnsi="CorpoS" w:cs="Arial"/>
                <w:sz w:val="22"/>
                <w:szCs w:val="22"/>
              </w:rPr>
              <w:t>+ 15.1 %</w:t>
            </w:r>
          </w:p>
        </w:tc>
      </w:tr>
      <w:tr w:rsidR="005E64CD" w:rsidRPr="00AB6495" w14:paraId="7E6D4DC2" w14:textId="77777777" w:rsidTr="00AA0204">
        <w:tc>
          <w:tcPr>
            <w:tcW w:w="3969" w:type="dxa"/>
            <w:tcBorders>
              <w:right w:val="single" w:sz="4" w:space="0" w:color="auto"/>
            </w:tcBorders>
            <w:shd w:val="clear" w:color="auto" w:fill="auto"/>
          </w:tcPr>
          <w:p w14:paraId="4E0B168E" w14:textId="77777777" w:rsidR="005E64CD" w:rsidRPr="00671384" w:rsidRDefault="005E64CD" w:rsidP="005E64CD">
            <w:pPr>
              <w:rPr>
                <w:rFonts w:ascii="CorpoS" w:hAnsi="CorpoS"/>
                <w:sz w:val="22"/>
                <w:szCs w:val="22"/>
                <w:lang w:val="en-US"/>
              </w:rPr>
            </w:pPr>
            <w:r w:rsidRPr="00671384">
              <w:rPr>
                <w:rFonts w:ascii="CorpoS" w:hAnsi="CorpoS"/>
                <w:sz w:val="22"/>
                <w:szCs w:val="22"/>
                <w:lang w:val="en-US"/>
              </w:rPr>
              <w:t xml:space="preserve">   </w:t>
            </w:r>
            <w:r>
              <w:rPr>
                <w:rFonts w:ascii="CorpoS" w:hAnsi="CorpoS"/>
                <w:sz w:val="22"/>
                <w:szCs w:val="22"/>
                <w:lang w:val="en-US"/>
              </w:rPr>
              <w:t>of which commercial maintenance</w:t>
            </w:r>
          </w:p>
        </w:tc>
        <w:tc>
          <w:tcPr>
            <w:tcW w:w="1844" w:type="dxa"/>
            <w:tcBorders>
              <w:left w:val="single" w:sz="18" w:space="0" w:color="auto"/>
            </w:tcBorders>
            <w:shd w:val="clear" w:color="auto" w:fill="auto"/>
            <w:vAlign w:val="center"/>
          </w:tcPr>
          <w:p w14:paraId="1A6D35FB" w14:textId="5FC74C40" w:rsidR="005E64CD" w:rsidRDefault="005E64CD" w:rsidP="005E64CD">
            <w:pPr>
              <w:ind w:firstLineChars="100" w:firstLine="220"/>
              <w:jc w:val="right"/>
              <w:rPr>
                <w:rFonts w:ascii="CorpoS" w:hAnsi="CorpoS" w:cs="Arial"/>
                <w:sz w:val="22"/>
                <w:szCs w:val="22"/>
              </w:rPr>
            </w:pPr>
            <w:r>
              <w:rPr>
                <w:rFonts w:ascii="CorpoS" w:hAnsi="CorpoS" w:cs="Arial"/>
                <w:sz w:val="22"/>
                <w:szCs w:val="22"/>
              </w:rPr>
              <w:t>618.2</w:t>
            </w:r>
          </w:p>
        </w:tc>
        <w:tc>
          <w:tcPr>
            <w:tcW w:w="1842" w:type="dxa"/>
            <w:shd w:val="clear" w:color="auto" w:fill="auto"/>
            <w:vAlign w:val="center"/>
          </w:tcPr>
          <w:p w14:paraId="6ABCA357" w14:textId="514C2042" w:rsidR="005E64CD" w:rsidRDefault="005E64CD" w:rsidP="005E64CD">
            <w:pPr>
              <w:ind w:firstLineChars="100" w:firstLine="220"/>
              <w:jc w:val="right"/>
              <w:rPr>
                <w:rFonts w:ascii="CorpoS" w:hAnsi="CorpoS" w:cs="Arial"/>
                <w:sz w:val="22"/>
                <w:szCs w:val="22"/>
              </w:rPr>
            </w:pPr>
            <w:r>
              <w:rPr>
                <w:rFonts w:ascii="CorpoS" w:hAnsi="CorpoS" w:cs="Arial"/>
                <w:sz w:val="22"/>
                <w:szCs w:val="22"/>
              </w:rPr>
              <w:t>655.1</w:t>
            </w:r>
          </w:p>
        </w:tc>
        <w:tc>
          <w:tcPr>
            <w:tcW w:w="1418" w:type="dxa"/>
            <w:tcBorders>
              <w:right w:val="single" w:sz="18" w:space="0" w:color="auto"/>
            </w:tcBorders>
            <w:shd w:val="clear" w:color="auto" w:fill="auto"/>
            <w:vAlign w:val="center"/>
          </w:tcPr>
          <w:p w14:paraId="61D3338B" w14:textId="43D2F241" w:rsidR="005E64CD" w:rsidRDefault="005E64CD" w:rsidP="005E64CD">
            <w:pPr>
              <w:ind w:firstLineChars="100" w:firstLine="220"/>
              <w:jc w:val="right"/>
              <w:rPr>
                <w:rFonts w:ascii="CorpoS" w:hAnsi="CorpoS" w:cs="Arial"/>
                <w:sz w:val="22"/>
                <w:szCs w:val="22"/>
              </w:rPr>
            </w:pPr>
            <w:r>
              <w:rPr>
                <w:rFonts w:ascii="CorpoS" w:hAnsi="CorpoS" w:cs="Arial"/>
                <w:sz w:val="22"/>
                <w:szCs w:val="22"/>
              </w:rPr>
              <w:t>+ 6.0 %</w:t>
            </w:r>
          </w:p>
        </w:tc>
      </w:tr>
      <w:tr w:rsidR="005E64CD" w:rsidRPr="00AB6495" w14:paraId="644EB11F" w14:textId="77777777" w:rsidTr="00AA0204">
        <w:tc>
          <w:tcPr>
            <w:tcW w:w="3969" w:type="dxa"/>
            <w:tcBorders>
              <w:right w:val="single" w:sz="4" w:space="0" w:color="auto"/>
            </w:tcBorders>
            <w:shd w:val="clear" w:color="auto" w:fill="auto"/>
          </w:tcPr>
          <w:p w14:paraId="424D0BC1" w14:textId="77777777" w:rsidR="005E64CD" w:rsidRPr="00671384" w:rsidRDefault="005E64CD" w:rsidP="005E64CD">
            <w:pPr>
              <w:rPr>
                <w:rFonts w:ascii="CorpoS" w:hAnsi="CorpoS"/>
                <w:sz w:val="22"/>
                <w:szCs w:val="22"/>
                <w:lang w:val="en-US"/>
              </w:rPr>
            </w:pPr>
            <w:r w:rsidRPr="00671384">
              <w:rPr>
                <w:rFonts w:ascii="CorpoS" w:hAnsi="CorpoS"/>
                <w:sz w:val="22"/>
                <w:szCs w:val="22"/>
                <w:lang w:val="en-US"/>
              </w:rPr>
              <w:t>EBIT (</w:t>
            </w:r>
            <w:r>
              <w:rPr>
                <w:rFonts w:ascii="CorpoS" w:hAnsi="CorpoS"/>
                <w:sz w:val="22"/>
                <w:szCs w:val="22"/>
                <w:lang w:val="en-US"/>
              </w:rPr>
              <w:t>adjusted</w:t>
            </w:r>
            <w:r w:rsidRPr="00671384">
              <w:rPr>
                <w:rFonts w:ascii="CorpoS" w:hAnsi="CorpoS"/>
                <w:sz w:val="22"/>
                <w:szCs w:val="22"/>
                <w:lang w:val="en-US"/>
              </w:rPr>
              <w:t>)</w:t>
            </w:r>
          </w:p>
        </w:tc>
        <w:tc>
          <w:tcPr>
            <w:tcW w:w="1844" w:type="dxa"/>
            <w:tcBorders>
              <w:left w:val="single" w:sz="18" w:space="0" w:color="auto"/>
            </w:tcBorders>
            <w:shd w:val="clear" w:color="auto" w:fill="auto"/>
            <w:vAlign w:val="center"/>
          </w:tcPr>
          <w:p w14:paraId="20C8C3C1" w14:textId="5657BED7" w:rsidR="005E64CD" w:rsidRDefault="005E64CD" w:rsidP="005E64CD">
            <w:pPr>
              <w:ind w:firstLineChars="100" w:firstLine="220"/>
              <w:jc w:val="right"/>
              <w:rPr>
                <w:rFonts w:ascii="CorpoS" w:hAnsi="CorpoS" w:cs="Arial"/>
                <w:sz w:val="22"/>
                <w:szCs w:val="22"/>
              </w:rPr>
            </w:pPr>
            <w:r>
              <w:rPr>
                <w:rFonts w:ascii="CorpoS" w:hAnsi="CorpoS" w:cs="Arial"/>
                <w:sz w:val="22"/>
                <w:szCs w:val="22"/>
              </w:rPr>
              <w:t>175.1</w:t>
            </w:r>
          </w:p>
        </w:tc>
        <w:tc>
          <w:tcPr>
            <w:tcW w:w="1842" w:type="dxa"/>
            <w:shd w:val="clear" w:color="auto" w:fill="auto"/>
            <w:vAlign w:val="center"/>
          </w:tcPr>
          <w:p w14:paraId="510A9862" w14:textId="7E82B91E" w:rsidR="005E64CD" w:rsidRDefault="005E64CD" w:rsidP="005E64CD">
            <w:pPr>
              <w:ind w:firstLineChars="100" w:firstLine="220"/>
              <w:jc w:val="right"/>
              <w:rPr>
                <w:rFonts w:ascii="CorpoS" w:hAnsi="CorpoS" w:cs="Arial"/>
                <w:sz w:val="22"/>
                <w:szCs w:val="22"/>
              </w:rPr>
            </w:pPr>
            <w:r>
              <w:rPr>
                <w:rFonts w:ascii="CorpoS" w:hAnsi="CorpoS" w:cs="Arial"/>
                <w:sz w:val="22"/>
                <w:szCs w:val="22"/>
              </w:rPr>
              <w:t>187.6</w:t>
            </w:r>
          </w:p>
        </w:tc>
        <w:tc>
          <w:tcPr>
            <w:tcW w:w="1418" w:type="dxa"/>
            <w:tcBorders>
              <w:right w:val="single" w:sz="18" w:space="0" w:color="auto"/>
            </w:tcBorders>
            <w:shd w:val="clear" w:color="auto" w:fill="auto"/>
            <w:vAlign w:val="center"/>
          </w:tcPr>
          <w:p w14:paraId="1E84B634" w14:textId="0EA485F4" w:rsidR="005E64CD" w:rsidRDefault="005E64CD" w:rsidP="005E64CD">
            <w:pPr>
              <w:ind w:firstLineChars="100" w:firstLine="220"/>
              <w:jc w:val="right"/>
              <w:rPr>
                <w:rFonts w:ascii="CorpoS" w:hAnsi="CorpoS" w:cs="Arial"/>
                <w:sz w:val="22"/>
                <w:szCs w:val="22"/>
              </w:rPr>
            </w:pPr>
            <w:r>
              <w:rPr>
                <w:rFonts w:ascii="CorpoS" w:hAnsi="CorpoS" w:cs="Arial"/>
                <w:sz w:val="22"/>
                <w:szCs w:val="22"/>
              </w:rPr>
              <w:t>+ 7.1 %</w:t>
            </w:r>
          </w:p>
        </w:tc>
      </w:tr>
      <w:tr w:rsidR="005E64CD" w:rsidRPr="00AB6495" w14:paraId="718504FB" w14:textId="77777777" w:rsidTr="00AA0204">
        <w:tc>
          <w:tcPr>
            <w:tcW w:w="3969" w:type="dxa"/>
            <w:tcBorders>
              <w:right w:val="single" w:sz="4" w:space="0" w:color="auto"/>
            </w:tcBorders>
            <w:shd w:val="clear" w:color="auto" w:fill="auto"/>
          </w:tcPr>
          <w:p w14:paraId="39EDCFFF" w14:textId="77777777" w:rsidR="005E64CD" w:rsidRPr="00671384" w:rsidRDefault="005E64CD" w:rsidP="005E64CD">
            <w:pPr>
              <w:rPr>
                <w:rFonts w:ascii="CorpoS" w:hAnsi="CorpoS"/>
                <w:sz w:val="22"/>
                <w:szCs w:val="22"/>
                <w:lang w:val="en-US"/>
              </w:rPr>
            </w:pPr>
            <w:r w:rsidRPr="00671384">
              <w:rPr>
                <w:rFonts w:ascii="CorpoS" w:hAnsi="CorpoS"/>
                <w:sz w:val="22"/>
                <w:szCs w:val="22"/>
                <w:lang w:val="en-US"/>
              </w:rPr>
              <w:t xml:space="preserve">   </w:t>
            </w:r>
            <w:r>
              <w:rPr>
                <w:rFonts w:ascii="CorpoS" w:hAnsi="CorpoS"/>
                <w:sz w:val="22"/>
                <w:szCs w:val="22"/>
                <w:lang w:val="en-US"/>
              </w:rPr>
              <w:t xml:space="preserve">of which </w:t>
            </w:r>
            <w:r w:rsidRPr="00671384">
              <w:rPr>
                <w:rFonts w:ascii="CorpoS" w:hAnsi="CorpoS"/>
                <w:sz w:val="22"/>
                <w:szCs w:val="22"/>
                <w:lang w:val="en-US"/>
              </w:rPr>
              <w:t>OEM</w:t>
            </w:r>
            <w:r>
              <w:rPr>
                <w:rFonts w:ascii="CorpoS" w:hAnsi="CorpoS"/>
                <w:sz w:val="22"/>
                <w:szCs w:val="22"/>
                <w:lang w:val="en-US"/>
              </w:rPr>
              <w:t xml:space="preserve"> business</w:t>
            </w:r>
          </w:p>
        </w:tc>
        <w:tc>
          <w:tcPr>
            <w:tcW w:w="1844" w:type="dxa"/>
            <w:tcBorders>
              <w:left w:val="single" w:sz="18" w:space="0" w:color="auto"/>
            </w:tcBorders>
            <w:shd w:val="clear" w:color="auto" w:fill="auto"/>
            <w:vAlign w:val="center"/>
          </w:tcPr>
          <w:p w14:paraId="73514C64" w14:textId="769CE1FA" w:rsidR="005E64CD" w:rsidRDefault="005E64CD" w:rsidP="005E64CD">
            <w:pPr>
              <w:ind w:firstLineChars="100" w:firstLine="220"/>
              <w:jc w:val="right"/>
              <w:rPr>
                <w:rFonts w:ascii="CorpoS" w:hAnsi="CorpoS" w:cs="Arial"/>
                <w:sz w:val="22"/>
                <w:szCs w:val="22"/>
              </w:rPr>
            </w:pPr>
            <w:r>
              <w:rPr>
                <w:rFonts w:ascii="CorpoS" w:hAnsi="CorpoS" w:cs="Arial"/>
                <w:sz w:val="22"/>
                <w:szCs w:val="22"/>
              </w:rPr>
              <w:t>123.4</w:t>
            </w:r>
          </w:p>
        </w:tc>
        <w:tc>
          <w:tcPr>
            <w:tcW w:w="1842" w:type="dxa"/>
            <w:shd w:val="clear" w:color="auto" w:fill="auto"/>
            <w:vAlign w:val="center"/>
          </w:tcPr>
          <w:p w14:paraId="10EC819B" w14:textId="4B8D64FB" w:rsidR="005E64CD" w:rsidRDefault="005E64CD" w:rsidP="005E64CD">
            <w:pPr>
              <w:ind w:firstLineChars="100" w:firstLine="220"/>
              <w:jc w:val="right"/>
              <w:rPr>
                <w:rFonts w:ascii="CorpoS" w:hAnsi="CorpoS" w:cs="Arial"/>
                <w:sz w:val="22"/>
                <w:szCs w:val="22"/>
              </w:rPr>
            </w:pPr>
            <w:r>
              <w:rPr>
                <w:rFonts w:ascii="CorpoS" w:hAnsi="CorpoS" w:cs="Arial"/>
                <w:sz w:val="22"/>
                <w:szCs w:val="22"/>
              </w:rPr>
              <w:t>130.5</w:t>
            </w:r>
          </w:p>
        </w:tc>
        <w:tc>
          <w:tcPr>
            <w:tcW w:w="1418" w:type="dxa"/>
            <w:tcBorders>
              <w:right w:val="single" w:sz="18" w:space="0" w:color="auto"/>
            </w:tcBorders>
            <w:shd w:val="clear" w:color="auto" w:fill="auto"/>
            <w:vAlign w:val="center"/>
          </w:tcPr>
          <w:p w14:paraId="5C34D2BA" w14:textId="58B3890D" w:rsidR="005E64CD" w:rsidRDefault="005E64CD" w:rsidP="005E64CD">
            <w:pPr>
              <w:ind w:firstLineChars="100" w:firstLine="220"/>
              <w:jc w:val="right"/>
              <w:rPr>
                <w:rFonts w:ascii="CorpoS" w:hAnsi="CorpoS" w:cs="Arial"/>
                <w:sz w:val="22"/>
                <w:szCs w:val="22"/>
              </w:rPr>
            </w:pPr>
            <w:r>
              <w:rPr>
                <w:rFonts w:ascii="CorpoS" w:hAnsi="CorpoS" w:cs="Arial"/>
                <w:sz w:val="22"/>
                <w:szCs w:val="22"/>
              </w:rPr>
              <w:t>+ 5.8 %</w:t>
            </w:r>
          </w:p>
        </w:tc>
      </w:tr>
      <w:tr w:rsidR="005E64CD" w:rsidRPr="00AB6495" w14:paraId="120F0687" w14:textId="77777777" w:rsidTr="00AA0204">
        <w:tc>
          <w:tcPr>
            <w:tcW w:w="3969" w:type="dxa"/>
            <w:tcBorders>
              <w:right w:val="single" w:sz="4" w:space="0" w:color="auto"/>
            </w:tcBorders>
            <w:shd w:val="clear" w:color="auto" w:fill="auto"/>
          </w:tcPr>
          <w:p w14:paraId="171D021A" w14:textId="77777777" w:rsidR="005E64CD" w:rsidRPr="00671384" w:rsidRDefault="005E64CD" w:rsidP="005E64CD">
            <w:pPr>
              <w:rPr>
                <w:rFonts w:ascii="CorpoS" w:hAnsi="CorpoS"/>
                <w:sz w:val="22"/>
                <w:szCs w:val="22"/>
                <w:lang w:val="en-US"/>
              </w:rPr>
            </w:pPr>
            <w:r w:rsidRPr="00671384">
              <w:rPr>
                <w:rFonts w:ascii="CorpoS" w:hAnsi="CorpoS"/>
                <w:sz w:val="22"/>
                <w:szCs w:val="22"/>
                <w:lang w:val="en-US"/>
              </w:rPr>
              <w:t xml:space="preserve">   </w:t>
            </w:r>
            <w:r>
              <w:rPr>
                <w:rFonts w:ascii="CorpoS" w:hAnsi="CorpoS"/>
                <w:sz w:val="22"/>
                <w:szCs w:val="22"/>
                <w:lang w:val="en-US"/>
              </w:rPr>
              <w:t>of which commercial maintenance</w:t>
            </w:r>
          </w:p>
        </w:tc>
        <w:tc>
          <w:tcPr>
            <w:tcW w:w="1844" w:type="dxa"/>
            <w:tcBorders>
              <w:left w:val="single" w:sz="18" w:space="0" w:color="auto"/>
            </w:tcBorders>
            <w:shd w:val="clear" w:color="auto" w:fill="auto"/>
            <w:vAlign w:val="center"/>
          </w:tcPr>
          <w:p w14:paraId="4EE66F18" w14:textId="35A962AE" w:rsidR="005E64CD" w:rsidRDefault="005E64CD" w:rsidP="005E64CD">
            <w:pPr>
              <w:ind w:firstLineChars="100" w:firstLine="220"/>
              <w:jc w:val="right"/>
              <w:rPr>
                <w:rFonts w:ascii="CorpoS" w:hAnsi="CorpoS" w:cs="Arial"/>
                <w:sz w:val="22"/>
                <w:szCs w:val="22"/>
              </w:rPr>
            </w:pPr>
            <w:r>
              <w:rPr>
                <w:rFonts w:ascii="CorpoS" w:hAnsi="CorpoS" w:cs="Arial"/>
                <w:sz w:val="22"/>
                <w:szCs w:val="22"/>
              </w:rPr>
              <w:t>51.5</w:t>
            </w:r>
          </w:p>
        </w:tc>
        <w:tc>
          <w:tcPr>
            <w:tcW w:w="1842" w:type="dxa"/>
            <w:shd w:val="clear" w:color="auto" w:fill="auto"/>
            <w:vAlign w:val="center"/>
          </w:tcPr>
          <w:p w14:paraId="7940C8C7" w14:textId="0D820658" w:rsidR="005E64CD" w:rsidRDefault="005E64CD" w:rsidP="005E64CD">
            <w:pPr>
              <w:ind w:firstLineChars="100" w:firstLine="220"/>
              <w:jc w:val="right"/>
              <w:rPr>
                <w:rFonts w:ascii="CorpoS" w:hAnsi="CorpoS" w:cs="Arial"/>
                <w:sz w:val="22"/>
                <w:szCs w:val="22"/>
              </w:rPr>
            </w:pPr>
            <w:r>
              <w:rPr>
                <w:rFonts w:ascii="CorpoS" w:hAnsi="CorpoS" w:cs="Arial"/>
                <w:sz w:val="22"/>
                <w:szCs w:val="22"/>
              </w:rPr>
              <w:t>56.8</w:t>
            </w:r>
          </w:p>
        </w:tc>
        <w:tc>
          <w:tcPr>
            <w:tcW w:w="1418" w:type="dxa"/>
            <w:tcBorders>
              <w:right w:val="single" w:sz="18" w:space="0" w:color="auto"/>
            </w:tcBorders>
            <w:shd w:val="clear" w:color="auto" w:fill="auto"/>
            <w:vAlign w:val="center"/>
          </w:tcPr>
          <w:p w14:paraId="45636B0F" w14:textId="7A9DA663" w:rsidR="005E64CD" w:rsidRDefault="005E64CD" w:rsidP="005E64CD">
            <w:pPr>
              <w:ind w:firstLineChars="100" w:firstLine="220"/>
              <w:jc w:val="right"/>
              <w:rPr>
                <w:rFonts w:ascii="CorpoS" w:hAnsi="CorpoS" w:cs="Arial"/>
                <w:sz w:val="22"/>
                <w:szCs w:val="22"/>
              </w:rPr>
            </w:pPr>
            <w:r>
              <w:rPr>
                <w:rFonts w:ascii="CorpoS" w:hAnsi="CorpoS" w:cs="Arial"/>
                <w:sz w:val="22"/>
                <w:szCs w:val="22"/>
              </w:rPr>
              <w:t>+ 10.3 %</w:t>
            </w:r>
          </w:p>
        </w:tc>
      </w:tr>
      <w:tr w:rsidR="005E64CD" w:rsidRPr="002C3218" w:rsidDel="0033104F" w14:paraId="5BBFD1CF" w14:textId="77777777" w:rsidTr="00AA0204">
        <w:tc>
          <w:tcPr>
            <w:tcW w:w="3969" w:type="dxa"/>
            <w:tcBorders>
              <w:right w:val="single" w:sz="4" w:space="0" w:color="auto"/>
            </w:tcBorders>
            <w:shd w:val="clear" w:color="auto" w:fill="auto"/>
          </w:tcPr>
          <w:p w14:paraId="657A27FB" w14:textId="77777777" w:rsidR="005E64CD" w:rsidRPr="00671384" w:rsidRDefault="005E64CD" w:rsidP="005E64CD">
            <w:pPr>
              <w:rPr>
                <w:rFonts w:ascii="CorpoS" w:hAnsi="CorpoS"/>
                <w:i/>
                <w:sz w:val="22"/>
                <w:szCs w:val="22"/>
                <w:lang w:val="en-US"/>
              </w:rPr>
            </w:pPr>
            <w:r w:rsidRPr="00671384">
              <w:rPr>
                <w:rFonts w:ascii="CorpoS" w:hAnsi="CorpoS"/>
                <w:i/>
                <w:sz w:val="22"/>
                <w:szCs w:val="22"/>
                <w:lang w:val="en-US"/>
              </w:rPr>
              <w:t>EBIT</w:t>
            </w:r>
            <w:r>
              <w:rPr>
                <w:rFonts w:ascii="CorpoS" w:hAnsi="CorpoS"/>
                <w:i/>
                <w:sz w:val="22"/>
                <w:szCs w:val="22"/>
                <w:lang w:val="en-US"/>
              </w:rPr>
              <w:t xml:space="preserve"> margin</w:t>
            </w:r>
            <w:r w:rsidRPr="00671384">
              <w:rPr>
                <w:rFonts w:ascii="CorpoS" w:hAnsi="CorpoS"/>
                <w:i/>
                <w:sz w:val="22"/>
                <w:szCs w:val="22"/>
                <w:lang w:val="en-US"/>
              </w:rPr>
              <w:t xml:space="preserve"> (</w:t>
            </w:r>
            <w:r>
              <w:rPr>
                <w:rFonts w:ascii="CorpoS" w:hAnsi="CorpoS"/>
                <w:i/>
                <w:sz w:val="22"/>
                <w:szCs w:val="22"/>
                <w:lang w:val="en-US"/>
              </w:rPr>
              <w:t>adjusted</w:t>
            </w:r>
            <w:r w:rsidRPr="00671384">
              <w:rPr>
                <w:rFonts w:ascii="CorpoS" w:hAnsi="CorpoS"/>
                <w:i/>
                <w:sz w:val="22"/>
                <w:szCs w:val="22"/>
                <w:lang w:val="en-US"/>
              </w:rPr>
              <w:t>)</w:t>
            </w:r>
          </w:p>
        </w:tc>
        <w:tc>
          <w:tcPr>
            <w:tcW w:w="1844" w:type="dxa"/>
            <w:tcBorders>
              <w:left w:val="single" w:sz="18" w:space="0" w:color="auto"/>
            </w:tcBorders>
            <w:shd w:val="clear" w:color="auto" w:fill="auto"/>
            <w:vAlign w:val="center"/>
          </w:tcPr>
          <w:p w14:paraId="1A5CB834" w14:textId="3E3E3F16" w:rsidR="005E64CD" w:rsidRDefault="005E64CD" w:rsidP="005E64CD">
            <w:pPr>
              <w:ind w:firstLineChars="100" w:firstLine="220"/>
              <w:jc w:val="right"/>
              <w:rPr>
                <w:rFonts w:ascii="CorpoS" w:hAnsi="CorpoS" w:cs="Arial"/>
                <w:i/>
                <w:iCs/>
                <w:sz w:val="22"/>
                <w:szCs w:val="22"/>
              </w:rPr>
            </w:pPr>
            <w:r>
              <w:rPr>
                <w:rFonts w:ascii="CorpoS" w:hAnsi="CorpoS" w:cs="Arial"/>
                <w:i/>
                <w:iCs/>
                <w:sz w:val="22"/>
                <w:szCs w:val="22"/>
              </w:rPr>
              <w:t>17.2 %</w:t>
            </w:r>
          </w:p>
        </w:tc>
        <w:tc>
          <w:tcPr>
            <w:tcW w:w="1842" w:type="dxa"/>
            <w:shd w:val="clear" w:color="auto" w:fill="auto"/>
            <w:vAlign w:val="center"/>
          </w:tcPr>
          <w:p w14:paraId="72136B91" w14:textId="3F713875" w:rsidR="005E64CD" w:rsidRDefault="005E64CD" w:rsidP="005E64CD">
            <w:pPr>
              <w:ind w:firstLineChars="100" w:firstLine="220"/>
              <w:jc w:val="right"/>
              <w:rPr>
                <w:rFonts w:ascii="CorpoS" w:hAnsi="CorpoS" w:cs="Arial"/>
                <w:i/>
                <w:iCs/>
                <w:sz w:val="22"/>
                <w:szCs w:val="22"/>
              </w:rPr>
            </w:pPr>
            <w:r>
              <w:rPr>
                <w:rFonts w:ascii="CorpoS" w:hAnsi="CorpoS" w:cs="Arial"/>
                <w:i/>
                <w:iCs/>
                <w:sz w:val="22"/>
                <w:szCs w:val="22"/>
              </w:rPr>
              <w:t>16.6 %</w:t>
            </w:r>
          </w:p>
        </w:tc>
        <w:tc>
          <w:tcPr>
            <w:tcW w:w="1418" w:type="dxa"/>
            <w:tcBorders>
              <w:right w:val="single" w:sz="18" w:space="0" w:color="auto"/>
            </w:tcBorders>
            <w:shd w:val="clear" w:color="auto" w:fill="auto"/>
            <w:vAlign w:val="center"/>
          </w:tcPr>
          <w:p w14:paraId="6E12A138" w14:textId="33C7E761" w:rsidR="005E64CD" w:rsidRDefault="005E64CD" w:rsidP="005E64CD">
            <w:pPr>
              <w:ind w:firstLineChars="100" w:firstLine="220"/>
              <w:jc w:val="right"/>
              <w:rPr>
                <w:rFonts w:ascii="CorpoS" w:hAnsi="CorpoS" w:cs="Arial"/>
                <w:i/>
                <w:iCs/>
                <w:sz w:val="22"/>
                <w:szCs w:val="22"/>
              </w:rPr>
            </w:pPr>
            <w:r>
              <w:rPr>
                <w:rFonts w:ascii="CorpoS" w:hAnsi="CorpoS" w:cs="Arial"/>
                <w:i/>
                <w:iCs/>
                <w:sz w:val="22"/>
                <w:szCs w:val="22"/>
              </w:rPr>
              <w:t> </w:t>
            </w:r>
          </w:p>
        </w:tc>
      </w:tr>
      <w:tr w:rsidR="005E64CD" w:rsidRPr="002C3218" w:rsidDel="0033104F" w14:paraId="338888A2" w14:textId="77777777" w:rsidTr="00AA0204">
        <w:tc>
          <w:tcPr>
            <w:tcW w:w="3969" w:type="dxa"/>
            <w:tcBorders>
              <w:right w:val="single" w:sz="4" w:space="0" w:color="auto"/>
            </w:tcBorders>
            <w:shd w:val="clear" w:color="auto" w:fill="auto"/>
          </w:tcPr>
          <w:p w14:paraId="68E0E4C3" w14:textId="77777777" w:rsidR="005E64CD" w:rsidRPr="00671384" w:rsidRDefault="005E64CD" w:rsidP="005E64CD">
            <w:pPr>
              <w:tabs>
                <w:tab w:val="left" w:pos="176"/>
              </w:tabs>
              <w:rPr>
                <w:rFonts w:ascii="CorpoS" w:hAnsi="CorpoS"/>
                <w:i/>
                <w:sz w:val="22"/>
                <w:szCs w:val="22"/>
                <w:lang w:val="en-US"/>
              </w:rPr>
            </w:pPr>
            <w:r w:rsidRPr="00671384">
              <w:rPr>
                <w:rFonts w:ascii="CorpoS" w:hAnsi="CorpoS"/>
                <w:i/>
                <w:sz w:val="22"/>
                <w:szCs w:val="22"/>
                <w:lang w:val="en-US"/>
              </w:rPr>
              <w:t xml:space="preserve">   </w:t>
            </w:r>
            <w:r>
              <w:rPr>
                <w:rFonts w:ascii="CorpoS" w:hAnsi="CorpoS"/>
                <w:i/>
                <w:sz w:val="22"/>
                <w:szCs w:val="22"/>
                <w:lang w:val="en-US"/>
              </w:rPr>
              <w:t xml:space="preserve">for </w:t>
            </w:r>
            <w:r w:rsidRPr="00671384">
              <w:rPr>
                <w:rFonts w:ascii="CorpoS" w:hAnsi="CorpoS"/>
                <w:i/>
                <w:sz w:val="22"/>
                <w:szCs w:val="22"/>
                <w:lang w:val="en-US"/>
              </w:rPr>
              <w:t>OEM</w:t>
            </w:r>
            <w:r>
              <w:rPr>
                <w:rFonts w:ascii="CorpoS" w:hAnsi="CorpoS"/>
                <w:i/>
                <w:sz w:val="22"/>
                <w:szCs w:val="22"/>
                <w:lang w:val="en-US"/>
              </w:rPr>
              <w:t xml:space="preserve"> business</w:t>
            </w:r>
          </w:p>
        </w:tc>
        <w:tc>
          <w:tcPr>
            <w:tcW w:w="1844" w:type="dxa"/>
            <w:tcBorders>
              <w:left w:val="single" w:sz="18" w:space="0" w:color="auto"/>
            </w:tcBorders>
            <w:shd w:val="clear" w:color="auto" w:fill="auto"/>
            <w:vAlign w:val="center"/>
          </w:tcPr>
          <w:p w14:paraId="16B502A1" w14:textId="75070947" w:rsidR="005E64CD" w:rsidRDefault="005E64CD" w:rsidP="005E64CD">
            <w:pPr>
              <w:ind w:firstLineChars="100" w:firstLine="220"/>
              <w:jc w:val="right"/>
              <w:rPr>
                <w:rFonts w:ascii="CorpoS" w:hAnsi="CorpoS" w:cs="Arial"/>
                <w:i/>
                <w:iCs/>
                <w:sz w:val="22"/>
                <w:szCs w:val="22"/>
              </w:rPr>
            </w:pPr>
            <w:r>
              <w:rPr>
                <w:rFonts w:ascii="CorpoS" w:hAnsi="CorpoS" w:cs="Arial"/>
                <w:i/>
                <w:iCs/>
                <w:sz w:val="22"/>
                <w:szCs w:val="22"/>
              </w:rPr>
              <w:t>30.1 %</w:t>
            </w:r>
          </w:p>
        </w:tc>
        <w:tc>
          <w:tcPr>
            <w:tcW w:w="1842" w:type="dxa"/>
            <w:shd w:val="clear" w:color="auto" w:fill="auto"/>
            <w:vAlign w:val="center"/>
          </w:tcPr>
          <w:p w14:paraId="3932A2A5" w14:textId="758FB0F9" w:rsidR="005E64CD" w:rsidRDefault="005E64CD" w:rsidP="005E64CD">
            <w:pPr>
              <w:ind w:firstLineChars="100" w:firstLine="220"/>
              <w:jc w:val="right"/>
              <w:rPr>
                <w:rFonts w:ascii="CorpoS" w:hAnsi="CorpoS" w:cs="Arial"/>
                <w:i/>
                <w:iCs/>
                <w:sz w:val="22"/>
                <w:szCs w:val="22"/>
              </w:rPr>
            </w:pPr>
            <w:r>
              <w:rPr>
                <w:rFonts w:ascii="CorpoS" w:hAnsi="CorpoS" w:cs="Arial"/>
                <w:i/>
                <w:iCs/>
                <w:sz w:val="22"/>
                <w:szCs w:val="22"/>
              </w:rPr>
              <w:t>26.6 %</w:t>
            </w:r>
          </w:p>
        </w:tc>
        <w:tc>
          <w:tcPr>
            <w:tcW w:w="1418" w:type="dxa"/>
            <w:tcBorders>
              <w:right w:val="single" w:sz="18" w:space="0" w:color="auto"/>
            </w:tcBorders>
            <w:shd w:val="clear" w:color="auto" w:fill="auto"/>
            <w:vAlign w:val="center"/>
          </w:tcPr>
          <w:p w14:paraId="66966AB5" w14:textId="4DD3853B" w:rsidR="005E64CD" w:rsidRDefault="005E64CD" w:rsidP="005E64CD">
            <w:pPr>
              <w:ind w:firstLineChars="100" w:firstLine="220"/>
              <w:jc w:val="right"/>
              <w:rPr>
                <w:rFonts w:ascii="CorpoS" w:hAnsi="CorpoS" w:cs="Arial"/>
                <w:i/>
                <w:iCs/>
                <w:sz w:val="22"/>
                <w:szCs w:val="22"/>
              </w:rPr>
            </w:pPr>
            <w:r>
              <w:rPr>
                <w:rFonts w:ascii="CorpoS" w:hAnsi="CorpoS" w:cs="Arial"/>
                <w:i/>
                <w:iCs/>
                <w:sz w:val="22"/>
                <w:szCs w:val="22"/>
              </w:rPr>
              <w:t> </w:t>
            </w:r>
          </w:p>
        </w:tc>
      </w:tr>
      <w:tr w:rsidR="005E64CD" w:rsidRPr="002C3218" w:rsidDel="0033104F" w14:paraId="1C4B7A72" w14:textId="77777777" w:rsidTr="00AA0204">
        <w:tc>
          <w:tcPr>
            <w:tcW w:w="3969" w:type="dxa"/>
            <w:tcBorders>
              <w:right w:val="single" w:sz="4" w:space="0" w:color="auto"/>
            </w:tcBorders>
            <w:shd w:val="clear" w:color="auto" w:fill="auto"/>
          </w:tcPr>
          <w:p w14:paraId="17EE7164" w14:textId="77777777" w:rsidR="005E64CD" w:rsidRPr="00671384" w:rsidRDefault="005E64CD" w:rsidP="005E64CD">
            <w:pPr>
              <w:rPr>
                <w:rFonts w:ascii="CorpoS" w:hAnsi="CorpoS"/>
                <w:i/>
                <w:sz w:val="22"/>
                <w:szCs w:val="22"/>
                <w:lang w:val="en-US"/>
              </w:rPr>
            </w:pPr>
            <w:r w:rsidRPr="00671384">
              <w:rPr>
                <w:rFonts w:ascii="CorpoS" w:hAnsi="CorpoS"/>
                <w:i/>
                <w:sz w:val="22"/>
                <w:szCs w:val="22"/>
                <w:lang w:val="en-US"/>
              </w:rPr>
              <w:t xml:space="preserve">   </w:t>
            </w:r>
            <w:r>
              <w:rPr>
                <w:rFonts w:ascii="CorpoS" w:hAnsi="CorpoS"/>
                <w:i/>
                <w:sz w:val="22"/>
                <w:szCs w:val="22"/>
                <w:lang w:val="en-US"/>
              </w:rPr>
              <w:t>for commercial maintenance</w:t>
            </w:r>
          </w:p>
        </w:tc>
        <w:tc>
          <w:tcPr>
            <w:tcW w:w="1844" w:type="dxa"/>
            <w:tcBorders>
              <w:left w:val="single" w:sz="18" w:space="0" w:color="auto"/>
            </w:tcBorders>
            <w:shd w:val="clear" w:color="auto" w:fill="auto"/>
            <w:vAlign w:val="center"/>
          </w:tcPr>
          <w:p w14:paraId="3180C832" w14:textId="29FBE447" w:rsidR="005E64CD" w:rsidRDefault="005E64CD" w:rsidP="005E64CD">
            <w:pPr>
              <w:ind w:firstLineChars="100" w:firstLine="220"/>
              <w:jc w:val="right"/>
              <w:rPr>
                <w:rFonts w:ascii="CorpoS" w:hAnsi="CorpoS" w:cs="Arial"/>
                <w:i/>
                <w:iCs/>
                <w:sz w:val="22"/>
                <w:szCs w:val="22"/>
              </w:rPr>
            </w:pPr>
            <w:r>
              <w:rPr>
                <w:rFonts w:ascii="CorpoS" w:hAnsi="CorpoS" w:cs="Arial"/>
                <w:i/>
                <w:iCs/>
                <w:sz w:val="22"/>
                <w:szCs w:val="22"/>
              </w:rPr>
              <w:t>8.3 %</w:t>
            </w:r>
          </w:p>
        </w:tc>
        <w:tc>
          <w:tcPr>
            <w:tcW w:w="1842" w:type="dxa"/>
            <w:shd w:val="clear" w:color="auto" w:fill="auto"/>
            <w:vAlign w:val="center"/>
          </w:tcPr>
          <w:p w14:paraId="348CE8DA" w14:textId="248543CF" w:rsidR="005E64CD" w:rsidRDefault="005E64CD" w:rsidP="005E64CD">
            <w:pPr>
              <w:ind w:firstLineChars="100" w:firstLine="220"/>
              <w:jc w:val="right"/>
              <w:rPr>
                <w:rFonts w:ascii="CorpoS" w:hAnsi="CorpoS" w:cs="Arial"/>
                <w:i/>
                <w:iCs/>
                <w:sz w:val="22"/>
                <w:szCs w:val="22"/>
              </w:rPr>
            </w:pPr>
            <w:r>
              <w:rPr>
                <w:rFonts w:ascii="CorpoS" w:hAnsi="CorpoS" w:cs="Arial"/>
                <w:i/>
                <w:iCs/>
                <w:sz w:val="22"/>
                <w:szCs w:val="22"/>
              </w:rPr>
              <w:t>8.7 %</w:t>
            </w:r>
          </w:p>
        </w:tc>
        <w:tc>
          <w:tcPr>
            <w:tcW w:w="1418" w:type="dxa"/>
            <w:tcBorders>
              <w:right w:val="single" w:sz="18" w:space="0" w:color="auto"/>
            </w:tcBorders>
            <w:shd w:val="clear" w:color="auto" w:fill="auto"/>
            <w:vAlign w:val="center"/>
          </w:tcPr>
          <w:p w14:paraId="1CCDC000" w14:textId="50999E00" w:rsidR="005E64CD" w:rsidRDefault="005E64CD" w:rsidP="005E64CD">
            <w:pPr>
              <w:ind w:firstLineChars="100" w:firstLine="220"/>
              <w:jc w:val="right"/>
              <w:rPr>
                <w:rFonts w:ascii="CorpoS" w:hAnsi="CorpoS" w:cs="Arial"/>
                <w:i/>
                <w:iCs/>
                <w:sz w:val="22"/>
                <w:szCs w:val="22"/>
              </w:rPr>
            </w:pPr>
            <w:r>
              <w:rPr>
                <w:rFonts w:ascii="CorpoS" w:hAnsi="CorpoS" w:cs="Arial"/>
                <w:i/>
                <w:iCs/>
                <w:sz w:val="22"/>
                <w:szCs w:val="22"/>
              </w:rPr>
              <w:t> </w:t>
            </w:r>
          </w:p>
        </w:tc>
      </w:tr>
      <w:tr w:rsidR="005E64CD" w:rsidRPr="002C3218" w14:paraId="3C15C340" w14:textId="77777777" w:rsidTr="00AA0204">
        <w:tc>
          <w:tcPr>
            <w:tcW w:w="3969" w:type="dxa"/>
            <w:tcBorders>
              <w:right w:val="single" w:sz="4" w:space="0" w:color="auto"/>
            </w:tcBorders>
            <w:shd w:val="clear" w:color="auto" w:fill="auto"/>
          </w:tcPr>
          <w:p w14:paraId="16A534F8" w14:textId="77777777" w:rsidR="005E64CD" w:rsidRPr="00671384" w:rsidRDefault="005E64CD" w:rsidP="005E64CD">
            <w:pPr>
              <w:rPr>
                <w:rFonts w:ascii="CorpoS" w:hAnsi="CorpoS"/>
                <w:sz w:val="22"/>
                <w:szCs w:val="22"/>
                <w:lang w:val="en-US"/>
              </w:rPr>
            </w:pPr>
            <w:r w:rsidRPr="00671384">
              <w:rPr>
                <w:rFonts w:ascii="CorpoS" w:hAnsi="CorpoS"/>
                <w:sz w:val="22"/>
                <w:szCs w:val="22"/>
                <w:lang w:val="en-US"/>
              </w:rPr>
              <w:t xml:space="preserve">Net </w:t>
            </w:r>
            <w:r>
              <w:rPr>
                <w:rFonts w:ascii="CorpoS" w:hAnsi="CorpoS"/>
                <w:sz w:val="22"/>
                <w:szCs w:val="22"/>
                <w:lang w:val="en-US"/>
              </w:rPr>
              <w:t>i</w:t>
            </w:r>
            <w:r w:rsidRPr="00671384">
              <w:rPr>
                <w:rFonts w:ascii="CorpoS" w:hAnsi="CorpoS"/>
                <w:sz w:val="22"/>
                <w:szCs w:val="22"/>
                <w:lang w:val="en-US"/>
              </w:rPr>
              <w:t>ncome (</w:t>
            </w:r>
            <w:r>
              <w:rPr>
                <w:rFonts w:ascii="CorpoS" w:hAnsi="CorpoS"/>
                <w:sz w:val="22"/>
                <w:szCs w:val="22"/>
                <w:lang w:val="en-US"/>
              </w:rPr>
              <w:t>adjusted</w:t>
            </w:r>
            <w:r w:rsidRPr="00671384">
              <w:rPr>
                <w:rFonts w:ascii="CorpoS" w:hAnsi="CorpoS"/>
                <w:sz w:val="22"/>
                <w:szCs w:val="22"/>
                <w:lang w:val="en-US"/>
              </w:rPr>
              <w:t>)</w:t>
            </w:r>
          </w:p>
        </w:tc>
        <w:tc>
          <w:tcPr>
            <w:tcW w:w="1844" w:type="dxa"/>
            <w:tcBorders>
              <w:left w:val="single" w:sz="18" w:space="0" w:color="auto"/>
            </w:tcBorders>
            <w:shd w:val="clear" w:color="auto" w:fill="auto"/>
            <w:vAlign w:val="center"/>
          </w:tcPr>
          <w:p w14:paraId="5AEDC17E" w14:textId="6D0B98DC" w:rsidR="005E64CD" w:rsidRDefault="005E64CD" w:rsidP="005E64CD">
            <w:pPr>
              <w:ind w:firstLineChars="100" w:firstLine="220"/>
              <w:jc w:val="right"/>
              <w:rPr>
                <w:rFonts w:ascii="CorpoS" w:hAnsi="CorpoS" w:cs="Arial"/>
                <w:sz w:val="22"/>
                <w:szCs w:val="22"/>
              </w:rPr>
            </w:pPr>
            <w:r>
              <w:rPr>
                <w:rFonts w:ascii="CorpoS" w:hAnsi="CorpoS" w:cs="Arial"/>
                <w:sz w:val="22"/>
                <w:szCs w:val="22"/>
              </w:rPr>
              <w:t>123.3</w:t>
            </w:r>
          </w:p>
        </w:tc>
        <w:tc>
          <w:tcPr>
            <w:tcW w:w="1842" w:type="dxa"/>
            <w:shd w:val="clear" w:color="auto" w:fill="auto"/>
            <w:vAlign w:val="center"/>
          </w:tcPr>
          <w:p w14:paraId="6E24EFD6" w14:textId="5FB6B219" w:rsidR="005E64CD" w:rsidRDefault="005E64CD" w:rsidP="005E64CD">
            <w:pPr>
              <w:ind w:firstLineChars="100" w:firstLine="220"/>
              <w:jc w:val="right"/>
              <w:rPr>
                <w:rFonts w:ascii="CorpoS" w:hAnsi="CorpoS" w:cs="Arial"/>
                <w:sz w:val="22"/>
                <w:szCs w:val="22"/>
              </w:rPr>
            </w:pPr>
            <w:r>
              <w:rPr>
                <w:rFonts w:ascii="CorpoS" w:hAnsi="CorpoS" w:cs="Arial"/>
                <w:sz w:val="22"/>
                <w:szCs w:val="22"/>
              </w:rPr>
              <w:t>133.5</w:t>
            </w:r>
          </w:p>
        </w:tc>
        <w:tc>
          <w:tcPr>
            <w:tcW w:w="1418" w:type="dxa"/>
            <w:tcBorders>
              <w:right w:val="single" w:sz="18" w:space="0" w:color="auto"/>
            </w:tcBorders>
            <w:shd w:val="clear" w:color="auto" w:fill="auto"/>
            <w:vAlign w:val="center"/>
          </w:tcPr>
          <w:p w14:paraId="1A11E89E" w14:textId="0D052F09" w:rsidR="005E64CD" w:rsidRDefault="005E64CD" w:rsidP="005E64CD">
            <w:pPr>
              <w:ind w:firstLineChars="100" w:firstLine="220"/>
              <w:jc w:val="right"/>
              <w:rPr>
                <w:rFonts w:ascii="CorpoS" w:hAnsi="CorpoS" w:cs="Arial"/>
                <w:sz w:val="22"/>
                <w:szCs w:val="22"/>
              </w:rPr>
            </w:pPr>
            <w:r>
              <w:rPr>
                <w:rFonts w:ascii="CorpoS" w:hAnsi="CorpoS" w:cs="Arial"/>
                <w:sz w:val="22"/>
                <w:szCs w:val="22"/>
              </w:rPr>
              <w:t>+ 8.3 %</w:t>
            </w:r>
          </w:p>
        </w:tc>
      </w:tr>
      <w:tr w:rsidR="005E64CD" w:rsidRPr="002C3218" w14:paraId="1A49D6F3" w14:textId="77777777" w:rsidTr="00AA0204">
        <w:tc>
          <w:tcPr>
            <w:tcW w:w="3969" w:type="dxa"/>
            <w:tcBorders>
              <w:right w:val="single" w:sz="4" w:space="0" w:color="auto"/>
            </w:tcBorders>
            <w:shd w:val="clear" w:color="auto" w:fill="auto"/>
          </w:tcPr>
          <w:p w14:paraId="29F03D87" w14:textId="77777777" w:rsidR="005E64CD" w:rsidRPr="00671384" w:rsidRDefault="005E64CD" w:rsidP="005E64CD">
            <w:pPr>
              <w:rPr>
                <w:rFonts w:ascii="CorpoS" w:hAnsi="CorpoS"/>
                <w:sz w:val="22"/>
                <w:szCs w:val="22"/>
                <w:lang w:val="en-US"/>
              </w:rPr>
            </w:pPr>
            <w:r w:rsidRPr="00671384">
              <w:rPr>
                <w:rFonts w:ascii="CorpoS" w:hAnsi="CorpoS"/>
                <w:sz w:val="22"/>
                <w:szCs w:val="22"/>
                <w:lang w:val="en-US"/>
              </w:rPr>
              <w:t xml:space="preserve">Net </w:t>
            </w:r>
            <w:r>
              <w:rPr>
                <w:rFonts w:ascii="CorpoS" w:hAnsi="CorpoS"/>
                <w:sz w:val="22"/>
                <w:szCs w:val="22"/>
                <w:lang w:val="en-US"/>
              </w:rPr>
              <w:t>i</w:t>
            </w:r>
            <w:r w:rsidRPr="00671384">
              <w:rPr>
                <w:rFonts w:ascii="CorpoS" w:hAnsi="CorpoS"/>
                <w:sz w:val="22"/>
                <w:szCs w:val="22"/>
                <w:lang w:val="en-US"/>
              </w:rPr>
              <w:t>ncome (reported)</w:t>
            </w:r>
          </w:p>
        </w:tc>
        <w:tc>
          <w:tcPr>
            <w:tcW w:w="1844" w:type="dxa"/>
            <w:tcBorders>
              <w:left w:val="single" w:sz="18" w:space="0" w:color="auto"/>
            </w:tcBorders>
            <w:shd w:val="clear" w:color="auto" w:fill="auto"/>
            <w:vAlign w:val="center"/>
          </w:tcPr>
          <w:p w14:paraId="00751E44" w14:textId="5104B083" w:rsidR="005E64CD" w:rsidRDefault="005E64CD" w:rsidP="005E64CD">
            <w:pPr>
              <w:ind w:firstLineChars="100" w:firstLine="220"/>
              <w:jc w:val="right"/>
              <w:rPr>
                <w:rFonts w:ascii="CorpoS" w:hAnsi="CorpoS" w:cs="Arial"/>
                <w:sz w:val="22"/>
                <w:szCs w:val="22"/>
              </w:rPr>
            </w:pPr>
            <w:r>
              <w:rPr>
                <w:rFonts w:ascii="CorpoS" w:hAnsi="CorpoS" w:cs="Arial"/>
                <w:sz w:val="22"/>
                <w:szCs w:val="22"/>
              </w:rPr>
              <w:t>106.2</w:t>
            </w:r>
          </w:p>
        </w:tc>
        <w:tc>
          <w:tcPr>
            <w:tcW w:w="1842" w:type="dxa"/>
            <w:shd w:val="clear" w:color="auto" w:fill="auto"/>
            <w:vAlign w:val="center"/>
          </w:tcPr>
          <w:p w14:paraId="2816CF5A" w14:textId="2D81CD56" w:rsidR="005E64CD" w:rsidRDefault="005E64CD" w:rsidP="005E64CD">
            <w:pPr>
              <w:ind w:firstLineChars="100" w:firstLine="220"/>
              <w:jc w:val="right"/>
              <w:rPr>
                <w:rFonts w:ascii="CorpoS" w:hAnsi="CorpoS" w:cs="Arial"/>
                <w:sz w:val="22"/>
                <w:szCs w:val="22"/>
              </w:rPr>
            </w:pPr>
            <w:r>
              <w:rPr>
                <w:rFonts w:ascii="CorpoS" w:hAnsi="CorpoS" w:cs="Arial"/>
                <w:sz w:val="22"/>
                <w:szCs w:val="22"/>
              </w:rPr>
              <w:t>126.5</w:t>
            </w:r>
          </w:p>
        </w:tc>
        <w:tc>
          <w:tcPr>
            <w:tcW w:w="1418" w:type="dxa"/>
            <w:tcBorders>
              <w:right w:val="single" w:sz="18" w:space="0" w:color="auto"/>
            </w:tcBorders>
            <w:shd w:val="clear" w:color="auto" w:fill="auto"/>
            <w:vAlign w:val="center"/>
          </w:tcPr>
          <w:p w14:paraId="0E1D6F77" w14:textId="1AEA248B" w:rsidR="005E64CD" w:rsidRDefault="005E64CD" w:rsidP="005E64CD">
            <w:pPr>
              <w:ind w:firstLineChars="100" w:firstLine="220"/>
              <w:jc w:val="right"/>
              <w:rPr>
                <w:rFonts w:ascii="CorpoS" w:hAnsi="CorpoS" w:cs="Arial"/>
                <w:sz w:val="22"/>
                <w:szCs w:val="22"/>
              </w:rPr>
            </w:pPr>
            <w:r>
              <w:rPr>
                <w:rFonts w:ascii="CorpoS" w:hAnsi="CorpoS" w:cs="Arial"/>
                <w:sz w:val="22"/>
                <w:szCs w:val="22"/>
              </w:rPr>
              <w:t>+ 19.1 %</w:t>
            </w:r>
          </w:p>
        </w:tc>
      </w:tr>
      <w:tr w:rsidR="005E64CD" w:rsidRPr="002C3218" w14:paraId="45BDAF03" w14:textId="77777777" w:rsidTr="00AA0204">
        <w:tc>
          <w:tcPr>
            <w:tcW w:w="3969" w:type="dxa"/>
            <w:tcBorders>
              <w:right w:val="single" w:sz="4" w:space="0" w:color="auto"/>
            </w:tcBorders>
            <w:shd w:val="clear" w:color="auto" w:fill="auto"/>
          </w:tcPr>
          <w:p w14:paraId="1DC7F8A4" w14:textId="26E7B0C6" w:rsidR="005E64CD" w:rsidRPr="00671384" w:rsidRDefault="005E64CD" w:rsidP="005E64CD">
            <w:pPr>
              <w:rPr>
                <w:rFonts w:ascii="CorpoS" w:hAnsi="CorpoS"/>
                <w:sz w:val="22"/>
                <w:szCs w:val="22"/>
                <w:lang w:val="en-US"/>
              </w:rPr>
            </w:pPr>
            <w:r w:rsidRPr="00671384">
              <w:rPr>
                <w:rFonts w:ascii="CorpoS" w:hAnsi="CorpoS"/>
                <w:sz w:val="22"/>
                <w:szCs w:val="22"/>
                <w:lang w:val="en-US"/>
              </w:rPr>
              <w:t>E</w:t>
            </w:r>
            <w:r>
              <w:rPr>
                <w:rFonts w:ascii="CorpoS" w:hAnsi="CorpoS"/>
                <w:sz w:val="22"/>
                <w:szCs w:val="22"/>
                <w:lang w:val="en-US"/>
              </w:rPr>
              <w:t>arnings per share</w:t>
            </w:r>
            <w:r w:rsidRPr="00671384">
              <w:rPr>
                <w:rFonts w:ascii="CorpoS" w:hAnsi="CorpoS"/>
                <w:sz w:val="22"/>
                <w:szCs w:val="22"/>
                <w:lang w:val="en-US"/>
              </w:rPr>
              <w:t xml:space="preserve"> (</w:t>
            </w:r>
            <w:r>
              <w:rPr>
                <w:rFonts w:ascii="CorpoS" w:hAnsi="CorpoS"/>
                <w:sz w:val="22"/>
                <w:szCs w:val="22"/>
                <w:lang w:val="en-US"/>
              </w:rPr>
              <w:t>undiluted</w:t>
            </w:r>
            <w:r w:rsidRPr="00671384">
              <w:rPr>
                <w:rFonts w:ascii="CorpoS" w:hAnsi="CorpoS"/>
                <w:sz w:val="22"/>
                <w:szCs w:val="22"/>
                <w:lang w:val="en-US"/>
              </w:rPr>
              <w:t>, reported)</w:t>
            </w:r>
          </w:p>
        </w:tc>
        <w:tc>
          <w:tcPr>
            <w:tcW w:w="1844" w:type="dxa"/>
            <w:tcBorders>
              <w:left w:val="single" w:sz="18" w:space="0" w:color="auto"/>
            </w:tcBorders>
            <w:shd w:val="clear" w:color="auto" w:fill="auto"/>
            <w:vAlign w:val="center"/>
          </w:tcPr>
          <w:p w14:paraId="1B9A6AEF" w14:textId="40F77133" w:rsidR="005E64CD" w:rsidRDefault="005E64CD" w:rsidP="005E64CD">
            <w:pPr>
              <w:ind w:firstLineChars="100" w:firstLine="220"/>
              <w:jc w:val="right"/>
              <w:rPr>
                <w:rFonts w:ascii="CorpoS" w:hAnsi="CorpoS" w:cs="Arial"/>
                <w:color w:val="000000"/>
                <w:sz w:val="22"/>
                <w:szCs w:val="22"/>
              </w:rPr>
            </w:pPr>
            <w:r>
              <w:rPr>
                <w:rFonts w:ascii="CorpoS" w:hAnsi="CorpoS" w:cs="Arial"/>
                <w:color w:val="000000"/>
                <w:sz w:val="22"/>
                <w:szCs w:val="22"/>
              </w:rPr>
              <w:t>2.04</w:t>
            </w:r>
          </w:p>
        </w:tc>
        <w:tc>
          <w:tcPr>
            <w:tcW w:w="1842" w:type="dxa"/>
            <w:shd w:val="clear" w:color="auto" w:fill="auto"/>
            <w:vAlign w:val="center"/>
          </w:tcPr>
          <w:p w14:paraId="0E050943" w14:textId="7BF566D1" w:rsidR="005E64CD" w:rsidRDefault="005E64CD" w:rsidP="005E64CD">
            <w:pPr>
              <w:ind w:firstLineChars="100" w:firstLine="220"/>
              <w:jc w:val="right"/>
              <w:rPr>
                <w:rFonts w:ascii="CorpoS" w:hAnsi="CorpoS" w:cs="Arial"/>
                <w:color w:val="000000"/>
                <w:sz w:val="22"/>
                <w:szCs w:val="22"/>
              </w:rPr>
            </w:pPr>
            <w:r>
              <w:rPr>
                <w:rFonts w:ascii="CorpoS" w:hAnsi="CorpoS" w:cs="Arial"/>
                <w:color w:val="000000"/>
                <w:sz w:val="22"/>
                <w:szCs w:val="22"/>
              </w:rPr>
              <w:t>2.42</w:t>
            </w:r>
          </w:p>
        </w:tc>
        <w:tc>
          <w:tcPr>
            <w:tcW w:w="1418" w:type="dxa"/>
            <w:tcBorders>
              <w:right w:val="single" w:sz="18" w:space="0" w:color="auto"/>
            </w:tcBorders>
            <w:shd w:val="clear" w:color="auto" w:fill="auto"/>
            <w:vAlign w:val="center"/>
          </w:tcPr>
          <w:p w14:paraId="72411489" w14:textId="2388ABC9" w:rsidR="005E64CD" w:rsidRDefault="005E64CD" w:rsidP="005E64CD">
            <w:pPr>
              <w:ind w:firstLineChars="100" w:firstLine="220"/>
              <w:jc w:val="right"/>
              <w:rPr>
                <w:rFonts w:ascii="CorpoS" w:hAnsi="CorpoS" w:cs="Arial"/>
                <w:color w:val="000000"/>
                <w:sz w:val="22"/>
                <w:szCs w:val="22"/>
              </w:rPr>
            </w:pPr>
            <w:r>
              <w:rPr>
                <w:rFonts w:ascii="CorpoS" w:hAnsi="CorpoS" w:cs="Arial"/>
                <w:color w:val="000000"/>
                <w:sz w:val="22"/>
                <w:szCs w:val="22"/>
              </w:rPr>
              <w:t>+ 18.6 %</w:t>
            </w:r>
          </w:p>
        </w:tc>
      </w:tr>
      <w:tr w:rsidR="005E64CD" w:rsidRPr="002C3218" w14:paraId="67A7E63C" w14:textId="77777777" w:rsidTr="00AA0204">
        <w:tc>
          <w:tcPr>
            <w:tcW w:w="3969" w:type="dxa"/>
            <w:tcBorders>
              <w:right w:val="single" w:sz="4" w:space="0" w:color="auto"/>
            </w:tcBorders>
            <w:shd w:val="clear" w:color="auto" w:fill="auto"/>
          </w:tcPr>
          <w:p w14:paraId="18EFE33A" w14:textId="77777777" w:rsidR="005E64CD" w:rsidRPr="00671384" w:rsidRDefault="005E64CD" w:rsidP="005E64CD">
            <w:pPr>
              <w:rPr>
                <w:rFonts w:ascii="CorpoS" w:hAnsi="CorpoS"/>
                <w:sz w:val="22"/>
                <w:szCs w:val="22"/>
                <w:lang w:val="en-US"/>
              </w:rPr>
            </w:pPr>
            <w:r w:rsidRPr="00671384">
              <w:rPr>
                <w:rFonts w:ascii="CorpoS" w:hAnsi="CorpoS"/>
                <w:sz w:val="22"/>
                <w:szCs w:val="22"/>
                <w:lang w:val="en-US"/>
              </w:rPr>
              <w:t xml:space="preserve">Free </w:t>
            </w:r>
            <w:r>
              <w:rPr>
                <w:rFonts w:ascii="CorpoS" w:hAnsi="CorpoS"/>
                <w:sz w:val="22"/>
                <w:szCs w:val="22"/>
                <w:lang w:val="en-US"/>
              </w:rPr>
              <w:t>c</w:t>
            </w:r>
            <w:r w:rsidRPr="00671384">
              <w:rPr>
                <w:rFonts w:ascii="CorpoS" w:hAnsi="CorpoS"/>
                <w:sz w:val="22"/>
                <w:szCs w:val="22"/>
                <w:lang w:val="en-US"/>
              </w:rPr>
              <w:t>ash</w:t>
            </w:r>
            <w:r>
              <w:rPr>
                <w:rFonts w:ascii="CorpoS" w:hAnsi="CorpoS"/>
                <w:sz w:val="22"/>
                <w:szCs w:val="22"/>
                <w:lang w:val="en-US"/>
              </w:rPr>
              <w:t xml:space="preserve"> </w:t>
            </w:r>
            <w:r w:rsidRPr="00671384">
              <w:rPr>
                <w:rFonts w:ascii="CorpoS" w:hAnsi="CorpoS"/>
                <w:sz w:val="22"/>
                <w:szCs w:val="22"/>
                <w:lang w:val="en-US"/>
              </w:rPr>
              <w:t>flow</w:t>
            </w:r>
          </w:p>
        </w:tc>
        <w:tc>
          <w:tcPr>
            <w:tcW w:w="1844" w:type="dxa"/>
            <w:tcBorders>
              <w:left w:val="single" w:sz="18" w:space="0" w:color="auto"/>
            </w:tcBorders>
            <w:shd w:val="clear" w:color="auto" w:fill="auto"/>
            <w:vAlign w:val="center"/>
          </w:tcPr>
          <w:p w14:paraId="45ECF971" w14:textId="4BDF0D53" w:rsidR="005E64CD" w:rsidRDefault="005E64CD" w:rsidP="005E64CD">
            <w:pPr>
              <w:ind w:firstLineChars="100" w:firstLine="220"/>
              <w:jc w:val="right"/>
              <w:rPr>
                <w:rFonts w:ascii="CorpoS" w:hAnsi="CorpoS" w:cs="Arial"/>
                <w:sz w:val="22"/>
                <w:szCs w:val="22"/>
              </w:rPr>
            </w:pPr>
            <w:r>
              <w:rPr>
                <w:rFonts w:ascii="CorpoS" w:hAnsi="CorpoS" w:cs="Arial"/>
                <w:sz w:val="22"/>
                <w:szCs w:val="22"/>
              </w:rPr>
              <w:t>83.3</w:t>
            </w:r>
          </w:p>
        </w:tc>
        <w:tc>
          <w:tcPr>
            <w:tcW w:w="1842" w:type="dxa"/>
            <w:shd w:val="clear" w:color="auto" w:fill="auto"/>
            <w:vAlign w:val="center"/>
          </w:tcPr>
          <w:p w14:paraId="2F2A47EE" w14:textId="2600FB4D" w:rsidR="005E64CD" w:rsidRDefault="005E64CD" w:rsidP="005E64CD">
            <w:pPr>
              <w:ind w:firstLineChars="100" w:firstLine="220"/>
              <w:jc w:val="right"/>
              <w:rPr>
                <w:rFonts w:ascii="CorpoS" w:hAnsi="CorpoS" w:cs="Arial"/>
                <w:sz w:val="22"/>
                <w:szCs w:val="22"/>
              </w:rPr>
            </w:pPr>
            <w:r>
              <w:rPr>
                <w:rFonts w:ascii="CorpoS" w:hAnsi="CorpoS" w:cs="Arial"/>
                <w:sz w:val="22"/>
                <w:szCs w:val="22"/>
              </w:rPr>
              <w:t>141.4</w:t>
            </w:r>
          </w:p>
        </w:tc>
        <w:tc>
          <w:tcPr>
            <w:tcW w:w="1418" w:type="dxa"/>
            <w:tcBorders>
              <w:right w:val="single" w:sz="18" w:space="0" w:color="auto"/>
            </w:tcBorders>
            <w:shd w:val="clear" w:color="auto" w:fill="auto"/>
            <w:vAlign w:val="center"/>
          </w:tcPr>
          <w:p w14:paraId="0416542D" w14:textId="4D32F5D7" w:rsidR="005E64CD" w:rsidRDefault="005E64CD" w:rsidP="005E64CD">
            <w:pPr>
              <w:ind w:firstLineChars="100" w:firstLine="220"/>
              <w:jc w:val="right"/>
              <w:rPr>
                <w:rFonts w:ascii="CorpoS" w:hAnsi="CorpoS" w:cs="Arial"/>
                <w:sz w:val="22"/>
                <w:szCs w:val="22"/>
              </w:rPr>
            </w:pPr>
            <w:r>
              <w:rPr>
                <w:rFonts w:ascii="CorpoS" w:hAnsi="CorpoS" w:cs="Arial"/>
                <w:sz w:val="22"/>
                <w:szCs w:val="22"/>
              </w:rPr>
              <w:t>+ 69.7 %</w:t>
            </w:r>
          </w:p>
        </w:tc>
      </w:tr>
      <w:tr w:rsidR="005E64CD" w:rsidRPr="002C3218" w14:paraId="01B520CF" w14:textId="77777777" w:rsidTr="00AA0204">
        <w:tc>
          <w:tcPr>
            <w:tcW w:w="3969" w:type="dxa"/>
            <w:tcBorders>
              <w:right w:val="single" w:sz="4" w:space="0" w:color="auto"/>
            </w:tcBorders>
            <w:shd w:val="clear" w:color="auto" w:fill="auto"/>
          </w:tcPr>
          <w:p w14:paraId="2F388C3A" w14:textId="77777777" w:rsidR="005E64CD" w:rsidRPr="00671384" w:rsidRDefault="005E64CD" w:rsidP="005E64CD">
            <w:pPr>
              <w:rPr>
                <w:rFonts w:ascii="CorpoS" w:hAnsi="CorpoS"/>
                <w:sz w:val="22"/>
                <w:szCs w:val="22"/>
                <w:lang w:val="en-US"/>
              </w:rPr>
            </w:pPr>
            <w:r>
              <w:rPr>
                <w:rFonts w:ascii="CorpoS" w:hAnsi="CorpoS"/>
                <w:sz w:val="22"/>
                <w:szCs w:val="22"/>
                <w:lang w:val="en-US"/>
              </w:rPr>
              <w:t>Research and development expenses</w:t>
            </w:r>
          </w:p>
        </w:tc>
        <w:tc>
          <w:tcPr>
            <w:tcW w:w="1844" w:type="dxa"/>
            <w:tcBorders>
              <w:left w:val="single" w:sz="18" w:space="0" w:color="auto"/>
            </w:tcBorders>
            <w:shd w:val="clear" w:color="auto" w:fill="auto"/>
            <w:vAlign w:val="center"/>
          </w:tcPr>
          <w:p w14:paraId="27684D49" w14:textId="1D1790B0" w:rsidR="005E64CD" w:rsidRDefault="005E64CD" w:rsidP="005E64CD">
            <w:pPr>
              <w:ind w:firstLineChars="100" w:firstLine="220"/>
              <w:jc w:val="right"/>
              <w:rPr>
                <w:rFonts w:ascii="CorpoS" w:hAnsi="CorpoS" w:cs="Arial"/>
                <w:sz w:val="22"/>
                <w:szCs w:val="22"/>
              </w:rPr>
            </w:pPr>
            <w:r>
              <w:rPr>
                <w:rFonts w:ascii="CorpoS" w:hAnsi="CorpoS" w:cs="Arial"/>
                <w:sz w:val="22"/>
                <w:szCs w:val="22"/>
              </w:rPr>
              <w:t>53.1</w:t>
            </w:r>
          </w:p>
        </w:tc>
        <w:tc>
          <w:tcPr>
            <w:tcW w:w="1842" w:type="dxa"/>
            <w:shd w:val="clear" w:color="auto" w:fill="auto"/>
            <w:vAlign w:val="center"/>
          </w:tcPr>
          <w:p w14:paraId="6769B68B" w14:textId="74690EBA" w:rsidR="005E64CD" w:rsidRDefault="005E64CD" w:rsidP="005E64CD">
            <w:pPr>
              <w:ind w:firstLineChars="100" w:firstLine="220"/>
              <w:jc w:val="right"/>
              <w:rPr>
                <w:rFonts w:ascii="CorpoS" w:hAnsi="CorpoS" w:cs="Arial"/>
                <w:sz w:val="22"/>
                <w:szCs w:val="22"/>
              </w:rPr>
            </w:pPr>
            <w:r>
              <w:rPr>
                <w:rFonts w:ascii="CorpoS" w:hAnsi="CorpoS" w:cs="Arial"/>
                <w:sz w:val="22"/>
                <w:szCs w:val="22"/>
              </w:rPr>
              <w:t>58.0</w:t>
            </w:r>
          </w:p>
        </w:tc>
        <w:tc>
          <w:tcPr>
            <w:tcW w:w="1418" w:type="dxa"/>
            <w:tcBorders>
              <w:right w:val="single" w:sz="18" w:space="0" w:color="auto"/>
            </w:tcBorders>
            <w:shd w:val="clear" w:color="auto" w:fill="auto"/>
            <w:vAlign w:val="center"/>
          </w:tcPr>
          <w:p w14:paraId="5D8CE835" w14:textId="370E1F4F" w:rsidR="005E64CD" w:rsidRDefault="005E64CD" w:rsidP="005E64CD">
            <w:pPr>
              <w:ind w:firstLineChars="100" w:firstLine="220"/>
              <w:jc w:val="right"/>
              <w:rPr>
                <w:rFonts w:ascii="CorpoS" w:hAnsi="CorpoS" w:cs="Arial"/>
                <w:sz w:val="22"/>
                <w:szCs w:val="22"/>
              </w:rPr>
            </w:pPr>
            <w:r>
              <w:rPr>
                <w:rFonts w:ascii="CorpoS" w:hAnsi="CorpoS" w:cs="Arial"/>
                <w:sz w:val="22"/>
                <w:szCs w:val="22"/>
              </w:rPr>
              <w:t>+ 9.2 %</w:t>
            </w:r>
          </w:p>
        </w:tc>
      </w:tr>
      <w:tr w:rsidR="005E64CD" w:rsidRPr="002C3218" w14:paraId="7DDF1288" w14:textId="77777777" w:rsidTr="00AA0204">
        <w:tc>
          <w:tcPr>
            <w:tcW w:w="3969" w:type="dxa"/>
            <w:tcBorders>
              <w:right w:val="single" w:sz="4" w:space="0" w:color="auto"/>
            </w:tcBorders>
            <w:shd w:val="clear" w:color="auto" w:fill="auto"/>
          </w:tcPr>
          <w:p w14:paraId="1CB859BA" w14:textId="77777777" w:rsidR="005E64CD" w:rsidRPr="00671384" w:rsidRDefault="005E64CD" w:rsidP="005E64CD">
            <w:pPr>
              <w:rPr>
                <w:rFonts w:ascii="CorpoS" w:hAnsi="CorpoS"/>
                <w:sz w:val="22"/>
                <w:szCs w:val="22"/>
                <w:lang w:val="en-US"/>
              </w:rPr>
            </w:pPr>
            <w:r w:rsidRPr="00671384">
              <w:rPr>
                <w:rFonts w:ascii="CorpoS" w:hAnsi="CorpoS"/>
                <w:sz w:val="22"/>
                <w:szCs w:val="22"/>
                <w:lang w:val="en-US"/>
              </w:rPr>
              <w:t xml:space="preserve">   </w:t>
            </w:r>
            <w:r>
              <w:rPr>
                <w:rFonts w:ascii="CorpoS" w:hAnsi="CorpoS"/>
                <w:sz w:val="22"/>
                <w:szCs w:val="22"/>
                <w:lang w:val="en-US"/>
              </w:rPr>
              <w:t>of which company-funded</w:t>
            </w:r>
          </w:p>
        </w:tc>
        <w:tc>
          <w:tcPr>
            <w:tcW w:w="1844" w:type="dxa"/>
            <w:tcBorders>
              <w:left w:val="single" w:sz="18" w:space="0" w:color="auto"/>
            </w:tcBorders>
            <w:shd w:val="clear" w:color="auto" w:fill="auto"/>
            <w:vAlign w:val="center"/>
          </w:tcPr>
          <w:p w14:paraId="6756F4B6" w14:textId="414E9F64" w:rsidR="005E64CD" w:rsidRDefault="005E64CD" w:rsidP="005E64CD">
            <w:pPr>
              <w:ind w:firstLineChars="100" w:firstLine="220"/>
              <w:jc w:val="right"/>
              <w:rPr>
                <w:rFonts w:ascii="CorpoS" w:hAnsi="CorpoS" w:cs="Arial"/>
                <w:sz w:val="22"/>
                <w:szCs w:val="22"/>
              </w:rPr>
            </w:pPr>
            <w:r>
              <w:rPr>
                <w:rFonts w:ascii="CorpoS" w:hAnsi="CorpoS" w:cs="Arial"/>
                <w:sz w:val="22"/>
                <w:szCs w:val="22"/>
              </w:rPr>
              <w:t>47.3</w:t>
            </w:r>
          </w:p>
        </w:tc>
        <w:tc>
          <w:tcPr>
            <w:tcW w:w="1842" w:type="dxa"/>
            <w:shd w:val="clear" w:color="auto" w:fill="auto"/>
            <w:vAlign w:val="center"/>
          </w:tcPr>
          <w:p w14:paraId="0DF6C72E" w14:textId="092037A6" w:rsidR="005E64CD" w:rsidRDefault="005E64CD" w:rsidP="005E64CD">
            <w:pPr>
              <w:ind w:firstLineChars="100" w:firstLine="220"/>
              <w:jc w:val="right"/>
              <w:rPr>
                <w:rFonts w:ascii="CorpoS" w:hAnsi="CorpoS" w:cs="Arial"/>
                <w:sz w:val="22"/>
                <w:szCs w:val="22"/>
              </w:rPr>
            </w:pPr>
            <w:r>
              <w:rPr>
                <w:rFonts w:ascii="CorpoS" w:hAnsi="CorpoS" w:cs="Arial"/>
                <w:sz w:val="22"/>
                <w:szCs w:val="22"/>
              </w:rPr>
              <w:t>52.0</w:t>
            </w:r>
          </w:p>
        </w:tc>
        <w:tc>
          <w:tcPr>
            <w:tcW w:w="1418" w:type="dxa"/>
            <w:tcBorders>
              <w:right w:val="single" w:sz="18" w:space="0" w:color="auto"/>
            </w:tcBorders>
            <w:shd w:val="clear" w:color="auto" w:fill="auto"/>
            <w:vAlign w:val="center"/>
          </w:tcPr>
          <w:p w14:paraId="4F43FA1D" w14:textId="33D3EA40" w:rsidR="005E64CD" w:rsidRDefault="005E64CD" w:rsidP="005E64CD">
            <w:pPr>
              <w:ind w:firstLineChars="100" w:firstLine="220"/>
              <w:jc w:val="right"/>
              <w:rPr>
                <w:rFonts w:ascii="CorpoS" w:hAnsi="CorpoS" w:cs="Arial"/>
                <w:sz w:val="22"/>
                <w:szCs w:val="22"/>
              </w:rPr>
            </w:pPr>
            <w:r>
              <w:rPr>
                <w:rFonts w:ascii="CorpoS" w:hAnsi="CorpoS" w:cs="Arial"/>
                <w:sz w:val="22"/>
                <w:szCs w:val="22"/>
              </w:rPr>
              <w:t>+ 9.9 %</w:t>
            </w:r>
          </w:p>
        </w:tc>
      </w:tr>
      <w:tr w:rsidR="005E64CD" w:rsidRPr="002C3218" w14:paraId="6A5BA14A" w14:textId="77777777" w:rsidTr="00AA0204">
        <w:tc>
          <w:tcPr>
            <w:tcW w:w="3969" w:type="dxa"/>
            <w:tcBorders>
              <w:bottom w:val="single" w:sz="4" w:space="0" w:color="auto"/>
              <w:right w:val="single" w:sz="4" w:space="0" w:color="auto"/>
            </w:tcBorders>
            <w:shd w:val="clear" w:color="auto" w:fill="auto"/>
          </w:tcPr>
          <w:p w14:paraId="71D6F01A" w14:textId="77777777" w:rsidR="005E64CD" w:rsidRPr="00671384" w:rsidRDefault="005E64CD" w:rsidP="005E64CD">
            <w:pPr>
              <w:rPr>
                <w:rFonts w:ascii="CorpoS" w:hAnsi="CorpoS"/>
                <w:sz w:val="22"/>
                <w:szCs w:val="22"/>
                <w:lang w:val="en-US"/>
              </w:rPr>
            </w:pPr>
            <w:r w:rsidRPr="00671384">
              <w:rPr>
                <w:rFonts w:ascii="CorpoS" w:hAnsi="CorpoS"/>
                <w:sz w:val="22"/>
                <w:szCs w:val="22"/>
                <w:lang w:val="en-US"/>
              </w:rPr>
              <w:t xml:space="preserve">   </w:t>
            </w:r>
            <w:r>
              <w:rPr>
                <w:rFonts w:ascii="CorpoS" w:hAnsi="CorpoS"/>
                <w:sz w:val="22"/>
                <w:szCs w:val="22"/>
                <w:lang w:val="en-US"/>
              </w:rPr>
              <w:t>of which outside-funded</w:t>
            </w:r>
          </w:p>
        </w:tc>
        <w:tc>
          <w:tcPr>
            <w:tcW w:w="1844" w:type="dxa"/>
            <w:tcBorders>
              <w:left w:val="single" w:sz="18" w:space="0" w:color="auto"/>
              <w:bottom w:val="single" w:sz="4" w:space="0" w:color="auto"/>
            </w:tcBorders>
            <w:shd w:val="clear" w:color="auto" w:fill="auto"/>
            <w:vAlign w:val="center"/>
          </w:tcPr>
          <w:p w14:paraId="5DC609A8" w14:textId="51869E19" w:rsidR="005E64CD" w:rsidRDefault="005E64CD" w:rsidP="005E64CD">
            <w:pPr>
              <w:ind w:firstLineChars="100" w:firstLine="220"/>
              <w:jc w:val="right"/>
              <w:rPr>
                <w:rFonts w:ascii="CorpoS" w:hAnsi="CorpoS" w:cs="Arial"/>
                <w:sz w:val="22"/>
                <w:szCs w:val="22"/>
              </w:rPr>
            </w:pPr>
            <w:r>
              <w:rPr>
                <w:rFonts w:ascii="CorpoS" w:hAnsi="CorpoS" w:cs="Arial"/>
                <w:sz w:val="22"/>
                <w:szCs w:val="22"/>
              </w:rPr>
              <w:t>5.8</w:t>
            </w:r>
          </w:p>
        </w:tc>
        <w:tc>
          <w:tcPr>
            <w:tcW w:w="1842" w:type="dxa"/>
            <w:tcBorders>
              <w:bottom w:val="single" w:sz="4" w:space="0" w:color="auto"/>
            </w:tcBorders>
            <w:shd w:val="clear" w:color="auto" w:fill="auto"/>
            <w:vAlign w:val="center"/>
          </w:tcPr>
          <w:p w14:paraId="116D67BF" w14:textId="31EDE991" w:rsidR="005E64CD" w:rsidRDefault="005E64CD" w:rsidP="005E64CD">
            <w:pPr>
              <w:ind w:firstLineChars="100" w:firstLine="220"/>
              <w:jc w:val="right"/>
              <w:rPr>
                <w:rFonts w:ascii="CorpoS" w:hAnsi="CorpoS" w:cs="Arial"/>
                <w:sz w:val="22"/>
                <w:szCs w:val="22"/>
              </w:rPr>
            </w:pPr>
            <w:r>
              <w:rPr>
                <w:rFonts w:ascii="CorpoS" w:hAnsi="CorpoS" w:cs="Arial"/>
                <w:sz w:val="22"/>
                <w:szCs w:val="22"/>
              </w:rPr>
              <w:t>6.0</w:t>
            </w:r>
          </w:p>
        </w:tc>
        <w:tc>
          <w:tcPr>
            <w:tcW w:w="1418" w:type="dxa"/>
            <w:tcBorders>
              <w:bottom w:val="single" w:sz="4" w:space="0" w:color="auto"/>
              <w:right w:val="single" w:sz="18" w:space="0" w:color="auto"/>
            </w:tcBorders>
            <w:shd w:val="clear" w:color="auto" w:fill="auto"/>
            <w:vAlign w:val="center"/>
          </w:tcPr>
          <w:p w14:paraId="2D31CB93" w14:textId="6B48BE49" w:rsidR="005E64CD" w:rsidRDefault="005E64CD" w:rsidP="008D1875">
            <w:pPr>
              <w:ind w:firstLineChars="100" w:firstLine="220"/>
              <w:jc w:val="right"/>
              <w:rPr>
                <w:rFonts w:ascii="CorpoS" w:hAnsi="CorpoS" w:cs="Arial"/>
                <w:sz w:val="22"/>
                <w:szCs w:val="22"/>
              </w:rPr>
            </w:pPr>
            <w:r>
              <w:rPr>
                <w:rFonts w:ascii="CorpoS" w:hAnsi="CorpoS" w:cs="Arial"/>
                <w:sz w:val="22"/>
                <w:szCs w:val="22"/>
              </w:rPr>
              <w:t>+ 3.</w:t>
            </w:r>
            <w:r w:rsidR="008D1875">
              <w:rPr>
                <w:rFonts w:ascii="CorpoS" w:hAnsi="CorpoS" w:cs="Arial"/>
                <w:sz w:val="22"/>
                <w:szCs w:val="22"/>
              </w:rPr>
              <w:t>4</w:t>
            </w:r>
            <w:r>
              <w:rPr>
                <w:rFonts w:ascii="CorpoS" w:hAnsi="CorpoS" w:cs="Arial"/>
                <w:sz w:val="22"/>
                <w:szCs w:val="22"/>
              </w:rPr>
              <w:t xml:space="preserve"> %</w:t>
            </w:r>
          </w:p>
        </w:tc>
      </w:tr>
      <w:tr w:rsidR="005E64CD" w:rsidRPr="002C3218" w14:paraId="3B987F18" w14:textId="77777777" w:rsidTr="00AA0204">
        <w:tc>
          <w:tcPr>
            <w:tcW w:w="3969" w:type="dxa"/>
            <w:tcBorders>
              <w:right w:val="single" w:sz="4" w:space="0" w:color="auto"/>
            </w:tcBorders>
            <w:shd w:val="clear" w:color="auto" w:fill="auto"/>
          </w:tcPr>
          <w:p w14:paraId="58477A62" w14:textId="30622D31" w:rsidR="005E64CD" w:rsidRPr="00671384" w:rsidRDefault="005E64CD" w:rsidP="005E64CD">
            <w:pPr>
              <w:rPr>
                <w:rFonts w:ascii="CorpoS" w:hAnsi="CorpoS"/>
                <w:sz w:val="22"/>
                <w:szCs w:val="22"/>
                <w:lang w:val="en-US"/>
              </w:rPr>
            </w:pPr>
            <w:r>
              <w:rPr>
                <w:rFonts w:ascii="CorpoS" w:hAnsi="CorpoS"/>
                <w:i/>
                <w:sz w:val="22"/>
                <w:szCs w:val="22"/>
                <w:lang w:val="en-US"/>
              </w:rPr>
              <w:t>Company-funded R&amp;D expenditure</w:t>
            </w:r>
          </w:p>
        </w:tc>
        <w:tc>
          <w:tcPr>
            <w:tcW w:w="1844" w:type="dxa"/>
            <w:tcBorders>
              <w:left w:val="single" w:sz="18" w:space="0" w:color="auto"/>
              <w:bottom w:val="single" w:sz="4" w:space="0" w:color="auto"/>
            </w:tcBorders>
            <w:shd w:val="clear" w:color="auto" w:fill="auto"/>
            <w:vAlign w:val="center"/>
          </w:tcPr>
          <w:p w14:paraId="492EEE06" w14:textId="445EDEC6" w:rsidR="005E64CD" w:rsidRDefault="005E64CD" w:rsidP="005E64CD">
            <w:pPr>
              <w:ind w:firstLineChars="100" w:firstLine="220"/>
              <w:jc w:val="right"/>
              <w:rPr>
                <w:rFonts w:ascii="CorpoS" w:hAnsi="CorpoS" w:cs="Arial"/>
                <w:i/>
                <w:iCs/>
                <w:sz w:val="22"/>
                <w:szCs w:val="22"/>
              </w:rPr>
            </w:pPr>
            <w:r>
              <w:rPr>
                <w:rFonts w:ascii="CorpoS" w:hAnsi="CorpoS" w:cs="Arial"/>
                <w:i/>
                <w:iCs/>
                <w:sz w:val="22"/>
                <w:szCs w:val="22"/>
              </w:rPr>
              <w:t>13.3</w:t>
            </w:r>
          </w:p>
        </w:tc>
        <w:tc>
          <w:tcPr>
            <w:tcW w:w="1842" w:type="dxa"/>
            <w:tcBorders>
              <w:bottom w:val="single" w:sz="4" w:space="0" w:color="auto"/>
            </w:tcBorders>
            <w:shd w:val="clear" w:color="auto" w:fill="auto"/>
            <w:vAlign w:val="center"/>
          </w:tcPr>
          <w:p w14:paraId="286E2FA7" w14:textId="2238E7B3" w:rsidR="005E64CD" w:rsidRDefault="005E64CD" w:rsidP="005E64CD">
            <w:pPr>
              <w:ind w:firstLineChars="100" w:firstLine="220"/>
              <w:jc w:val="right"/>
              <w:rPr>
                <w:rFonts w:ascii="CorpoS" w:hAnsi="CorpoS" w:cs="Arial"/>
                <w:i/>
                <w:iCs/>
                <w:sz w:val="22"/>
                <w:szCs w:val="22"/>
              </w:rPr>
            </w:pPr>
            <w:r>
              <w:rPr>
                <w:rFonts w:ascii="CorpoS" w:hAnsi="CorpoS" w:cs="Arial"/>
                <w:i/>
                <w:iCs/>
                <w:sz w:val="22"/>
                <w:szCs w:val="22"/>
              </w:rPr>
              <w:t>17.1</w:t>
            </w:r>
          </w:p>
        </w:tc>
        <w:tc>
          <w:tcPr>
            <w:tcW w:w="1418" w:type="dxa"/>
            <w:tcBorders>
              <w:bottom w:val="single" w:sz="4" w:space="0" w:color="auto"/>
              <w:right w:val="single" w:sz="18" w:space="0" w:color="auto"/>
            </w:tcBorders>
            <w:shd w:val="clear" w:color="auto" w:fill="auto"/>
            <w:vAlign w:val="center"/>
          </w:tcPr>
          <w:p w14:paraId="2626DA7C" w14:textId="7DE65BC8" w:rsidR="005E64CD" w:rsidRDefault="005E64CD" w:rsidP="005E64CD">
            <w:pPr>
              <w:ind w:firstLineChars="100" w:firstLine="220"/>
              <w:jc w:val="right"/>
              <w:rPr>
                <w:rFonts w:ascii="CorpoS" w:hAnsi="CorpoS" w:cs="Arial"/>
                <w:i/>
                <w:iCs/>
                <w:sz w:val="22"/>
                <w:szCs w:val="22"/>
              </w:rPr>
            </w:pPr>
            <w:r>
              <w:rPr>
                <w:rFonts w:ascii="CorpoS" w:hAnsi="CorpoS" w:cs="Arial"/>
                <w:i/>
                <w:iCs/>
                <w:sz w:val="22"/>
                <w:szCs w:val="22"/>
              </w:rPr>
              <w:t>+ 28.6 %</w:t>
            </w:r>
          </w:p>
        </w:tc>
      </w:tr>
      <w:tr w:rsidR="005E64CD" w:rsidRPr="002C3218" w14:paraId="10F1D35C" w14:textId="77777777" w:rsidTr="00AA0204">
        <w:tc>
          <w:tcPr>
            <w:tcW w:w="3969" w:type="dxa"/>
            <w:tcBorders>
              <w:bottom w:val="single" w:sz="4" w:space="0" w:color="auto"/>
              <w:right w:val="single" w:sz="4" w:space="0" w:color="auto"/>
            </w:tcBorders>
            <w:shd w:val="clear" w:color="auto" w:fill="auto"/>
          </w:tcPr>
          <w:p w14:paraId="64509076" w14:textId="2835DF56" w:rsidR="005E64CD" w:rsidRPr="00671384" w:rsidRDefault="005E64CD" w:rsidP="005E64CD">
            <w:pPr>
              <w:rPr>
                <w:rFonts w:ascii="CorpoS" w:hAnsi="CorpoS"/>
                <w:sz w:val="22"/>
                <w:szCs w:val="22"/>
                <w:lang w:val="en-US"/>
              </w:rPr>
            </w:pPr>
            <w:r>
              <w:rPr>
                <w:rFonts w:ascii="CorpoS" w:hAnsi="CorpoS"/>
                <w:sz w:val="22"/>
                <w:szCs w:val="22"/>
                <w:lang w:val="en-US"/>
              </w:rPr>
              <w:t>Investment in property, plant and equipment</w:t>
            </w:r>
            <w:r w:rsidRPr="00671384">
              <w:rPr>
                <w:rFonts w:ascii="CorpoS" w:hAnsi="CorpoS"/>
                <w:sz w:val="22"/>
                <w:szCs w:val="22"/>
                <w:lang w:val="en-US"/>
              </w:rPr>
              <w:t xml:space="preserve"> (net)</w:t>
            </w:r>
          </w:p>
        </w:tc>
        <w:tc>
          <w:tcPr>
            <w:tcW w:w="1844" w:type="dxa"/>
            <w:tcBorders>
              <w:left w:val="single" w:sz="18" w:space="0" w:color="auto"/>
              <w:bottom w:val="single" w:sz="4" w:space="0" w:color="auto"/>
            </w:tcBorders>
            <w:shd w:val="clear" w:color="auto" w:fill="auto"/>
            <w:vAlign w:val="center"/>
          </w:tcPr>
          <w:p w14:paraId="01C2E96B" w14:textId="1895BDE3" w:rsidR="005E64CD" w:rsidRDefault="005E64CD" w:rsidP="005E64CD">
            <w:pPr>
              <w:ind w:firstLineChars="100" w:firstLine="220"/>
              <w:jc w:val="right"/>
              <w:rPr>
                <w:rFonts w:ascii="CorpoS" w:hAnsi="CorpoS" w:cs="Arial"/>
                <w:sz w:val="22"/>
                <w:szCs w:val="22"/>
              </w:rPr>
            </w:pPr>
            <w:r>
              <w:rPr>
                <w:rFonts w:ascii="CorpoS" w:hAnsi="CorpoS" w:cs="Arial"/>
                <w:sz w:val="22"/>
                <w:szCs w:val="22"/>
              </w:rPr>
              <w:t>34.5</w:t>
            </w:r>
          </w:p>
        </w:tc>
        <w:tc>
          <w:tcPr>
            <w:tcW w:w="1842" w:type="dxa"/>
            <w:tcBorders>
              <w:bottom w:val="single" w:sz="4" w:space="0" w:color="auto"/>
            </w:tcBorders>
            <w:shd w:val="clear" w:color="auto" w:fill="auto"/>
            <w:vAlign w:val="center"/>
          </w:tcPr>
          <w:p w14:paraId="2D816C96" w14:textId="4A36AF26" w:rsidR="005E64CD" w:rsidRDefault="005E64CD" w:rsidP="005E64CD">
            <w:pPr>
              <w:ind w:firstLineChars="100" w:firstLine="220"/>
              <w:jc w:val="right"/>
              <w:rPr>
                <w:rFonts w:ascii="CorpoS" w:hAnsi="CorpoS" w:cs="Arial"/>
                <w:sz w:val="22"/>
                <w:szCs w:val="22"/>
              </w:rPr>
            </w:pPr>
            <w:r>
              <w:rPr>
                <w:rFonts w:ascii="CorpoS" w:hAnsi="CorpoS" w:cs="Arial"/>
                <w:sz w:val="22"/>
                <w:szCs w:val="22"/>
              </w:rPr>
              <w:t>37.4</w:t>
            </w:r>
          </w:p>
        </w:tc>
        <w:tc>
          <w:tcPr>
            <w:tcW w:w="1418" w:type="dxa"/>
            <w:tcBorders>
              <w:bottom w:val="single" w:sz="4" w:space="0" w:color="auto"/>
              <w:right w:val="single" w:sz="18" w:space="0" w:color="auto"/>
            </w:tcBorders>
            <w:shd w:val="clear" w:color="auto" w:fill="auto"/>
            <w:vAlign w:val="center"/>
          </w:tcPr>
          <w:p w14:paraId="592F919B" w14:textId="095BF428" w:rsidR="005E64CD" w:rsidRDefault="005E64CD" w:rsidP="005E64CD">
            <w:pPr>
              <w:ind w:firstLineChars="100" w:firstLine="220"/>
              <w:jc w:val="right"/>
              <w:rPr>
                <w:rFonts w:ascii="CorpoS" w:hAnsi="CorpoS" w:cs="Arial"/>
                <w:sz w:val="22"/>
                <w:szCs w:val="22"/>
              </w:rPr>
            </w:pPr>
            <w:r>
              <w:rPr>
                <w:rFonts w:ascii="CorpoS" w:hAnsi="CorpoS" w:cs="Arial"/>
                <w:sz w:val="22"/>
                <w:szCs w:val="22"/>
              </w:rPr>
              <w:t>+ 8.4 %</w:t>
            </w:r>
          </w:p>
        </w:tc>
      </w:tr>
      <w:tr w:rsidR="00A37488" w:rsidRPr="00880C92" w14:paraId="7F11302B" w14:textId="77777777" w:rsidTr="00167F34">
        <w:trPr>
          <w:trHeight w:val="50"/>
        </w:trPr>
        <w:tc>
          <w:tcPr>
            <w:tcW w:w="3969" w:type="dxa"/>
            <w:tcBorders>
              <w:right w:val="single" w:sz="4" w:space="0" w:color="auto"/>
            </w:tcBorders>
            <w:shd w:val="clear" w:color="auto" w:fill="auto"/>
          </w:tcPr>
          <w:p w14:paraId="24DB42B9" w14:textId="77777777" w:rsidR="00A37488" w:rsidRPr="00671384" w:rsidRDefault="00A37488" w:rsidP="00167F34">
            <w:pPr>
              <w:rPr>
                <w:rFonts w:ascii="CorpoS" w:hAnsi="CorpoS"/>
                <w:sz w:val="8"/>
                <w:szCs w:val="8"/>
                <w:lang w:val="en-US"/>
              </w:rPr>
            </w:pPr>
          </w:p>
        </w:tc>
        <w:tc>
          <w:tcPr>
            <w:tcW w:w="1844" w:type="dxa"/>
            <w:tcBorders>
              <w:top w:val="single" w:sz="4" w:space="0" w:color="auto"/>
              <w:left w:val="single" w:sz="18" w:space="0" w:color="auto"/>
              <w:bottom w:val="single" w:sz="4" w:space="0" w:color="auto"/>
            </w:tcBorders>
            <w:shd w:val="clear" w:color="auto" w:fill="auto"/>
            <w:vAlign w:val="center"/>
          </w:tcPr>
          <w:p w14:paraId="0A9B6ACF" w14:textId="77777777" w:rsidR="00A37488" w:rsidRPr="00641C49" w:rsidRDefault="00A37488" w:rsidP="00167F34">
            <w:pPr>
              <w:ind w:firstLineChars="100" w:firstLine="80"/>
              <w:jc w:val="right"/>
              <w:rPr>
                <w:rFonts w:ascii="CorpoS" w:hAnsi="CorpoS" w:cs="Arial"/>
                <w:sz w:val="8"/>
                <w:szCs w:val="8"/>
                <w:highlight w:val="yellow"/>
              </w:rPr>
            </w:pPr>
          </w:p>
        </w:tc>
        <w:tc>
          <w:tcPr>
            <w:tcW w:w="1842" w:type="dxa"/>
            <w:tcBorders>
              <w:top w:val="single" w:sz="4" w:space="0" w:color="auto"/>
              <w:bottom w:val="single" w:sz="4" w:space="0" w:color="auto"/>
            </w:tcBorders>
            <w:shd w:val="clear" w:color="auto" w:fill="auto"/>
            <w:vAlign w:val="center"/>
          </w:tcPr>
          <w:p w14:paraId="075D3223" w14:textId="77777777" w:rsidR="00A37488" w:rsidRPr="00F97E92" w:rsidRDefault="00A37488" w:rsidP="00167F34">
            <w:pPr>
              <w:ind w:firstLineChars="100" w:firstLine="80"/>
              <w:jc w:val="right"/>
              <w:rPr>
                <w:rFonts w:ascii="CorpoS" w:hAnsi="CorpoS" w:cs="Arial"/>
                <w:sz w:val="8"/>
                <w:szCs w:val="8"/>
              </w:rPr>
            </w:pPr>
          </w:p>
        </w:tc>
        <w:tc>
          <w:tcPr>
            <w:tcW w:w="1418" w:type="dxa"/>
            <w:tcBorders>
              <w:top w:val="single" w:sz="4" w:space="0" w:color="auto"/>
              <w:bottom w:val="single" w:sz="4" w:space="0" w:color="auto"/>
              <w:right w:val="single" w:sz="18" w:space="0" w:color="auto"/>
            </w:tcBorders>
            <w:shd w:val="clear" w:color="auto" w:fill="auto"/>
            <w:vAlign w:val="center"/>
          </w:tcPr>
          <w:p w14:paraId="1D591F44" w14:textId="77777777" w:rsidR="00A37488" w:rsidRPr="00F97E92" w:rsidRDefault="00A37488" w:rsidP="00167F34">
            <w:pPr>
              <w:ind w:firstLineChars="100" w:firstLine="80"/>
              <w:jc w:val="right"/>
              <w:rPr>
                <w:rFonts w:ascii="CorpoS" w:hAnsi="CorpoS" w:cs="Arial"/>
                <w:sz w:val="8"/>
                <w:szCs w:val="8"/>
              </w:rPr>
            </w:pPr>
          </w:p>
        </w:tc>
      </w:tr>
      <w:tr w:rsidR="00576097" w:rsidRPr="007575AF" w14:paraId="4140E3D6" w14:textId="77777777" w:rsidTr="00AA0204">
        <w:tc>
          <w:tcPr>
            <w:tcW w:w="3969" w:type="dxa"/>
            <w:tcBorders>
              <w:right w:val="single" w:sz="4" w:space="0" w:color="auto"/>
            </w:tcBorders>
            <w:shd w:val="clear" w:color="auto" w:fill="auto"/>
          </w:tcPr>
          <w:p w14:paraId="258DD29E" w14:textId="6F1511C8" w:rsidR="00576097" w:rsidRPr="00671384" w:rsidRDefault="00576097" w:rsidP="00E0424E">
            <w:pPr>
              <w:rPr>
                <w:rFonts w:ascii="CorpoS" w:hAnsi="CorpoS"/>
                <w:sz w:val="22"/>
                <w:szCs w:val="22"/>
                <w:lang w:val="en-US"/>
              </w:rPr>
            </w:pPr>
          </w:p>
        </w:tc>
        <w:tc>
          <w:tcPr>
            <w:tcW w:w="1844" w:type="dxa"/>
            <w:tcBorders>
              <w:left w:val="single" w:sz="18" w:space="0" w:color="auto"/>
              <w:bottom w:val="single" w:sz="4" w:space="0" w:color="auto"/>
            </w:tcBorders>
            <w:shd w:val="clear" w:color="auto" w:fill="auto"/>
          </w:tcPr>
          <w:p w14:paraId="4CD5B763" w14:textId="76E7C3FF" w:rsidR="00576097" w:rsidRPr="00D40215" w:rsidRDefault="00F97E92" w:rsidP="005E64CD">
            <w:pPr>
              <w:jc w:val="right"/>
              <w:rPr>
                <w:rFonts w:ascii="CorpoS" w:hAnsi="CorpoS"/>
                <w:b/>
                <w:sz w:val="22"/>
                <w:szCs w:val="22"/>
              </w:rPr>
            </w:pPr>
            <w:r>
              <w:rPr>
                <w:rFonts w:ascii="CorpoS" w:hAnsi="CorpoS"/>
                <w:b/>
                <w:sz w:val="22"/>
                <w:szCs w:val="22"/>
              </w:rPr>
              <w:t xml:space="preserve">Dec. </w:t>
            </w:r>
            <w:r w:rsidR="00576097">
              <w:rPr>
                <w:rFonts w:ascii="CorpoS" w:hAnsi="CorpoS"/>
                <w:b/>
                <w:sz w:val="22"/>
                <w:szCs w:val="22"/>
              </w:rPr>
              <w:t>31</w:t>
            </w:r>
            <w:r>
              <w:rPr>
                <w:rFonts w:ascii="CorpoS" w:hAnsi="CorpoS"/>
                <w:b/>
                <w:sz w:val="22"/>
                <w:szCs w:val="22"/>
              </w:rPr>
              <w:t>,</w:t>
            </w:r>
            <w:r w:rsidR="00576097">
              <w:rPr>
                <w:rFonts w:ascii="CorpoS" w:hAnsi="CorpoS"/>
                <w:b/>
                <w:sz w:val="22"/>
                <w:szCs w:val="22"/>
              </w:rPr>
              <w:t xml:space="preserve"> 201</w:t>
            </w:r>
            <w:r w:rsidR="005E64CD">
              <w:rPr>
                <w:rFonts w:ascii="CorpoS" w:hAnsi="CorpoS"/>
                <w:b/>
                <w:sz w:val="22"/>
                <w:szCs w:val="22"/>
              </w:rPr>
              <w:t>8</w:t>
            </w:r>
          </w:p>
        </w:tc>
        <w:tc>
          <w:tcPr>
            <w:tcW w:w="1842" w:type="dxa"/>
            <w:tcBorders>
              <w:bottom w:val="single" w:sz="4" w:space="0" w:color="auto"/>
            </w:tcBorders>
            <w:shd w:val="clear" w:color="auto" w:fill="auto"/>
          </w:tcPr>
          <w:p w14:paraId="3DE92F73" w14:textId="07E383A6" w:rsidR="00576097" w:rsidRPr="007575AF" w:rsidRDefault="00F97E92" w:rsidP="005E64CD">
            <w:pPr>
              <w:jc w:val="right"/>
              <w:rPr>
                <w:rFonts w:ascii="CorpoS" w:hAnsi="CorpoS"/>
                <w:b/>
                <w:sz w:val="22"/>
                <w:szCs w:val="22"/>
                <w:lang w:val="de-DE"/>
              </w:rPr>
            </w:pPr>
            <w:r>
              <w:rPr>
                <w:rFonts w:ascii="CorpoS" w:hAnsi="CorpoS"/>
                <w:b/>
                <w:sz w:val="22"/>
                <w:szCs w:val="22"/>
                <w:lang w:val="de-DE"/>
              </w:rPr>
              <w:t xml:space="preserve">March </w:t>
            </w:r>
            <w:r w:rsidR="00576097" w:rsidRPr="007575AF">
              <w:rPr>
                <w:rFonts w:ascii="CorpoS" w:hAnsi="CorpoS"/>
                <w:b/>
                <w:sz w:val="22"/>
                <w:szCs w:val="22"/>
                <w:lang w:val="de-DE"/>
              </w:rPr>
              <w:t>3</w:t>
            </w:r>
            <w:r w:rsidR="00576097">
              <w:rPr>
                <w:rFonts w:ascii="CorpoS" w:hAnsi="CorpoS"/>
                <w:b/>
                <w:sz w:val="22"/>
                <w:szCs w:val="22"/>
                <w:lang w:val="de-DE"/>
              </w:rPr>
              <w:t>1</w:t>
            </w:r>
            <w:r>
              <w:rPr>
                <w:rFonts w:ascii="CorpoS" w:hAnsi="CorpoS"/>
                <w:b/>
                <w:sz w:val="22"/>
                <w:szCs w:val="22"/>
                <w:lang w:val="de-DE"/>
              </w:rPr>
              <w:t>,</w:t>
            </w:r>
            <w:r w:rsidR="00576097" w:rsidRPr="007575AF">
              <w:rPr>
                <w:rFonts w:ascii="CorpoS" w:hAnsi="CorpoS"/>
                <w:b/>
                <w:sz w:val="22"/>
                <w:szCs w:val="22"/>
                <w:lang w:val="de-DE"/>
              </w:rPr>
              <w:t xml:space="preserve"> </w:t>
            </w:r>
            <w:r w:rsidR="00576097">
              <w:rPr>
                <w:rFonts w:ascii="CorpoS" w:hAnsi="CorpoS"/>
                <w:b/>
                <w:sz w:val="22"/>
                <w:szCs w:val="22"/>
                <w:lang w:val="de-DE"/>
              </w:rPr>
              <w:t>20</w:t>
            </w:r>
            <w:r w:rsidR="00576097" w:rsidRPr="007575AF">
              <w:rPr>
                <w:rFonts w:ascii="CorpoS" w:hAnsi="CorpoS"/>
                <w:b/>
                <w:sz w:val="22"/>
                <w:szCs w:val="22"/>
                <w:lang w:val="de-DE"/>
              </w:rPr>
              <w:t>1</w:t>
            </w:r>
            <w:r w:rsidR="005E64CD">
              <w:rPr>
                <w:rFonts w:ascii="CorpoS" w:hAnsi="CorpoS"/>
                <w:b/>
                <w:sz w:val="22"/>
                <w:szCs w:val="22"/>
                <w:lang w:val="de-DE"/>
              </w:rPr>
              <w:t>9</w:t>
            </w:r>
          </w:p>
        </w:tc>
        <w:tc>
          <w:tcPr>
            <w:tcW w:w="1418" w:type="dxa"/>
            <w:tcBorders>
              <w:bottom w:val="single" w:sz="4" w:space="0" w:color="auto"/>
              <w:right w:val="single" w:sz="18" w:space="0" w:color="auto"/>
            </w:tcBorders>
            <w:shd w:val="clear" w:color="auto" w:fill="auto"/>
          </w:tcPr>
          <w:p w14:paraId="35CE2A7E" w14:textId="77777777" w:rsidR="00576097" w:rsidRPr="007575AF" w:rsidRDefault="00F97E92" w:rsidP="00CE7924">
            <w:pPr>
              <w:ind w:right="33"/>
              <w:rPr>
                <w:rFonts w:ascii="CorpoS" w:hAnsi="CorpoS"/>
                <w:b/>
                <w:sz w:val="22"/>
                <w:szCs w:val="22"/>
                <w:lang w:val="de-DE"/>
              </w:rPr>
            </w:pPr>
            <w:r>
              <w:rPr>
                <w:rFonts w:ascii="CorpoS" w:hAnsi="CorpoS"/>
                <w:b/>
                <w:sz w:val="22"/>
                <w:szCs w:val="22"/>
                <w:lang w:val="de-DE"/>
              </w:rPr>
              <w:t>Change</w:t>
            </w:r>
          </w:p>
        </w:tc>
      </w:tr>
      <w:tr w:rsidR="00576097" w:rsidRPr="007575AF" w14:paraId="63588D6D" w14:textId="77777777" w:rsidTr="00AA0204">
        <w:tc>
          <w:tcPr>
            <w:tcW w:w="3969" w:type="dxa"/>
            <w:tcBorders>
              <w:right w:val="single" w:sz="4" w:space="0" w:color="auto"/>
            </w:tcBorders>
            <w:shd w:val="clear" w:color="auto" w:fill="auto"/>
          </w:tcPr>
          <w:p w14:paraId="71716E31" w14:textId="77777777" w:rsidR="00576097" w:rsidRPr="00671384" w:rsidRDefault="00576097" w:rsidP="00E0424E">
            <w:pPr>
              <w:rPr>
                <w:rFonts w:ascii="CorpoS" w:hAnsi="CorpoS"/>
                <w:b/>
                <w:sz w:val="22"/>
                <w:szCs w:val="22"/>
                <w:lang w:val="en-US"/>
              </w:rPr>
            </w:pPr>
            <w:r w:rsidRPr="00671384">
              <w:rPr>
                <w:rFonts w:ascii="CorpoS" w:hAnsi="CorpoS"/>
                <w:b/>
                <w:sz w:val="22"/>
                <w:szCs w:val="22"/>
                <w:lang w:val="en-US"/>
              </w:rPr>
              <w:t>B</w:t>
            </w:r>
            <w:r w:rsidR="00F97E92">
              <w:rPr>
                <w:rFonts w:ascii="CorpoS" w:hAnsi="CorpoS"/>
                <w:b/>
                <w:sz w:val="22"/>
                <w:szCs w:val="22"/>
                <w:lang w:val="en-US"/>
              </w:rPr>
              <w:t>alance sheet key figures</w:t>
            </w:r>
          </w:p>
        </w:tc>
        <w:tc>
          <w:tcPr>
            <w:tcW w:w="1844" w:type="dxa"/>
            <w:tcBorders>
              <w:top w:val="single" w:sz="4" w:space="0" w:color="auto"/>
              <w:left w:val="single" w:sz="18" w:space="0" w:color="auto"/>
              <w:bottom w:val="single" w:sz="4" w:space="0" w:color="auto"/>
            </w:tcBorders>
            <w:shd w:val="clear" w:color="auto" w:fill="auto"/>
          </w:tcPr>
          <w:p w14:paraId="279D4BC2" w14:textId="77777777" w:rsidR="00576097" w:rsidRPr="00F97E92" w:rsidRDefault="00576097" w:rsidP="00E0424E">
            <w:pPr>
              <w:jc w:val="right"/>
              <w:rPr>
                <w:rFonts w:ascii="CorpoS" w:hAnsi="CorpoS"/>
                <w:sz w:val="22"/>
                <w:szCs w:val="22"/>
                <w:lang w:val="de-DE"/>
              </w:rPr>
            </w:pPr>
          </w:p>
        </w:tc>
        <w:tc>
          <w:tcPr>
            <w:tcW w:w="1842" w:type="dxa"/>
            <w:tcBorders>
              <w:top w:val="single" w:sz="4" w:space="0" w:color="auto"/>
              <w:bottom w:val="single" w:sz="4" w:space="0" w:color="auto"/>
            </w:tcBorders>
            <w:shd w:val="clear" w:color="auto" w:fill="auto"/>
          </w:tcPr>
          <w:p w14:paraId="587011FD" w14:textId="77777777" w:rsidR="00576097" w:rsidRPr="00F97E92" w:rsidRDefault="00576097" w:rsidP="00E0424E">
            <w:pPr>
              <w:jc w:val="right"/>
              <w:rPr>
                <w:rFonts w:ascii="CorpoS" w:hAnsi="CorpoS"/>
                <w:sz w:val="22"/>
                <w:szCs w:val="22"/>
                <w:lang w:val="de-DE"/>
              </w:rPr>
            </w:pPr>
          </w:p>
        </w:tc>
        <w:tc>
          <w:tcPr>
            <w:tcW w:w="1418" w:type="dxa"/>
            <w:tcBorders>
              <w:top w:val="single" w:sz="4" w:space="0" w:color="auto"/>
              <w:bottom w:val="single" w:sz="4" w:space="0" w:color="auto"/>
              <w:right w:val="single" w:sz="18" w:space="0" w:color="auto"/>
            </w:tcBorders>
            <w:shd w:val="clear" w:color="auto" w:fill="auto"/>
          </w:tcPr>
          <w:p w14:paraId="5E6EFFCF" w14:textId="77777777" w:rsidR="00576097" w:rsidRPr="00F97E92" w:rsidRDefault="00576097" w:rsidP="00E0424E">
            <w:pPr>
              <w:ind w:right="33"/>
              <w:jc w:val="right"/>
              <w:rPr>
                <w:rFonts w:ascii="CorpoS" w:hAnsi="CorpoS"/>
                <w:sz w:val="22"/>
                <w:szCs w:val="22"/>
                <w:lang w:val="de-DE"/>
              </w:rPr>
            </w:pPr>
          </w:p>
        </w:tc>
      </w:tr>
      <w:tr w:rsidR="005E64CD" w:rsidRPr="007575AF" w14:paraId="3F4F6A0B" w14:textId="77777777" w:rsidTr="00AA0204">
        <w:tc>
          <w:tcPr>
            <w:tcW w:w="3969" w:type="dxa"/>
            <w:tcBorders>
              <w:right w:val="single" w:sz="4" w:space="0" w:color="auto"/>
            </w:tcBorders>
            <w:shd w:val="clear" w:color="auto" w:fill="auto"/>
          </w:tcPr>
          <w:p w14:paraId="573677A5" w14:textId="77777777" w:rsidR="005E64CD" w:rsidRPr="00671384" w:rsidRDefault="005E64CD" w:rsidP="005E64CD">
            <w:pPr>
              <w:ind w:firstLine="176"/>
              <w:rPr>
                <w:rFonts w:ascii="CorpoS" w:hAnsi="CorpoS"/>
                <w:sz w:val="22"/>
                <w:szCs w:val="22"/>
                <w:lang w:val="en-US"/>
              </w:rPr>
            </w:pPr>
            <w:r w:rsidRPr="00671384">
              <w:rPr>
                <w:rFonts w:ascii="CorpoS" w:hAnsi="CorpoS"/>
                <w:sz w:val="22"/>
                <w:szCs w:val="22"/>
                <w:lang w:val="en-US"/>
              </w:rPr>
              <w:t>I</w:t>
            </w:r>
            <w:r>
              <w:rPr>
                <w:rFonts w:ascii="CorpoS" w:hAnsi="CorpoS"/>
                <w:sz w:val="22"/>
                <w:szCs w:val="22"/>
                <w:lang w:val="en-US"/>
              </w:rPr>
              <w:t>ntangible assets</w:t>
            </w:r>
          </w:p>
        </w:tc>
        <w:tc>
          <w:tcPr>
            <w:tcW w:w="1844" w:type="dxa"/>
            <w:tcBorders>
              <w:top w:val="single" w:sz="4" w:space="0" w:color="auto"/>
              <w:left w:val="single" w:sz="18" w:space="0" w:color="auto"/>
              <w:bottom w:val="single" w:sz="4" w:space="0" w:color="auto"/>
            </w:tcBorders>
            <w:shd w:val="clear" w:color="auto" w:fill="auto"/>
            <w:vAlign w:val="center"/>
          </w:tcPr>
          <w:p w14:paraId="5F98E81B" w14:textId="6B993441" w:rsidR="005E64CD" w:rsidRDefault="005E64CD" w:rsidP="005E64CD">
            <w:pPr>
              <w:ind w:firstLineChars="100" w:firstLine="220"/>
              <w:jc w:val="right"/>
              <w:rPr>
                <w:rFonts w:ascii="CorpoS" w:hAnsi="CorpoS" w:cs="Arial"/>
                <w:sz w:val="22"/>
                <w:szCs w:val="22"/>
              </w:rPr>
            </w:pPr>
            <w:r>
              <w:rPr>
                <w:rFonts w:ascii="CorpoS" w:hAnsi="CorpoS" w:cs="Arial"/>
                <w:sz w:val="22"/>
                <w:szCs w:val="22"/>
              </w:rPr>
              <w:t>1,072.7</w:t>
            </w:r>
          </w:p>
        </w:tc>
        <w:tc>
          <w:tcPr>
            <w:tcW w:w="1842" w:type="dxa"/>
            <w:tcBorders>
              <w:top w:val="single" w:sz="4" w:space="0" w:color="auto"/>
              <w:bottom w:val="single" w:sz="4" w:space="0" w:color="auto"/>
            </w:tcBorders>
            <w:shd w:val="clear" w:color="auto" w:fill="auto"/>
            <w:vAlign w:val="center"/>
          </w:tcPr>
          <w:p w14:paraId="080D349F" w14:textId="309B952E" w:rsidR="005E64CD" w:rsidRDefault="005E64CD" w:rsidP="005E64CD">
            <w:pPr>
              <w:ind w:firstLineChars="100" w:firstLine="220"/>
              <w:jc w:val="right"/>
              <w:rPr>
                <w:rFonts w:ascii="CorpoS" w:hAnsi="CorpoS" w:cs="Arial"/>
                <w:sz w:val="22"/>
                <w:szCs w:val="22"/>
              </w:rPr>
            </w:pPr>
            <w:r>
              <w:rPr>
                <w:rFonts w:ascii="CorpoS" w:hAnsi="CorpoS" w:cs="Arial"/>
                <w:sz w:val="22"/>
                <w:szCs w:val="22"/>
              </w:rPr>
              <w:t>1,081.7</w:t>
            </w:r>
          </w:p>
        </w:tc>
        <w:tc>
          <w:tcPr>
            <w:tcW w:w="1418" w:type="dxa"/>
            <w:tcBorders>
              <w:top w:val="single" w:sz="4" w:space="0" w:color="auto"/>
              <w:bottom w:val="single" w:sz="4" w:space="0" w:color="auto"/>
              <w:right w:val="single" w:sz="18" w:space="0" w:color="auto"/>
            </w:tcBorders>
            <w:shd w:val="clear" w:color="auto" w:fill="auto"/>
            <w:vAlign w:val="center"/>
          </w:tcPr>
          <w:p w14:paraId="7DA85EF2" w14:textId="27B2569C" w:rsidR="005E64CD" w:rsidRDefault="005E64CD" w:rsidP="005E64CD">
            <w:pPr>
              <w:ind w:firstLineChars="100" w:firstLine="220"/>
              <w:jc w:val="right"/>
              <w:rPr>
                <w:rFonts w:ascii="CorpoS" w:hAnsi="CorpoS" w:cs="Arial"/>
                <w:sz w:val="22"/>
                <w:szCs w:val="22"/>
              </w:rPr>
            </w:pPr>
            <w:r>
              <w:rPr>
                <w:rFonts w:ascii="CorpoS" w:hAnsi="CorpoS" w:cs="Arial"/>
                <w:sz w:val="22"/>
                <w:szCs w:val="22"/>
              </w:rPr>
              <w:t>+ 0.8 %</w:t>
            </w:r>
          </w:p>
        </w:tc>
      </w:tr>
      <w:tr w:rsidR="005E64CD" w:rsidRPr="002C3218" w14:paraId="4F0EB213" w14:textId="77777777" w:rsidTr="00AA0204">
        <w:tc>
          <w:tcPr>
            <w:tcW w:w="3969" w:type="dxa"/>
            <w:tcBorders>
              <w:right w:val="single" w:sz="4" w:space="0" w:color="auto"/>
            </w:tcBorders>
            <w:shd w:val="clear" w:color="auto" w:fill="auto"/>
          </w:tcPr>
          <w:p w14:paraId="64A3F2D9" w14:textId="77777777" w:rsidR="005E64CD" w:rsidRPr="00671384" w:rsidRDefault="005E64CD" w:rsidP="005E64CD">
            <w:pPr>
              <w:ind w:left="176"/>
              <w:rPr>
                <w:rFonts w:ascii="CorpoS" w:hAnsi="CorpoS"/>
                <w:sz w:val="22"/>
                <w:szCs w:val="22"/>
                <w:lang w:val="en-US"/>
              </w:rPr>
            </w:pPr>
            <w:r>
              <w:rPr>
                <w:rFonts w:ascii="CorpoS" w:hAnsi="CorpoS"/>
                <w:sz w:val="22"/>
                <w:szCs w:val="22"/>
                <w:lang w:val="en-US"/>
              </w:rPr>
              <w:t>Cash and cash equivalents</w:t>
            </w:r>
          </w:p>
        </w:tc>
        <w:tc>
          <w:tcPr>
            <w:tcW w:w="1844" w:type="dxa"/>
            <w:tcBorders>
              <w:top w:val="single" w:sz="4" w:space="0" w:color="auto"/>
              <w:left w:val="single" w:sz="18" w:space="0" w:color="auto"/>
              <w:bottom w:val="single" w:sz="4" w:space="0" w:color="auto"/>
            </w:tcBorders>
            <w:shd w:val="clear" w:color="auto" w:fill="auto"/>
            <w:vAlign w:val="center"/>
          </w:tcPr>
          <w:p w14:paraId="00A85A49" w14:textId="71D24B0C" w:rsidR="005E64CD" w:rsidRPr="00641C49" w:rsidRDefault="005E64CD" w:rsidP="005E64CD">
            <w:pPr>
              <w:ind w:firstLineChars="100" w:firstLine="220"/>
              <w:jc w:val="right"/>
              <w:rPr>
                <w:rFonts w:ascii="CorpoS" w:hAnsi="CorpoS" w:cs="Arial"/>
                <w:sz w:val="22"/>
                <w:szCs w:val="22"/>
                <w:highlight w:val="yellow"/>
              </w:rPr>
            </w:pPr>
            <w:r>
              <w:rPr>
                <w:rFonts w:ascii="CorpoS" w:hAnsi="CorpoS" w:cs="Arial"/>
                <w:sz w:val="22"/>
                <w:szCs w:val="22"/>
              </w:rPr>
              <w:t>99.0</w:t>
            </w:r>
          </w:p>
        </w:tc>
        <w:tc>
          <w:tcPr>
            <w:tcW w:w="1842" w:type="dxa"/>
            <w:tcBorders>
              <w:top w:val="single" w:sz="4" w:space="0" w:color="auto"/>
              <w:bottom w:val="single" w:sz="4" w:space="0" w:color="auto"/>
            </w:tcBorders>
            <w:shd w:val="clear" w:color="auto" w:fill="auto"/>
            <w:vAlign w:val="center"/>
          </w:tcPr>
          <w:p w14:paraId="559C41C3" w14:textId="34B9B6E8" w:rsidR="005E64CD" w:rsidRDefault="005E64CD" w:rsidP="005E64CD">
            <w:pPr>
              <w:ind w:firstLineChars="100" w:firstLine="220"/>
              <w:jc w:val="right"/>
              <w:rPr>
                <w:rFonts w:ascii="CorpoS" w:hAnsi="CorpoS" w:cs="Arial"/>
                <w:sz w:val="22"/>
                <w:szCs w:val="22"/>
              </w:rPr>
            </w:pPr>
            <w:r>
              <w:rPr>
                <w:rFonts w:ascii="CorpoS" w:hAnsi="CorpoS" w:cs="Arial"/>
                <w:sz w:val="22"/>
                <w:szCs w:val="22"/>
              </w:rPr>
              <w:t>207.7</w:t>
            </w:r>
          </w:p>
        </w:tc>
        <w:tc>
          <w:tcPr>
            <w:tcW w:w="1418" w:type="dxa"/>
            <w:tcBorders>
              <w:top w:val="single" w:sz="4" w:space="0" w:color="auto"/>
              <w:bottom w:val="single" w:sz="4" w:space="0" w:color="auto"/>
              <w:right w:val="single" w:sz="18" w:space="0" w:color="auto"/>
            </w:tcBorders>
            <w:shd w:val="clear" w:color="auto" w:fill="auto"/>
            <w:vAlign w:val="center"/>
          </w:tcPr>
          <w:p w14:paraId="6693CC3A" w14:textId="7FB15B5C" w:rsidR="005E64CD" w:rsidRDefault="005E64CD" w:rsidP="005E64CD">
            <w:pPr>
              <w:ind w:firstLineChars="100" w:firstLine="220"/>
              <w:jc w:val="right"/>
              <w:rPr>
                <w:rFonts w:ascii="CorpoS" w:hAnsi="CorpoS" w:cs="Arial"/>
                <w:sz w:val="22"/>
                <w:szCs w:val="22"/>
              </w:rPr>
            </w:pPr>
            <w:r>
              <w:rPr>
                <w:rFonts w:ascii="CorpoS" w:hAnsi="CorpoS" w:cs="Arial"/>
                <w:sz w:val="22"/>
                <w:szCs w:val="22"/>
              </w:rPr>
              <w:t>+ 109.8 %</w:t>
            </w:r>
          </w:p>
        </w:tc>
      </w:tr>
      <w:tr w:rsidR="005E64CD" w:rsidRPr="002C3218" w14:paraId="12D50012" w14:textId="77777777" w:rsidTr="00AA0204">
        <w:tc>
          <w:tcPr>
            <w:tcW w:w="3969" w:type="dxa"/>
            <w:tcBorders>
              <w:right w:val="single" w:sz="4" w:space="0" w:color="auto"/>
            </w:tcBorders>
            <w:shd w:val="clear" w:color="auto" w:fill="auto"/>
          </w:tcPr>
          <w:p w14:paraId="01D2570D" w14:textId="77777777" w:rsidR="005E64CD" w:rsidRPr="00671384" w:rsidRDefault="005E64CD" w:rsidP="005E64CD">
            <w:pPr>
              <w:ind w:left="176"/>
              <w:rPr>
                <w:rFonts w:ascii="CorpoS" w:hAnsi="CorpoS"/>
                <w:sz w:val="22"/>
                <w:szCs w:val="22"/>
                <w:lang w:val="en-US"/>
              </w:rPr>
            </w:pPr>
            <w:r>
              <w:rPr>
                <w:rFonts w:ascii="CorpoS" w:hAnsi="CorpoS"/>
                <w:sz w:val="22"/>
                <w:szCs w:val="22"/>
                <w:lang w:val="en-US"/>
              </w:rPr>
              <w:t>Pension provisions</w:t>
            </w:r>
          </w:p>
        </w:tc>
        <w:tc>
          <w:tcPr>
            <w:tcW w:w="1844" w:type="dxa"/>
            <w:tcBorders>
              <w:top w:val="single" w:sz="4" w:space="0" w:color="auto"/>
              <w:left w:val="single" w:sz="18" w:space="0" w:color="auto"/>
              <w:bottom w:val="single" w:sz="4" w:space="0" w:color="auto"/>
            </w:tcBorders>
            <w:shd w:val="clear" w:color="auto" w:fill="auto"/>
            <w:vAlign w:val="center"/>
          </w:tcPr>
          <w:p w14:paraId="7D624085" w14:textId="53232F99" w:rsidR="005E64CD" w:rsidRPr="00641C49" w:rsidRDefault="005E64CD" w:rsidP="005E64CD">
            <w:pPr>
              <w:ind w:firstLineChars="100" w:firstLine="220"/>
              <w:jc w:val="right"/>
              <w:rPr>
                <w:rFonts w:ascii="CorpoS" w:hAnsi="CorpoS" w:cs="Arial"/>
                <w:sz w:val="22"/>
                <w:szCs w:val="22"/>
                <w:highlight w:val="yellow"/>
              </w:rPr>
            </w:pPr>
            <w:r>
              <w:rPr>
                <w:rFonts w:ascii="CorpoS" w:hAnsi="CorpoS" w:cs="Arial"/>
                <w:sz w:val="22"/>
                <w:szCs w:val="22"/>
              </w:rPr>
              <w:t>879.0</w:t>
            </w:r>
          </w:p>
        </w:tc>
        <w:tc>
          <w:tcPr>
            <w:tcW w:w="1842" w:type="dxa"/>
            <w:tcBorders>
              <w:top w:val="single" w:sz="4" w:space="0" w:color="auto"/>
              <w:bottom w:val="single" w:sz="4" w:space="0" w:color="auto"/>
            </w:tcBorders>
            <w:shd w:val="clear" w:color="auto" w:fill="auto"/>
            <w:vAlign w:val="center"/>
          </w:tcPr>
          <w:p w14:paraId="3D52345E" w14:textId="177218FD" w:rsidR="005E64CD" w:rsidRDefault="005E64CD" w:rsidP="005E64CD">
            <w:pPr>
              <w:ind w:firstLineChars="100" w:firstLine="220"/>
              <w:jc w:val="right"/>
              <w:rPr>
                <w:rFonts w:ascii="CorpoS" w:hAnsi="CorpoS" w:cs="Arial"/>
                <w:sz w:val="22"/>
                <w:szCs w:val="22"/>
              </w:rPr>
            </w:pPr>
            <w:r>
              <w:rPr>
                <w:rFonts w:ascii="CorpoS" w:hAnsi="CorpoS" w:cs="Arial"/>
                <w:sz w:val="22"/>
                <w:szCs w:val="22"/>
              </w:rPr>
              <w:t>881.2</w:t>
            </w:r>
          </w:p>
        </w:tc>
        <w:tc>
          <w:tcPr>
            <w:tcW w:w="1418" w:type="dxa"/>
            <w:tcBorders>
              <w:top w:val="single" w:sz="4" w:space="0" w:color="auto"/>
              <w:bottom w:val="single" w:sz="4" w:space="0" w:color="auto"/>
              <w:right w:val="single" w:sz="18" w:space="0" w:color="auto"/>
            </w:tcBorders>
            <w:shd w:val="clear" w:color="auto" w:fill="auto"/>
            <w:vAlign w:val="center"/>
          </w:tcPr>
          <w:p w14:paraId="15AFC2E8" w14:textId="520ADD92" w:rsidR="005E64CD" w:rsidRDefault="005E64CD" w:rsidP="005E64CD">
            <w:pPr>
              <w:ind w:firstLineChars="100" w:firstLine="220"/>
              <w:jc w:val="right"/>
              <w:rPr>
                <w:rFonts w:ascii="CorpoS" w:hAnsi="CorpoS" w:cs="Arial"/>
                <w:sz w:val="22"/>
                <w:szCs w:val="22"/>
              </w:rPr>
            </w:pPr>
            <w:r>
              <w:rPr>
                <w:rFonts w:ascii="CorpoS" w:hAnsi="CorpoS" w:cs="Arial"/>
                <w:sz w:val="22"/>
                <w:szCs w:val="22"/>
              </w:rPr>
              <w:t>+ 0.3 %</w:t>
            </w:r>
          </w:p>
        </w:tc>
      </w:tr>
      <w:tr w:rsidR="005E64CD" w:rsidRPr="002C3218" w14:paraId="463228BC" w14:textId="77777777" w:rsidTr="00AA0204">
        <w:tc>
          <w:tcPr>
            <w:tcW w:w="3969" w:type="dxa"/>
            <w:tcBorders>
              <w:right w:val="single" w:sz="4" w:space="0" w:color="auto"/>
            </w:tcBorders>
            <w:shd w:val="clear" w:color="auto" w:fill="auto"/>
          </w:tcPr>
          <w:p w14:paraId="10707873" w14:textId="77777777" w:rsidR="005E64CD" w:rsidRPr="00671384" w:rsidRDefault="005E64CD" w:rsidP="005E64CD">
            <w:pPr>
              <w:ind w:left="176"/>
              <w:rPr>
                <w:rFonts w:ascii="CorpoS" w:hAnsi="CorpoS"/>
                <w:sz w:val="22"/>
                <w:szCs w:val="22"/>
                <w:lang w:val="en-US"/>
              </w:rPr>
            </w:pPr>
            <w:r w:rsidRPr="00671384">
              <w:rPr>
                <w:rFonts w:ascii="CorpoS" w:hAnsi="CorpoS"/>
                <w:sz w:val="22"/>
                <w:szCs w:val="22"/>
                <w:lang w:val="en-US"/>
              </w:rPr>
              <w:t>E</w:t>
            </w:r>
            <w:r>
              <w:rPr>
                <w:rFonts w:ascii="CorpoS" w:hAnsi="CorpoS"/>
                <w:sz w:val="22"/>
                <w:szCs w:val="22"/>
                <w:lang w:val="en-US"/>
              </w:rPr>
              <w:t>quity</w:t>
            </w:r>
          </w:p>
        </w:tc>
        <w:tc>
          <w:tcPr>
            <w:tcW w:w="1844" w:type="dxa"/>
            <w:tcBorders>
              <w:top w:val="single" w:sz="4" w:space="0" w:color="auto"/>
              <w:left w:val="single" w:sz="18" w:space="0" w:color="auto"/>
              <w:bottom w:val="single" w:sz="4" w:space="0" w:color="auto"/>
            </w:tcBorders>
            <w:shd w:val="clear" w:color="auto" w:fill="auto"/>
            <w:vAlign w:val="center"/>
          </w:tcPr>
          <w:p w14:paraId="45C99950" w14:textId="10303264" w:rsidR="005E64CD" w:rsidRPr="00641C49" w:rsidRDefault="005E64CD" w:rsidP="005E64CD">
            <w:pPr>
              <w:ind w:firstLineChars="100" w:firstLine="220"/>
              <w:jc w:val="right"/>
              <w:rPr>
                <w:rFonts w:ascii="CorpoS" w:hAnsi="CorpoS" w:cs="Arial"/>
                <w:sz w:val="22"/>
                <w:szCs w:val="22"/>
                <w:highlight w:val="yellow"/>
              </w:rPr>
            </w:pPr>
            <w:r>
              <w:rPr>
                <w:rFonts w:ascii="CorpoS" w:hAnsi="CorpoS" w:cs="Arial"/>
                <w:sz w:val="22"/>
                <w:szCs w:val="22"/>
              </w:rPr>
              <w:t>2,144.2</w:t>
            </w:r>
          </w:p>
        </w:tc>
        <w:tc>
          <w:tcPr>
            <w:tcW w:w="1842" w:type="dxa"/>
            <w:tcBorders>
              <w:top w:val="single" w:sz="4" w:space="0" w:color="auto"/>
              <w:bottom w:val="single" w:sz="4" w:space="0" w:color="auto"/>
            </w:tcBorders>
            <w:shd w:val="clear" w:color="auto" w:fill="auto"/>
            <w:vAlign w:val="center"/>
          </w:tcPr>
          <w:p w14:paraId="620B5B1E" w14:textId="28548CC0" w:rsidR="005E64CD" w:rsidRDefault="005E64CD" w:rsidP="005E64CD">
            <w:pPr>
              <w:ind w:firstLineChars="100" w:firstLine="220"/>
              <w:jc w:val="right"/>
              <w:rPr>
                <w:rFonts w:ascii="CorpoS" w:hAnsi="CorpoS" w:cs="Arial"/>
                <w:sz w:val="22"/>
                <w:szCs w:val="22"/>
              </w:rPr>
            </w:pPr>
            <w:r>
              <w:rPr>
                <w:rFonts w:ascii="CorpoS" w:hAnsi="CorpoS" w:cs="Arial"/>
                <w:sz w:val="22"/>
                <w:szCs w:val="22"/>
              </w:rPr>
              <w:t>2,261.4</w:t>
            </w:r>
          </w:p>
        </w:tc>
        <w:tc>
          <w:tcPr>
            <w:tcW w:w="1418" w:type="dxa"/>
            <w:tcBorders>
              <w:top w:val="single" w:sz="4" w:space="0" w:color="auto"/>
              <w:bottom w:val="single" w:sz="4" w:space="0" w:color="auto"/>
              <w:right w:val="single" w:sz="18" w:space="0" w:color="auto"/>
            </w:tcBorders>
            <w:shd w:val="clear" w:color="auto" w:fill="auto"/>
            <w:vAlign w:val="center"/>
          </w:tcPr>
          <w:p w14:paraId="68B36B8F" w14:textId="05E2FB57" w:rsidR="005E64CD" w:rsidRDefault="005E64CD" w:rsidP="005E64CD">
            <w:pPr>
              <w:ind w:firstLineChars="100" w:firstLine="220"/>
              <w:jc w:val="right"/>
              <w:rPr>
                <w:rFonts w:ascii="CorpoS" w:hAnsi="CorpoS" w:cs="Arial"/>
                <w:sz w:val="22"/>
                <w:szCs w:val="22"/>
              </w:rPr>
            </w:pPr>
            <w:r>
              <w:rPr>
                <w:rFonts w:ascii="CorpoS" w:hAnsi="CorpoS" w:cs="Arial"/>
                <w:sz w:val="22"/>
                <w:szCs w:val="22"/>
              </w:rPr>
              <w:t>+ 5.5 %</w:t>
            </w:r>
          </w:p>
        </w:tc>
      </w:tr>
      <w:tr w:rsidR="005E64CD" w:rsidRPr="002C3218" w14:paraId="2FF50195" w14:textId="77777777" w:rsidTr="00AA0204">
        <w:tc>
          <w:tcPr>
            <w:tcW w:w="3969" w:type="dxa"/>
            <w:tcBorders>
              <w:right w:val="single" w:sz="4" w:space="0" w:color="auto"/>
            </w:tcBorders>
            <w:shd w:val="clear" w:color="auto" w:fill="auto"/>
          </w:tcPr>
          <w:p w14:paraId="0D51A1B2" w14:textId="77777777" w:rsidR="005E64CD" w:rsidRPr="00671384" w:rsidRDefault="005E64CD" w:rsidP="005E64CD">
            <w:pPr>
              <w:ind w:left="176"/>
              <w:rPr>
                <w:rFonts w:ascii="CorpoS" w:hAnsi="CorpoS"/>
                <w:sz w:val="22"/>
                <w:szCs w:val="22"/>
                <w:lang w:val="en-US"/>
              </w:rPr>
            </w:pPr>
            <w:r w:rsidRPr="00671384">
              <w:rPr>
                <w:rFonts w:ascii="CorpoS" w:hAnsi="CorpoS"/>
                <w:sz w:val="22"/>
                <w:szCs w:val="22"/>
                <w:lang w:val="en-US"/>
              </w:rPr>
              <w:t>Net</w:t>
            </w:r>
            <w:r>
              <w:rPr>
                <w:rFonts w:ascii="CorpoS" w:hAnsi="CorpoS"/>
                <w:sz w:val="22"/>
                <w:szCs w:val="22"/>
                <w:lang w:val="en-US"/>
              </w:rPr>
              <w:t xml:space="preserve"> financial debt</w:t>
            </w:r>
          </w:p>
        </w:tc>
        <w:tc>
          <w:tcPr>
            <w:tcW w:w="1844" w:type="dxa"/>
            <w:tcBorders>
              <w:top w:val="single" w:sz="4" w:space="0" w:color="auto"/>
              <w:left w:val="single" w:sz="18" w:space="0" w:color="auto"/>
              <w:bottom w:val="single" w:sz="4" w:space="0" w:color="auto"/>
            </w:tcBorders>
            <w:shd w:val="clear" w:color="auto" w:fill="auto"/>
            <w:vAlign w:val="center"/>
          </w:tcPr>
          <w:p w14:paraId="0FB4E4A3" w14:textId="78133DF4" w:rsidR="005E64CD" w:rsidRPr="00641C49" w:rsidRDefault="005E64CD" w:rsidP="005E64CD">
            <w:pPr>
              <w:ind w:firstLineChars="100" w:firstLine="220"/>
              <w:jc w:val="right"/>
              <w:rPr>
                <w:rFonts w:ascii="CorpoS" w:hAnsi="CorpoS" w:cs="Arial"/>
                <w:sz w:val="22"/>
                <w:szCs w:val="22"/>
                <w:highlight w:val="yellow"/>
              </w:rPr>
            </w:pPr>
            <w:r>
              <w:rPr>
                <w:rFonts w:ascii="CorpoS" w:hAnsi="CorpoS" w:cs="Arial"/>
                <w:sz w:val="22"/>
                <w:szCs w:val="22"/>
              </w:rPr>
              <w:t>854.0</w:t>
            </w:r>
          </w:p>
        </w:tc>
        <w:tc>
          <w:tcPr>
            <w:tcW w:w="1842" w:type="dxa"/>
            <w:tcBorders>
              <w:top w:val="single" w:sz="4" w:space="0" w:color="auto"/>
              <w:bottom w:val="single" w:sz="4" w:space="0" w:color="auto"/>
            </w:tcBorders>
            <w:shd w:val="clear" w:color="auto" w:fill="auto"/>
            <w:vAlign w:val="center"/>
          </w:tcPr>
          <w:p w14:paraId="29B3F2D2" w14:textId="5287D539" w:rsidR="005E64CD" w:rsidRDefault="005E64CD" w:rsidP="005E64CD">
            <w:pPr>
              <w:ind w:firstLineChars="100" w:firstLine="220"/>
              <w:jc w:val="right"/>
              <w:rPr>
                <w:rFonts w:ascii="CorpoS" w:hAnsi="CorpoS" w:cs="Arial"/>
                <w:sz w:val="22"/>
                <w:szCs w:val="22"/>
              </w:rPr>
            </w:pPr>
            <w:r>
              <w:rPr>
                <w:rFonts w:ascii="CorpoS" w:hAnsi="CorpoS" w:cs="Arial"/>
                <w:sz w:val="22"/>
                <w:szCs w:val="22"/>
              </w:rPr>
              <w:t>875.1</w:t>
            </w:r>
          </w:p>
        </w:tc>
        <w:tc>
          <w:tcPr>
            <w:tcW w:w="1418" w:type="dxa"/>
            <w:tcBorders>
              <w:top w:val="single" w:sz="4" w:space="0" w:color="auto"/>
              <w:bottom w:val="single" w:sz="4" w:space="0" w:color="auto"/>
              <w:right w:val="single" w:sz="18" w:space="0" w:color="auto"/>
            </w:tcBorders>
            <w:shd w:val="clear" w:color="auto" w:fill="auto"/>
            <w:vAlign w:val="center"/>
          </w:tcPr>
          <w:p w14:paraId="77771F34" w14:textId="6FD0EF27" w:rsidR="005E64CD" w:rsidRDefault="005E64CD" w:rsidP="005E64CD">
            <w:pPr>
              <w:ind w:firstLineChars="100" w:firstLine="220"/>
              <w:jc w:val="right"/>
              <w:rPr>
                <w:rFonts w:ascii="CorpoS" w:hAnsi="CorpoS" w:cs="Arial"/>
                <w:sz w:val="22"/>
                <w:szCs w:val="22"/>
              </w:rPr>
            </w:pPr>
            <w:r>
              <w:rPr>
                <w:rFonts w:ascii="CorpoS" w:hAnsi="CorpoS" w:cs="Arial"/>
                <w:sz w:val="22"/>
                <w:szCs w:val="22"/>
              </w:rPr>
              <w:t>+ 2.5 %</w:t>
            </w:r>
          </w:p>
        </w:tc>
      </w:tr>
      <w:tr w:rsidR="005E64CD" w:rsidRPr="002C3218" w14:paraId="2B30DBB8" w14:textId="77777777" w:rsidTr="00AA0204">
        <w:tc>
          <w:tcPr>
            <w:tcW w:w="3969" w:type="dxa"/>
            <w:tcBorders>
              <w:right w:val="single" w:sz="4" w:space="0" w:color="auto"/>
            </w:tcBorders>
            <w:shd w:val="clear" w:color="auto" w:fill="auto"/>
          </w:tcPr>
          <w:p w14:paraId="654A75FC" w14:textId="77777777" w:rsidR="005E64CD" w:rsidRPr="00671384" w:rsidRDefault="005E64CD" w:rsidP="005E64CD">
            <w:pPr>
              <w:ind w:left="176"/>
              <w:rPr>
                <w:rFonts w:ascii="CorpoS" w:hAnsi="CorpoS"/>
                <w:sz w:val="22"/>
                <w:szCs w:val="22"/>
                <w:lang w:val="en-US"/>
              </w:rPr>
            </w:pPr>
            <w:r>
              <w:rPr>
                <w:rFonts w:ascii="CorpoS" w:hAnsi="CorpoS"/>
                <w:sz w:val="22"/>
                <w:szCs w:val="22"/>
                <w:lang w:val="en-US"/>
              </w:rPr>
              <w:t>Total assets and liabilities</w:t>
            </w:r>
          </w:p>
        </w:tc>
        <w:tc>
          <w:tcPr>
            <w:tcW w:w="1844" w:type="dxa"/>
            <w:tcBorders>
              <w:top w:val="single" w:sz="4" w:space="0" w:color="auto"/>
              <w:left w:val="single" w:sz="18" w:space="0" w:color="auto"/>
              <w:bottom w:val="single" w:sz="4" w:space="0" w:color="auto"/>
            </w:tcBorders>
            <w:shd w:val="clear" w:color="auto" w:fill="auto"/>
            <w:vAlign w:val="center"/>
          </w:tcPr>
          <w:p w14:paraId="749D41F9" w14:textId="0A9B548E" w:rsidR="005E64CD" w:rsidRPr="00641C49" w:rsidRDefault="005E64CD" w:rsidP="005E64CD">
            <w:pPr>
              <w:ind w:firstLineChars="100" w:firstLine="220"/>
              <w:jc w:val="right"/>
              <w:rPr>
                <w:rFonts w:ascii="CorpoS" w:hAnsi="CorpoS" w:cs="Arial"/>
                <w:sz w:val="22"/>
                <w:szCs w:val="22"/>
                <w:highlight w:val="yellow"/>
              </w:rPr>
            </w:pPr>
            <w:r>
              <w:rPr>
                <w:rFonts w:ascii="CorpoS" w:hAnsi="CorpoS" w:cs="Arial"/>
                <w:sz w:val="22"/>
                <w:szCs w:val="22"/>
              </w:rPr>
              <w:t>6,850.8</w:t>
            </w:r>
          </w:p>
        </w:tc>
        <w:tc>
          <w:tcPr>
            <w:tcW w:w="1842" w:type="dxa"/>
            <w:tcBorders>
              <w:top w:val="single" w:sz="4" w:space="0" w:color="auto"/>
              <w:bottom w:val="single" w:sz="4" w:space="0" w:color="auto"/>
            </w:tcBorders>
            <w:shd w:val="clear" w:color="auto" w:fill="auto"/>
            <w:vAlign w:val="center"/>
          </w:tcPr>
          <w:p w14:paraId="4FF8F035" w14:textId="2F93CF9F" w:rsidR="005E64CD" w:rsidRDefault="005E64CD" w:rsidP="005E64CD">
            <w:pPr>
              <w:ind w:firstLineChars="100" w:firstLine="220"/>
              <w:jc w:val="right"/>
              <w:rPr>
                <w:rFonts w:ascii="CorpoS" w:hAnsi="CorpoS" w:cs="Arial"/>
                <w:sz w:val="22"/>
                <w:szCs w:val="22"/>
              </w:rPr>
            </w:pPr>
            <w:r>
              <w:rPr>
                <w:rFonts w:ascii="CorpoS" w:hAnsi="CorpoS" w:cs="Arial"/>
                <w:sz w:val="22"/>
                <w:szCs w:val="22"/>
              </w:rPr>
              <w:t>7,319.0</w:t>
            </w:r>
          </w:p>
        </w:tc>
        <w:tc>
          <w:tcPr>
            <w:tcW w:w="1418" w:type="dxa"/>
            <w:tcBorders>
              <w:top w:val="single" w:sz="4" w:space="0" w:color="auto"/>
              <w:bottom w:val="single" w:sz="4" w:space="0" w:color="auto"/>
              <w:right w:val="single" w:sz="18" w:space="0" w:color="auto"/>
            </w:tcBorders>
            <w:shd w:val="clear" w:color="auto" w:fill="auto"/>
            <w:vAlign w:val="center"/>
          </w:tcPr>
          <w:p w14:paraId="1C23F9BF" w14:textId="3D738E00" w:rsidR="005E64CD" w:rsidRDefault="005E64CD" w:rsidP="005E64CD">
            <w:pPr>
              <w:ind w:firstLineChars="100" w:firstLine="220"/>
              <w:jc w:val="right"/>
              <w:rPr>
                <w:rFonts w:ascii="CorpoS" w:hAnsi="CorpoS" w:cs="Arial"/>
                <w:sz w:val="22"/>
                <w:szCs w:val="22"/>
              </w:rPr>
            </w:pPr>
            <w:r>
              <w:rPr>
                <w:rFonts w:ascii="CorpoS" w:hAnsi="CorpoS" w:cs="Arial"/>
                <w:sz w:val="22"/>
                <w:szCs w:val="22"/>
              </w:rPr>
              <w:t>+ 6.8 %</w:t>
            </w:r>
          </w:p>
        </w:tc>
      </w:tr>
      <w:tr w:rsidR="00576097" w:rsidRPr="00880C92" w14:paraId="135C8AD0" w14:textId="77777777" w:rsidTr="00AA0204">
        <w:trPr>
          <w:trHeight w:val="50"/>
        </w:trPr>
        <w:tc>
          <w:tcPr>
            <w:tcW w:w="3969" w:type="dxa"/>
            <w:tcBorders>
              <w:right w:val="single" w:sz="4" w:space="0" w:color="auto"/>
            </w:tcBorders>
            <w:shd w:val="clear" w:color="auto" w:fill="auto"/>
          </w:tcPr>
          <w:p w14:paraId="0C69F8B0" w14:textId="77777777" w:rsidR="00576097" w:rsidRPr="00671384" w:rsidRDefault="00576097" w:rsidP="00E0424E">
            <w:pPr>
              <w:rPr>
                <w:rFonts w:ascii="CorpoS" w:hAnsi="CorpoS"/>
                <w:sz w:val="8"/>
                <w:szCs w:val="8"/>
                <w:lang w:val="en-US"/>
              </w:rPr>
            </w:pPr>
          </w:p>
        </w:tc>
        <w:tc>
          <w:tcPr>
            <w:tcW w:w="1844" w:type="dxa"/>
            <w:tcBorders>
              <w:top w:val="single" w:sz="4" w:space="0" w:color="auto"/>
              <w:left w:val="single" w:sz="18" w:space="0" w:color="auto"/>
              <w:bottom w:val="single" w:sz="4" w:space="0" w:color="auto"/>
            </w:tcBorders>
            <w:shd w:val="clear" w:color="auto" w:fill="auto"/>
            <w:vAlign w:val="center"/>
          </w:tcPr>
          <w:p w14:paraId="58763F6B" w14:textId="77777777" w:rsidR="00576097" w:rsidRPr="00641C49" w:rsidRDefault="00576097" w:rsidP="00E0424E">
            <w:pPr>
              <w:ind w:firstLineChars="100" w:firstLine="80"/>
              <w:jc w:val="right"/>
              <w:rPr>
                <w:rFonts w:ascii="CorpoS" w:hAnsi="CorpoS" w:cs="Arial"/>
                <w:sz w:val="8"/>
                <w:szCs w:val="8"/>
                <w:highlight w:val="yellow"/>
              </w:rPr>
            </w:pPr>
          </w:p>
        </w:tc>
        <w:tc>
          <w:tcPr>
            <w:tcW w:w="1842" w:type="dxa"/>
            <w:tcBorders>
              <w:top w:val="single" w:sz="4" w:space="0" w:color="auto"/>
              <w:bottom w:val="single" w:sz="4" w:space="0" w:color="auto"/>
            </w:tcBorders>
            <w:shd w:val="clear" w:color="auto" w:fill="auto"/>
            <w:vAlign w:val="center"/>
          </w:tcPr>
          <w:p w14:paraId="4B6BD0A6" w14:textId="77777777" w:rsidR="00576097" w:rsidRPr="00F97E92" w:rsidRDefault="00576097" w:rsidP="00E0424E">
            <w:pPr>
              <w:ind w:firstLineChars="100" w:firstLine="80"/>
              <w:jc w:val="right"/>
              <w:rPr>
                <w:rFonts w:ascii="CorpoS" w:hAnsi="CorpoS" w:cs="Arial"/>
                <w:sz w:val="8"/>
                <w:szCs w:val="8"/>
              </w:rPr>
            </w:pPr>
          </w:p>
        </w:tc>
        <w:tc>
          <w:tcPr>
            <w:tcW w:w="1418" w:type="dxa"/>
            <w:tcBorders>
              <w:top w:val="single" w:sz="4" w:space="0" w:color="auto"/>
              <w:bottom w:val="single" w:sz="4" w:space="0" w:color="auto"/>
              <w:right w:val="single" w:sz="18" w:space="0" w:color="auto"/>
            </w:tcBorders>
            <w:shd w:val="clear" w:color="auto" w:fill="auto"/>
            <w:vAlign w:val="center"/>
          </w:tcPr>
          <w:p w14:paraId="023055E9" w14:textId="77777777" w:rsidR="00576097" w:rsidRPr="00F97E92" w:rsidRDefault="00576097" w:rsidP="00E0424E">
            <w:pPr>
              <w:ind w:firstLineChars="100" w:firstLine="80"/>
              <w:jc w:val="right"/>
              <w:rPr>
                <w:rFonts w:ascii="CorpoS" w:hAnsi="CorpoS" w:cs="Arial"/>
                <w:sz w:val="8"/>
                <w:szCs w:val="8"/>
              </w:rPr>
            </w:pPr>
          </w:p>
        </w:tc>
      </w:tr>
      <w:tr w:rsidR="005E64CD" w:rsidRPr="002C3218" w14:paraId="10423C3B" w14:textId="77777777" w:rsidTr="00AA0204">
        <w:tc>
          <w:tcPr>
            <w:tcW w:w="3969" w:type="dxa"/>
            <w:tcBorders>
              <w:right w:val="single" w:sz="4" w:space="0" w:color="auto"/>
            </w:tcBorders>
            <w:shd w:val="clear" w:color="auto" w:fill="auto"/>
          </w:tcPr>
          <w:p w14:paraId="604605C2" w14:textId="77777777" w:rsidR="005E64CD" w:rsidRPr="00671384" w:rsidRDefault="005E64CD" w:rsidP="005E64CD">
            <w:pPr>
              <w:rPr>
                <w:rFonts w:ascii="CorpoS" w:hAnsi="CorpoS"/>
                <w:b/>
                <w:sz w:val="22"/>
                <w:szCs w:val="22"/>
                <w:lang w:val="en-US"/>
              </w:rPr>
            </w:pPr>
            <w:r>
              <w:rPr>
                <w:rFonts w:ascii="CorpoS" w:hAnsi="CorpoS"/>
                <w:b/>
                <w:sz w:val="22"/>
                <w:szCs w:val="22"/>
                <w:lang w:val="en-US"/>
              </w:rPr>
              <w:t>Order backlog</w:t>
            </w:r>
          </w:p>
        </w:tc>
        <w:tc>
          <w:tcPr>
            <w:tcW w:w="1844" w:type="dxa"/>
            <w:tcBorders>
              <w:top w:val="single" w:sz="4" w:space="0" w:color="auto"/>
              <w:left w:val="single" w:sz="18" w:space="0" w:color="auto"/>
              <w:bottom w:val="single" w:sz="4" w:space="0" w:color="auto"/>
            </w:tcBorders>
            <w:shd w:val="clear" w:color="auto" w:fill="auto"/>
            <w:vAlign w:val="center"/>
          </w:tcPr>
          <w:p w14:paraId="7957DD28" w14:textId="38EE0885" w:rsidR="005E64CD" w:rsidRPr="00641C49" w:rsidRDefault="005E64CD" w:rsidP="005E64CD">
            <w:pPr>
              <w:ind w:firstLineChars="100" w:firstLine="220"/>
              <w:jc w:val="right"/>
              <w:rPr>
                <w:rFonts w:ascii="CorpoS" w:hAnsi="CorpoS" w:cs="Arial"/>
                <w:sz w:val="22"/>
                <w:szCs w:val="22"/>
                <w:highlight w:val="yellow"/>
              </w:rPr>
            </w:pPr>
            <w:r>
              <w:rPr>
                <w:rFonts w:ascii="CorpoS" w:hAnsi="CorpoS" w:cs="Arial"/>
                <w:sz w:val="22"/>
                <w:szCs w:val="22"/>
              </w:rPr>
              <w:t>17,572.8</w:t>
            </w:r>
          </w:p>
        </w:tc>
        <w:tc>
          <w:tcPr>
            <w:tcW w:w="1842" w:type="dxa"/>
            <w:tcBorders>
              <w:top w:val="single" w:sz="4" w:space="0" w:color="auto"/>
              <w:bottom w:val="single" w:sz="4" w:space="0" w:color="auto"/>
            </w:tcBorders>
            <w:shd w:val="clear" w:color="auto" w:fill="auto"/>
            <w:vAlign w:val="center"/>
          </w:tcPr>
          <w:p w14:paraId="3ACC4723" w14:textId="3727C65B" w:rsidR="005E64CD" w:rsidRDefault="005E64CD" w:rsidP="005E64CD">
            <w:pPr>
              <w:ind w:firstLineChars="100" w:firstLine="220"/>
              <w:jc w:val="right"/>
              <w:rPr>
                <w:rFonts w:ascii="CorpoS" w:hAnsi="CorpoS" w:cs="Arial"/>
                <w:sz w:val="22"/>
                <w:szCs w:val="22"/>
              </w:rPr>
            </w:pPr>
            <w:r>
              <w:rPr>
                <w:rFonts w:ascii="CorpoS" w:hAnsi="CorpoS" w:cs="Arial"/>
                <w:sz w:val="22"/>
                <w:szCs w:val="22"/>
              </w:rPr>
              <w:t>18,490.5</w:t>
            </w:r>
          </w:p>
        </w:tc>
        <w:tc>
          <w:tcPr>
            <w:tcW w:w="1418" w:type="dxa"/>
            <w:tcBorders>
              <w:top w:val="single" w:sz="4" w:space="0" w:color="auto"/>
              <w:bottom w:val="single" w:sz="4" w:space="0" w:color="auto"/>
              <w:right w:val="single" w:sz="18" w:space="0" w:color="auto"/>
            </w:tcBorders>
            <w:shd w:val="clear" w:color="auto" w:fill="auto"/>
            <w:vAlign w:val="center"/>
          </w:tcPr>
          <w:p w14:paraId="49D1CA14" w14:textId="151B5FF5" w:rsidR="005E64CD" w:rsidRDefault="005E64CD" w:rsidP="005E64CD">
            <w:pPr>
              <w:ind w:firstLineChars="100" w:firstLine="220"/>
              <w:jc w:val="right"/>
              <w:rPr>
                <w:rFonts w:ascii="CorpoS" w:hAnsi="CorpoS" w:cs="Arial"/>
                <w:sz w:val="22"/>
                <w:szCs w:val="22"/>
              </w:rPr>
            </w:pPr>
            <w:r>
              <w:rPr>
                <w:rFonts w:ascii="CorpoS" w:hAnsi="CorpoS" w:cs="Arial"/>
                <w:sz w:val="22"/>
                <w:szCs w:val="22"/>
              </w:rPr>
              <w:t>+ 5.2 %</w:t>
            </w:r>
          </w:p>
        </w:tc>
      </w:tr>
      <w:tr w:rsidR="00576097" w:rsidRPr="00880C92" w14:paraId="536C6C99" w14:textId="77777777" w:rsidTr="00AA0204">
        <w:trPr>
          <w:cantSplit/>
          <w:trHeight w:val="20"/>
        </w:trPr>
        <w:tc>
          <w:tcPr>
            <w:tcW w:w="3969" w:type="dxa"/>
            <w:tcBorders>
              <w:right w:val="single" w:sz="4" w:space="0" w:color="auto"/>
            </w:tcBorders>
            <w:shd w:val="clear" w:color="auto" w:fill="auto"/>
          </w:tcPr>
          <w:p w14:paraId="580D6A8A" w14:textId="77777777" w:rsidR="00576097" w:rsidRPr="00671384" w:rsidRDefault="00576097" w:rsidP="00E0424E">
            <w:pPr>
              <w:rPr>
                <w:rFonts w:ascii="CorpoS" w:hAnsi="CorpoS"/>
                <w:sz w:val="8"/>
                <w:szCs w:val="8"/>
                <w:lang w:val="en-US"/>
              </w:rPr>
            </w:pPr>
          </w:p>
        </w:tc>
        <w:tc>
          <w:tcPr>
            <w:tcW w:w="1844" w:type="dxa"/>
            <w:tcBorders>
              <w:top w:val="single" w:sz="4" w:space="0" w:color="auto"/>
              <w:left w:val="single" w:sz="18" w:space="0" w:color="auto"/>
              <w:bottom w:val="single" w:sz="4" w:space="0" w:color="auto"/>
            </w:tcBorders>
            <w:shd w:val="clear" w:color="auto" w:fill="auto"/>
            <w:vAlign w:val="center"/>
          </w:tcPr>
          <w:p w14:paraId="15BD1870" w14:textId="77777777" w:rsidR="00576097" w:rsidRPr="00641C49" w:rsidRDefault="00576097" w:rsidP="00E0424E">
            <w:pPr>
              <w:ind w:firstLineChars="100" w:firstLine="80"/>
              <w:jc w:val="right"/>
              <w:rPr>
                <w:rFonts w:ascii="CorpoS" w:hAnsi="CorpoS" w:cs="Arial"/>
                <w:sz w:val="8"/>
                <w:szCs w:val="8"/>
                <w:highlight w:val="yellow"/>
              </w:rPr>
            </w:pPr>
            <w:r w:rsidRPr="00641C49">
              <w:rPr>
                <w:rFonts w:ascii="CorpoS" w:hAnsi="CorpoS" w:cs="Arial"/>
                <w:sz w:val="8"/>
                <w:szCs w:val="8"/>
                <w:highlight w:val="yellow"/>
              </w:rPr>
              <w:t> </w:t>
            </w:r>
          </w:p>
        </w:tc>
        <w:tc>
          <w:tcPr>
            <w:tcW w:w="1842" w:type="dxa"/>
            <w:tcBorders>
              <w:top w:val="single" w:sz="4" w:space="0" w:color="auto"/>
              <w:bottom w:val="single" w:sz="4" w:space="0" w:color="auto"/>
            </w:tcBorders>
            <w:shd w:val="clear" w:color="auto" w:fill="auto"/>
            <w:vAlign w:val="center"/>
          </w:tcPr>
          <w:p w14:paraId="125F2E2C" w14:textId="77777777" w:rsidR="00576097" w:rsidRPr="00F97E92" w:rsidRDefault="00576097" w:rsidP="00E0424E">
            <w:pPr>
              <w:ind w:firstLineChars="100" w:firstLine="80"/>
              <w:jc w:val="right"/>
              <w:rPr>
                <w:rFonts w:ascii="CorpoS" w:hAnsi="CorpoS" w:cs="Arial"/>
                <w:sz w:val="8"/>
                <w:szCs w:val="8"/>
              </w:rPr>
            </w:pPr>
            <w:r w:rsidRPr="00F97E92">
              <w:rPr>
                <w:rFonts w:ascii="CorpoS" w:hAnsi="CorpoS" w:cs="Arial"/>
                <w:sz w:val="8"/>
                <w:szCs w:val="8"/>
              </w:rPr>
              <w:t> </w:t>
            </w:r>
          </w:p>
        </w:tc>
        <w:tc>
          <w:tcPr>
            <w:tcW w:w="1418" w:type="dxa"/>
            <w:tcBorders>
              <w:top w:val="single" w:sz="4" w:space="0" w:color="auto"/>
              <w:bottom w:val="single" w:sz="4" w:space="0" w:color="auto"/>
              <w:right w:val="single" w:sz="18" w:space="0" w:color="auto"/>
            </w:tcBorders>
            <w:shd w:val="clear" w:color="auto" w:fill="auto"/>
            <w:vAlign w:val="center"/>
          </w:tcPr>
          <w:p w14:paraId="687B0B46" w14:textId="563CF832" w:rsidR="00576097" w:rsidRPr="00F97E92" w:rsidRDefault="005E64CD" w:rsidP="00E0424E">
            <w:pPr>
              <w:ind w:firstLineChars="100" w:firstLine="80"/>
              <w:jc w:val="right"/>
              <w:rPr>
                <w:rFonts w:ascii="CorpoS" w:hAnsi="CorpoS" w:cs="Arial"/>
                <w:sz w:val="8"/>
                <w:szCs w:val="8"/>
              </w:rPr>
            </w:pPr>
            <w:r>
              <w:rPr>
                <w:rFonts w:ascii="CorpoS" w:hAnsi="CorpoS" w:cs="Arial"/>
                <w:sz w:val="8"/>
                <w:szCs w:val="8"/>
              </w:rPr>
              <w:t xml:space="preserve"> </w:t>
            </w:r>
            <w:r w:rsidR="00C218EE">
              <w:rPr>
                <w:rFonts w:ascii="CorpoS" w:hAnsi="CorpoS" w:cs="Arial"/>
                <w:sz w:val="8"/>
                <w:szCs w:val="8"/>
              </w:rPr>
              <w:t xml:space="preserve"> </w:t>
            </w:r>
            <w:r w:rsidR="00576097" w:rsidRPr="00F97E92">
              <w:rPr>
                <w:rFonts w:ascii="CorpoS" w:hAnsi="CorpoS" w:cs="Arial"/>
                <w:sz w:val="8"/>
                <w:szCs w:val="8"/>
              </w:rPr>
              <w:t> </w:t>
            </w:r>
          </w:p>
        </w:tc>
      </w:tr>
      <w:tr w:rsidR="005E64CD" w:rsidRPr="002C3218" w14:paraId="18AA2D38" w14:textId="77777777" w:rsidTr="00AA0204">
        <w:tc>
          <w:tcPr>
            <w:tcW w:w="3969" w:type="dxa"/>
            <w:tcBorders>
              <w:right w:val="single" w:sz="4" w:space="0" w:color="auto"/>
            </w:tcBorders>
            <w:shd w:val="clear" w:color="auto" w:fill="auto"/>
          </w:tcPr>
          <w:p w14:paraId="018F0034" w14:textId="77777777" w:rsidR="005E64CD" w:rsidRPr="00671384" w:rsidRDefault="005E64CD" w:rsidP="005E64CD">
            <w:pPr>
              <w:rPr>
                <w:rFonts w:ascii="CorpoS" w:hAnsi="CorpoS"/>
                <w:b/>
                <w:sz w:val="22"/>
                <w:szCs w:val="22"/>
                <w:lang w:val="en-US"/>
              </w:rPr>
            </w:pPr>
            <w:r>
              <w:rPr>
                <w:rFonts w:ascii="CorpoS" w:hAnsi="CorpoS"/>
                <w:b/>
                <w:sz w:val="22"/>
                <w:szCs w:val="22"/>
                <w:lang w:val="en-US"/>
              </w:rPr>
              <w:t>Employees</w:t>
            </w:r>
          </w:p>
        </w:tc>
        <w:tc>
          <w:tcPr>
            <w:tcW w:w="1844" w:type="dxa"/>
            <w:tcBorders>
              <w:top w:val="single" w:sz="4" w:space="0" w:color="auto"/>
              <w:left w:val="single" w:sz="18" w:space="0" w:color="auto"/>
              <w:bottom w:val="single" w:sz="18" w:space="0" w:color="auto"/>
            </w:tcBorders>
            <w:shd w:val="clear" w:color="auto" w:fill="auto"/>
            <w:vAlign w:val="center"/>
          </w:tcPr>
          <w:p w14:paraId="66077D77" w14:textId="70846973" w:rsidR="005E64CD" w:rsidRPr="00641C49" w:rsidRDefault="005E64CD" w:rsidP="005E64CD">
            <w:pPr>
              <w:ind w:firstLineChars="100" w:firstLine="220"/>
              <w:jc w:val="right"/>
              <w:rPr>
                <w:rFonts w:ascii="CorpoS" w:hAnsi="CorpoS" w:cs="Arial"/>
                <w:sz w:val="22"/>
                <w:szCs w:val="22"/>
                <w:highlight w:val="yellow"/>
              </w:rPr>
            </w:pPr>
            <w:r>
              <w:rPr>
                <w:rFonts w:ascii="CorpoS" w:hAnsi="CorpoS" w:cs="Arial"/>
                <w:sz w:val="22"/>
                <w:szCs w:val="22"/>
              </w:rPr>
              <w:t>9,731</w:t>
            </w:r>
          </w:p>
        </w:tc>
        <w:tc>
          <w:tcPr>
            <w:tcW w:w="1842" w:type="dxa"/>
            <w:tcBorders>
              <w:top w:val="single" w:sz="4" w:space="0" w:color="auto"/>
              <w:bottom w:val="single" w:sz="18" w:space="0" w:color="auto"/>
            </w:tcBorders>
            <w:shd w:val="clear" w:color="auto" w:fill="auto"/>
            <w:vAlign w:val="center"/>
          </w:tcPr>
          <w:p w14:paraId="48652F60" w14:textId="61FE13D8" w:rsidR="005E64CD" w:rsidRDefault="005E64CD" w:rsidP="005E64CD">
            <w:pPr>
              <w:ind w:firstLineChars="100" w:firstLine="220"/>
              <w:jc w:val="right"/>
              <w:rPr>
                <w:rFonts w:ascii="CorpoS" w:hAnsi="CorpoS" w:cs="Arial"/>
                <w:sz w:val="22"/>
                <w:szCs w:val="22"/>
              </w:rPr>
            </w:pPr>
            <w:r>
              <w:rPr>
                <w:rFonts w:ascii="CorpoS" w:hAnsi="CorpoS" w:cs="Arial"/>
                <w:sz w:val="22"/>
                <w:szCs w:val="22"/>
              </w:rPr>
              <w:t>9,942</w:t>
            </w:r>
          </w:p>
        </w:tc>
        <w:tc>
          <w:tcPr>
            <w:tcW w:w="1418" w:type="dxa"/>
            <w:tcBorders>
              <w:top w:val="single" w:sz="4" w:space="0" w:color="auto"/>
              <w:bottom w:val="single" w:sz="18" w:space="0" w:color="auto"/>
              <w:right w:val="single" w:sz="18" w:space="0" w:color="auto"/>
            </w:tcBorders>
            <w:shd w:val="clear" w:color="auto" w:fill="auto"/>
            <w:vAlign w:val="center"/>
          </w:tcPr>
          <w:p w14:paraId="6CD73F74" w14:textId="7C0A66DC" w:rsidR="005E64CD" w:rsidRDefault="005E64CD" w:rsidP="005E64CD">
            <w:pPr>
              <w:ind w:firstLineChars="100" w:firstLine="220"/>
              <w:jc w:val="right"/>
              <w:rPr>
                <w:rFonts w:ascii="CorpoS" w:hAnsi="CorpoS" w:cs="Arial"/>
                <w:sz w:val="22"/>
                <w:szCs w:val="22"/>
              </w:rPr>
            </w:pPr>
            <w:r>
              <w:rPr>
                <w:rFonts w:ascii="CorpoS" w:hAnsi="CorpoS" w:cs="Arial"/>
                <w:sz w:val="22"/>
                <w:szCs w:val="22"/>
              </w:rPr>
              <w:t>+ 2.2 %</w:t>
            </w:r>
          </w:p>
        </w:tc>
      </w:tr>
    </w:tbl>
    <w:p w14:paraId="2A432513" w14:textId="77777777" w:rsidR="0043483E" w:rsidRDefault="0043483E" w:rsidP="00CC4AC9">
      <w:pPr>
        <w:ind w:right="1984"/>
        <w:jc w:val="both"/>
        <w:rPr>
          <w:rFonts w:ascii="CorpoS" w:hAnsi="CorpoS"/>
          <w:b/>
          <w:sz w:val="20"/>
          <w:u w:val="single"/>
          <w:lang w:val="en-US"/>
        </w:rPr>
      </w:pPr>
    </w:p>
    <w:p w14:paraId="6F991483" w14:textId="77777777" w:rsidR="00CC4AC9" w:rsidRPr="00A903B7" w:rsidRDefault="00CC4AC9" w:rsidP="00CC4AC9">
      <w:pPr>
        <w:ind w:right="1984"/>
        <w:jc w:val="both"/>
        <w:rPr>
          <w:rFonts w:ascii="CorpoS" w:hAnsi="CorpoS"/>
          <w:b/>
          <w:sz w:val="20"/>
          <w:u w:val="single"/>
          <w:lang w:val="en-US"/>
        </w:rPr>
      </w:pPr>
      <w:r w:rsidRPr="00A903B7">
        <w:rPr>
          <w:rFonts w:ascii="CorpoS" w:hAnsi="CorpoS"/>
          <w:b/>
          <w:sz w:val="20"/>
          <w:u w:val="single"/>
          <w:lang w:val="en-US"/>
        </w:rPr>
        <w:t>About MTU Aero Engines</w:t>
      </w:r>
    </w:p>
    <w:p w14:paraId="5EB4DB27" w14:textId="77777777" w:rsidR="00CC4AC9" w:rsidRPr="004A16B7" w:rsidRDefault="00CC4AC9" w:rsidP="00CC4AC9">
      <w:pPr>
        <w:ind w:right="424"/>
        <w:jc w:val="both"/>
        <w:rPr>
          <w:rFonts w:ascii="CorpoS" w:hAnsi="CorpoS"/>
          <w:sz w:val="20"/>
          <w:lang w:val="en-US"/>
        </w:rPr>
      </w:pPr>
      <w:r w:rsidRPr="00A903B7">
        <w:rPr>
          <w:rFonts w:ascii="CorpoS" w:hAnsi="CorpoS"/>
          <w:sz w:val="20"/>
          <w:lang w:val="en-US"/>
        </w:rPr>
        <w:t xml:space="preserve">MTU Aero Engines AG is Germany’s leading engine manufacturer, with core competencies in low-pressure turbines, high-pressure compressors, turbine center frames, manufacturing processes and repair techniques. MTU plays a key role in the new engine market through its partnership in many international development, manufacturing and sales programs, to which it contributes its high-tech components. One third of the global fleet of passenger airliners relies on components supplied by MTU. MTU is one of the world’s top 5 providers of maintenance services for commercial aircraft engines and industrial gas turbines. These activities are combined under </w:t>
      </w:r>
      <w:r w:rsidRPr="00A903B7">
        <w:rPr>
          <w:rFonts w:ascii="CorpoS" w:hAnsi="CorpoS"/>
          <w:sz w:val="20"/>
          <w:lang w:val="en-US"/>
        </w:rPr>
        <w:lastRenderedPageBreak/>
        <w:t>the roof of MTU Maintenance. In the military sector, MTU Aero Engines is the lead industrial partner for almost every type of engine flown by the German armed forces. MTU operates affiliates around the globe; its corporate headquarters are based in Munich, Germany.</w:t>
      </w:r>
    </w:p>
    <w:p w14:paraId="791A5BD6" w14:textId="03421329" w:rsidR="00887AA9" w:rsidRDefault="00887AA9" w:rsidP="00887AA9">
      <w:pPr>
        <w:ind w:right="424"/>
        <w:jc w:val="both"/>
        <w:rPr>
          <w:rFonts w:ascii="CorpoS" w:hAnsi="CorpoS"/>
          <w:sz w:val="20"/>
          <w:lang w:val="en-US"/>
        </w:rPr>
      </w:pPr>
    </w:p>
    <w:p w14:paraId="18E5CD76" w14:textId="5D059E46" w:rsidR="00887AA9" w:rsidRPr="004A16B7" w:rsidRDefault="00887AA9" w:rsidP="00887AA9">
      <w:pPr>
        <w:ind w:right="424"/>
        <w:jc w:val="both"/>
        <w:rPr>
          <w:rFonts w:ascii="CorpoS" w:hAnsi="CorpoS"/>
          <w:sz w:val="20"/>
          <w:lang w:val="en-US"/>
        </w:rPr>
      </w:pPr>
      <w:r>
        <w:rPr>
          <w:rFonts w:ascii="CorpoS" w:hAnsi="CorpoS"/>
          <w:sz w:val="20"/>
          <w:lang w:val="en-US"/>
        </w:rPr>
        <w:t>Geared Turbofan is a trademark application of Pratt &amp; Whitney.</w:t>
      </w:r>
    </w:p>
    <w:p w14:paraId="40AB448A" w14:textId="77777777" w:rsidR="00C51A14" w:rsidRPr="00142EF2" w:rsidRDefault="00C51A14" w:rsidP="00C51A14">
      <w:pPr>
        <w:ind w:right="424"/>
        <w:jc w:val="both"/>
        <w:rPr>
          <w:rFonts w:ascii="CorpoS" w:hAnsi="CorpoS" w:cs="Arial"/>
          <w:sz w:val="20"/>
          <w:lang w:val="en-US"/>
        </w:rPr>
      </w:pPr>
    </w:p>
    <w:p w14:paraId="057142CB" w14:textId="77777777" w:rsidR="00C51A14" w:rsidRPr="00142EF2" w:rsidRDefault="00C51A14" w:rsidP="00C51A14">
      <w:pPr>
        <w:ind w:right="424"/>
        <w:jc w:val="both"/>
        <w:rPr>
          <w:rFonts w:ascii="CorpoS" w:hAnsi="CorpoS" w:cs="Arial"/>
          <w:sz w:val="20"/>
          <w:lang w:val="en-US"/>
        </w:rPr>
      </w:pPr>
    </w:p>
    <w:p w14:paraId="651C255C" w14:textId="09244CAD" w:rsidR="00C51A14" w:rsidRPr="004E678A" w:rsidRDefault="00887AA9" w:rsidP="00C51A14">
      <w:pPr>
        <w:rPr>
          <w:rFonts w:ascii="CorpoS" w:hAnsi="CorpoS"/>
          <w:sz w:val="20"/>
          <w:u w:val="single"/>
          <w:lang w:val="en-US"/>
        </w:rPr>
      </w:pPr>
      <w:r w:rsidRPr="004E678A">
        <w:rPr>
          <w:rFonts w:ascii="CorpoS" w:hAnsi="CorpoS"/>
          <w:sz w:val="20"/>
          <w:u w:val="single"/>
          <w:lang w:val="en-US"/>
        </w:rPr>
        <w:t>Contacts</w:t>
      </w:r>
      <w:r w:rsidR="00C51A14" w:rsidRPr="004E678A">
        <w:rPr>
          <w:rFonts w:ascii="CorpoS" w:hAnsi="CorpoS"/>
          <w:sz w:val="20"/>
          <w:u w:val="single"/>
          <w:lang w:val="en-US"/>
        </w:rPr>
        <w:t>:</w:t>
      </w:r>
    </w:p>
    <w:p w14:paraId="03D21C6F" w14:textId="77777777" w:rsidR="00C51A14" w:rsidRPr="004E678A" w:rsidRDefault="00C51A14" w:rsidP="00C51A14">
      <w:pPr>
        <w:rPr>
          <w:rFonts w:ascii="CorpoS" w:hAnsi="CorpoS"/>
          <w:sz w:val="20"/>
          <w:lang w:val="en-US"/>
        </w:rPr>
      </w:pPr>
      <w:r w:rsidRPr="004E678A">
        <w:rPr>
          <w:rFonts w:ascii="CorpoS" w:hAnsi="CorpoS"/>
          <w:sz w:val="20"/>
          <w:lang w:val="en-US"/>
        </w:rPr>
        <w:t xml:space="preserve">Eckhard </w:t>
      </w:r>
      <w:proofErr w:type="spellStart"/>
      <w:r w:rsidRPr="004E678A">
        <w:rPr>
          <w:rFonts w:ascii="CorpoS" w:hAnsi="CorpoS"/>
          <w:sz w:val="20"/>
          <w:lang w:val="en-US"/>
        </w:rPr>
        <w:t>Zanger</w:t>
      </w:r>
      <w:proofErr w:type="spellEnd"/>
      <w:r w:rsidRPr="004E678A">
        <w:rPr>
          <w:rFonts w:ascii="CorpoS" w:hAnsi="CorpoS"/>
          <w:sz w:val="20"/>
          <w:lang w:val="en-US"/>
        </w:rPr>
        <w:tab/>
      </w:r>
      <w:r w:rsidRPr="004E678A">
        <w:rPr>
          <w:rFonts w:ascii="CorpoS" w:hAnsi="CorpoS"/>
          <w:sz w:val="20"/>
          <w:lang w:val="en-US"/>
        </w:rPr>
        <w:tab/>
      </w:r>
      <w:r w:rsidRPr="004E678A">
        <w:rPr>
          <w:rFonts w:ascii="CorpoS" w:hAnsi="CorpoS"/>
          <w:sz w:val="20"/>
          <w:lang w:val="en-US"/>
        </w:rPr>
        <w:tab/>
      </w:r>
      <w:r w:rsidRPr="004E678A">
        <w:rPr>
          <w:rFonts w:ascii="CorpoS" w:hAnsi="CorpoS"/>
          <w:sz w:val="20"/>
          <w:lang w:val="en-US"/>
        </w:rPr>
        <w:tab/>
      </w:r>
      <w:r w:rsidRPr="004E678A">
        <w:rPr>
          <w:rFonts w:ascii="CorpoS" w:hAnsi="CorpoS"/>
          <w:sz w:val="20"/>
          <w:lang w:val="en-US"/>
        </w:rPr>
        <w:tab/>
      </w:r>
      <w:r w:rsidRPr="004E678A">
        <w:rPr>
          <w:rFonts w:ascii="CorpoS" w:hAnsi="CorpoS"/>
          <w:sz w:val="20"/>
          <w:lang w:val="en-US"/>
        </w:rPr>
        <w:tab/>
        <w:t>Eva Simon</w:t>
      </w:r>
    </w:p>
    <w:p w14:paraId="2E9971EB" w14:textId="12A02418" w:rsidR="00C51A14" w:rsidRPr="004E678A" w:rsidRDefault="00E330A9" w:rsidP="00C51A14">
      <w:pPr>
        <w:rPr>
          <w:rFonts w:ascii="CorpoS" w:hAnsi="CorpoS"/>
          <w:sz w:val="20"/>
          <w:lang w:val="en-US"/>
        </w:rPr>
      </w:pPr>
      <w:r>
        <w:rPr>
          <w:rFonts w:ascii="CorpoS" w:hAnsi="CorpoS"/>
          <w:sz w:val="20"/>
          <w:lang w:val="en-US"/>
        </w:rPr>
        <w:t>Senior Vice President Corporate C</w:t>
      </w:r>
      <w:r w:rsidR="00C51A14" w:rsidRPr="004E678A">
        <w:rPr>
          <w:rFonts w:ascii="CorpoS" w:hAnsi="CorpoS"/>
          <w:sz w:val="20"/>
          <w:lang w:val="en-US"/>
        </w:rPr>
        <w:t>ommuni</w:t>
      </w:r>
      <w:r w:rsidR="00577FF3">
        <w:rPr>
          <w:rFonts w:ascii="CorpoS" w:hAnsi="CorpoS"/>
          <w:sz w:val="20"/>
          <w:lang w:val="en-US"/>
        </w:rPr>
        <w:t>c</w:t>
      </w:r>
      <w:r w:rsidR="00C51A14" w:rsidRPr="004E678A">
        <w:rPr>
          <w:rFonts w:ascii="CorpoS" w:hAnsi="CorpoS"/>
          <w:sz w:val="20"/>
          <w:lang w:val="en-US"/>
        </w:rPr>
        <w:t>ation</w:t>
      </w:r>
      <w:r w:rsidR="00577FF3">
        <w:rPr>
          <w:rFonts w:ascii="CorpoS" w:hAnsi="CorpoS"/>
          <w:sz w:val="20"/>
          <w:lang w:val="en-US"/>
        </w:rPr>
        <w:t>s</w:t>
      </w:r>
      <w:r w:rsidR="00C51A14" w:rsidRPr="004E678A">
        <w:rPr>
          <w:rFonts w:ascii="CorpoS" w:hAnsi="CorpoS"/>
          <w:sz w:val="20"/>
          <w:lang w:val="en-US"/>
        </w:rPr>
        <w:tab/>
      </w:r>
      <w:r w:rsidR="00142EF2">
        <w:rPr>
          <w:rFonts w:ascii="CorpoS" w:hAnsi="CorpoS"/>
          <w:sz w:val="20"/>
          <w:lang w:val="en-US"/>
        </w:rPr>
        <w:tab/>
      </w:r>
      <w:r w:rsidR="00C51A14" w:rsidRPr="004E678A">
        <w:rPr>
          <w:rFonts w:ascii="CorpoS" w:hAnsi="CorpoS"/>
          <w:sz w:val="20"/>
          <w:lang w:val="en-US"/>
        </w:rPr>
        <w:t>Press</w:t>
      </w:r>
      <w:r w:rsidR="00577FF3">
        <w:rPr>
          <w:rFonts w:ascii="CorpoS" w:hAnsi="CorpoS"/>
          <w:sz w:val="20"/>
          <w:lang w:val="en-US"/>
        </w:rPr>
        <w:t xml:space="preserve"> Officer Finance</w:t>
      </w:r>
    </w:p>
    <w:p w14:paraId="4FB40290" w14:textId="430D805B" w:rsidR="00C51A14" w:rsidRPr="004E678A" w:rsidRDefault="00577FF3" w:rsidP="00C51A14">
      <w:pPr>
        <w:rPr>
          <w:rFonts w:ascii="CorpoS" w:hAnsi="CorpoS"/>
          <w:sz w:val="20"/>
          <w:lang w:val="en-US"/>
        </w:rPr>
      </w:pPr>
      <w:r>
        <w:rPr>
          <w:rFonts w:ascii="CorpoS" w:hAnsi="CorpoS"/>
          <w:sz w:val="20"/>
          <w:lang w:val="en-US"/>
        </w:rPr>
        <w:t>a</w:t>
      </w:r>
      <w:r w:rsidR="00C51A14" w:rsidRPr="004E678A">
        <w:rPr>
          <w:rFonts w:ascii="CorpoS" w:hAnsi="CorpoS"/>
          <w:sz w:val="20"/>
          <w:lang w:val="en-US"/>
        </w:rPr>
        <w:t>nd Public Affairs</w:t>
      </w:r>
      <w:r w:rsidR="00C51A14" w:rsidRPr="004E678A">
        <w:rPr>
          <w:rFonts w:ascii="CorpoS" w:hAnsi="CorpoS"/>
          <w:sz w:val="20"/>
          <w:lang w:val="en-US"/>
        </w:rPr>
        <w:tab/>
      </w:r>
    </w:p>
    <w:p w14:paraId="47D31F03" w14:textId="5F9A462E" w:rsidR="00C51A14" w:rsidRPr="004E678A" w:rsidRDefault="00577FF3" w:rsidP="00C51A14">
      <w:pPr>
        <w:rPr>
          <w:rFonts w:ascii="CorpoS" w:hAnsi="CorpoS"/>
          <w:sz w:val="20"/>
          <w:lang w:val="en-US"/>
        </w:rPr>
      </w:pPr>
      <w:r>
        <w:rPr>
          <w:rFonts w:ascii="CorpoS" w:hAnsi="CorpoS"/>
          <w:sz w:val="20"/>
          <w:lang w:val="en-US"/>
        </w:rPr>
        <w:t>Phone</w:t>
      </w:r>
      <w:r w:rsidR="00C51A14" w:rsidRPr="004E678A">
        <w:rPr>
          <w:rFonts w:ascii="CorpoS" w:hAnsi="CorpoS"/>
          <w:sz w:val="20"/>
          <w:lang w:val="en-US"/>
        </w:rPr>
        <w:t>: + 49 (0)89 14 89-91 13</w:t>
      </w:r>
      <w:r w:rsidR="00C51A14" w:rsidRPr="004E678A">
        <w:rPr>
          <w:rFonts w:ascii="CorpoS" w:hAnsi="CorpoS"/>
          <w:sz w:val="20"/>
          <w:lang w:val="en-US"/>
        </w:rPr>
        <w:tab/>
      </w:r>
      <w:r w:rsidR="00C51A14" w:rsidRPr="004E678A">
        <w:rPr>
          <w:rFonts w:ascii="CorpoS" w:hAnsi="CorpoS"/>
          <w:sz w:val="20"/>
          <w:lang w:val="en-US"/>
        </w:rPr>
        <w:tab/>
      </w:r>
      <w:r w:rsidR="00C51A14" w:rsidRPr="004E678A">
        <w:rPr>
          <w:rFonts w:ascii="CorpoS" w:hAnsi="CorpoS"/>
          <w:sz w:val="20"/>
          <w:lang w:val="en-US"/>
        </w:rPr>
        <w:tab/>
      </w:r>
      <w:r w:rsidR="00C51A14" w:rsidRPr="004E678A">
        <w:rPr>
          <w:rFonts w:ascii="CorpoS" w:hAnsi="CorpoS"/>
          <w:sz w:val="20"/>
          <w:lang w:val="en-US"/>
        </w:rPr>
        <w:tab/>
      </w:r>
      <w:r>
        <w:rPr>
          <w:rFonts w:ascii="CorpoS" w:hAnsi="CorpoS"/>
          <w:sz w:val="20"/>
          <w:lang w:val="en-US"/>
        </w:rPr>
        <w:t>Phone</w:t>
      </w:r>
      <w:r w:rsidR="00C51A14" w:rsidRPr="004E678A">
        <w:rPr>
          <w:rFonts w:ascii="CorpoS" w:hAnsi="CorpoS"/>
          <w:sz w:val="20"/>
          <w:lang w:val="en-US"/>
        </w:rPr>
        <w:t>: +49 (0)89 14 89-43 32</w:t>
      </w:r>
    </w:p>
    <w:p w14:paraId="0959819F" w14:textId="25143B68" w:rsidR="00C51A14" w:rsidRPr="004E678A" w:rsidRDefault="00C51A14" w:rsidP="00C51A14">
      <w:pPr>
        <w:rPr>
          <w:rFonts w:ascii="CorpoS" w:hAnsi="CorpoS"/>
          <w:sz w:val="20"/>
          <w:lang w:val="en-US"/>
        </w:rPr>
      </w:pPr>
      <w:r w:rsidRPr="004E678A">
        <w:rPr>
          <w:rFonts w:ascii="CorpoS" w:hAnsi="CorpoS"/>
          <w:sz w:val="20"/>
          <w:lang w:val="en-US"/>
        </w:rPr>
        <w:t>Mobil</w:t>
      </w:r>
      <w:r w:rsidR="00577FF3">
        <w:rPr>
          <w:rFonts w:ascii="CorpoS" w:hAnsi="CorpoS"/>
          <w:sz w:val="20"/>
          <w:lang w:val="en-US"/>
        </w:rPr>
        <w:t>e</w:t>
      </w:r>
      <w:r w:rsidRPr="004E678A">
        <w:rPr>
          <w:rFonts w:ascii="CorpoS" w:hAnsi="CorpoS"/>
          <w:sz w:val="20"/>
          <w:lang w:val="en-US"/>
        </w:rPr>
        <w:t>: + 49 (0) 176-1000 6158</w:t>
      </w:r>
      <w:r w:rsidRPr="004E678A">
        <w:rPr>
          <w:rFonts w:ascii="CorpoS" w:hAnsi="CorpoS"/>
          <w:sz w:val="20"/>
          <w:lang w:val="en-US"/>
        </w:rPr>
        <w:tab/>
      </w:r>
      <w:r w:rsidRPr="004E678A">
        <w:rPr>
          <w:rFonts w:ascii="CorpoS" w:hAnsi="CorpoS"/>
          <w:sz w:val="20"/>
          <w:lang w:val="en-US"/>
        </w:rPr>
        <w:tab/>
      </w:r>
      <w:r w:rsidRPr="004E678A">
        <w:rPr>
          <w:rFonts w:ascii="CorpoS" w:hAnsi="CorpoS"/>
          <w:sz w:val="20"/>
          <w:lang w:val="en-US"/>
        </w:rPr>
        <w:tab/>
      </w:r>
      <w:r w:rsidRPr="004E678A">
        <w:rPr>
          <w:rFonts w:ascii="CorpoS" w:hAnsi="CorpoS"/>
          <w:sz w:val="20"/>
          <w:lang w:val="en-US"/>
        </w:rPr>
        <w:tab/>
        <w:t>Mobil</w:t>
      </w:r>
      <w:r w:rsidR="00577FF3">
        <w:rPr>
          <w:rFonts w:ascii="CorpoS" w:hAnsi="CorpoS"/>
          <w:sz w:val="20"/>
          <w:lang w:val="en-US"/>
        </w:rPr>
        <w:t>e</w:t>
      </w:r>
      <w:r w:rsidRPr="004E678A">
        <w:rPr>
          <w:rFonts w:ascii="CorpoS" w:hAnsi="CorpoS"/>
          <w:sz w:val="20"/>
          <w:lang w:val="en-US"/>
        </w:rPr>
        <w:t>: +49 (0) 176-1008 4162</w:t>
      </w:r>
    </w:p>
    <w:p w14:paraId="49CE67D5" w14:textId="5065F21D" w:rsidR="00C51A14" w:rsidRPr="004E678A" w:rsidRDefault="00C51A14" w:rsidP="00C51A14">
      <w:pPr>
        <w:rPr>
          <w:rFonts w:ascii="CorpoS" w:hAnsi="CorpoS"/>
          <w:sz w:val="20"/>
          <w:lang w:val="en-US"/>
        </w:rPr>
      </w:pPr>
      <w:r w:rsidRPr="004E678A">
        <w:rPr>
          <w:rFonts w:ascii="CorpoS" w:hAnsi="CorpoS"/>
          <w:sz w:val="20"/>
          <w:lang w:val="en-US"/>
        </w:rPr>
        <w:t>E</w:t>
      </w:r>
      <w:r w:rsidR="00577FF3">
        <w:rPr>
          <w:rFonts w:ascii="CorpoS" w:hAnsi="CorpoS"/>
          <w:sz w:val="20"/>
          <w:lang w:val="en-US"/>
        </w:rPr>
        <w:t>m</w:t>
      </w:r>
      <w:r w:rsidRPr="004E678A">
        <w:rPr>
          <w:rFonts w:ascii="CorpoS" w:hAnsi="CorpoS"/>
          <w:sz w:val="20"/>
          <w:lang w:val="en-US"/>
        </w:rPr>
        <w:t>ail: Eckhard.Zanger@mtu.de</w:t>
      </w:r>
      <w:r w:rsidRPr="004E678A">
        <w:rPr>
          <w:rFonts w:ascii="CorpoS" w:hAnsi="CorpoS"/>
          <w:sz w:val="20"/>
          <w:lang w:val="en-US"/>
        </w:rPr>
        <w:tab/>
      </w:r>
      <w:r w:rsidRPr="004E678A">
        <w:rPr>
          <w:rFonts w:ascii="CorpoS" w:hAnsi="CorpoS"/>
          <w:sz w:val="20"/>
          <w:lang w:val="en-US"/>
        </w:rPr>
        <w:tab/>
      </w:r>
      <w:r w:rsidRPr="004E678A">
        <w:rPr>
          <w:rFonts w:ascii="CorpoS" w:hAnsi="CorpoS"/>
          <w:sz w:val="20"/>
          <w:lang w:val="en-US"/>
        </w:rPr>
        <w:tab/>
      </w:r>
      <w:r w:rsidRPr="004E678A">
        <w:rPr>
          <w:rFonts w:ascii="CorpoS" w:hAnsi="CorpoS"/>
          <w:sz w:val="20"/>
          <w:lang w:val="en-US"/>
        </w:rPr>
        <w:tab/>
        <w:t>E</w:t>
      </w:r>
      <w:r w:rsidR="00577FF3">
        <w:rPr>
          <w:rFonts w:ascii="CorpoS" w:hAnsi="CorpoS"/>
          <w:sz w:val="20"/>
          <w:lang w:val="en-US"/>
        </w:rPr>
        <w:t>m</w:t>
      </w:r>
      <w:r w:rsidRPr="004E678A">
        <w:rPr>
          <w:rFonts w:ascii="CorpoS" w:hAnsi="CorpoS"/>
          <w:sz w:val="20"/>
          <w:lang w:val="en-US"/>
        </w:rPr>
        <w:t>ail: Eva.Simon@mtu.de</w:t>
      </w:r>
    </w:p>
    <w:p w14:paraId="0E7243A1" w14:textId="77777777" w:rsidR="00C51A14" w:rsidRPr="004E678A" w:rsidRDefault="00C51A14" w:rsidP="00C51A14">
      <w:pPr>
        <w:rPr>
          <w:rFonts w:ascii="CorpoS" w:hAnsi="CorpoS"/>
          <w:szCs w:val="24"/>
          <w:u w:val="single"/>
          <w:lang w:val="en-US"/>
        </w:rPr>
      </w:pPr>
    </w:p>
    <w:p w14:paraId="1E1AE287" w14:textId="0CC7F128" w:rsidR="00C51A14" w:rsidRPr="004E678A" w:rsidRDefault="00577FF3" w:rsidP="00C51A14">
      <w:pPr>
        <w:pStyle w:val="MTUBodycopy"/>
        <w:tabs>
          <w:tab w:val="left" w:pos="8505"/>
        </w:tabs>
        <w:ind w:right="1984"/>
        <w:jc w:val="both"/>
        <w:rPr>
          <w:i/>
          <w:lang w:val="en-US"/>
        </w:rPr>
      </w:pPr>
      <w:r>
        <w:rPr>
          <w:i/>
          <w:lang w:val="en-US"/>
        </w:rPr>
        <w:t xml:space="preserve">Press archive and photos: </w:t>
      </w:r>
      <w:hyperlink r:id="rId8" w:history="1">
        <w:r w:rsidR="00C51A14" w:rsidRPr="004E678A">
          <w:rPr>
            <w:rStyle w:val="Hyperlink"/>
            <w:i/>
            <w:color w:val="auto"/>
            <w:lang w:val="en-US"/>
          </w:rPr>
          <w:t>http://www.mtu.de</w:t>
        </w:r>
      </w:hyperlink>
    </w:p>
    <w:p w14:paraId="08711137" w14:textId="77777777" w:rsidR="00C51A14" w:rsidRDefault="00C51A14" w:rsidP="00C51A14">
      <w:pPr>
        <w:pStyle w:val="MTUBodycopy"/>
        <w:tabs>
          <w:tab w:val="left" w:pos="8505"/>
        </w:tabs>
        <w:ind w:right="1984"/>
        <w:jc w:val="both"/>
        <w:rPr>
          <w:i/>
          <w:lang w:val="en-US"/>
        </w:rPr>
      </w:pPr>
    </w:p>
    <w:p w14:paraId="698E088D" w14:textId="77777777" w:rsidR="00CC4AC9" w:rsidRPr="004E678A" w:rsidRDefault="00CC4AC9" w:rsidP="00C51A14">
      <w:pPr>
        <w:pStyle w:val="MTUBodycopy"/>
        <w:tabs>
          <w:tab w:val="left" w:pos="8505"/>
        </w:tabs>
        <w:ind w:right="1984"/>
        <w:jc w:val="both"/>
        <w:rPr>
          <w:i/>
          <w:lang w:val="en-US"/>
        </w:rPr>
      </w:pPr>
    </w:p>
    <w:p w14:paraId="66717E09" w14:textId="77777777" w:rsidR="00CC4AC9" w:rsidRPr="00A903B7" w:rsidRDefault="00CC4AC9" w:rsidP="00CC4AC9">
      <w:pPr>
        <w:tabs>
          <w:tab w:val="left" w:pos="6804"/>
        </w:tabs>
        <w:suppressAutoHyphens/>
        <w:spacing w:after="100" w:afterAutospacing="1"/>
        <w:rPr>
          <w:rStyle w:val="h41"/>
          <w:rFonts w:ascii="CorpoS" w:hAnsi="CorpoS"/>
          <w:color w:val="auto"/>
          <w:sz w:val="16"/>
          <w:lang w:val="en-US"/>
        </w:rPr>
      </w:pPr>
      <w:r w:rsidRPr="00A903B7">
        <w:rPr>
          <w:rStyle w:val="h41"/>
          <w:rFonts w:ascii="CorpoS" w:hAnsi="CorpoS"/>
          <w:color w:val="auto"/>
          <w:sz w:val="16"/>
          <w:lang w:val="en-US"/>
        </w:rPr>
        <w:t>Cautionary note regarding forward-looking statements</w:t>
      </w:r>
    </w:p>
    <w:p w14:paraId="2AFD17C1" w14:textId="77777777" w:rsidR="00CC4AC9" w:rsidRPr="004A16B7" w:rsidRDefault="00CC4AC9" w:rsidP="00CC4AC9">
      <w:pPr>
        <w:suppressAutoHyphens/>
        <w:ind w:right="283"/>
        <w:jc w:val="both"/>
        <w:rPr>
          <w:rFonts w:ascii="CorpoS" w:hAnsi="CorpoS"/>
          <w:b/>
          <w:sz w:val="22"/>
          <w:szCs w:val="22"/>
          <w:lang w:val="en-US"/>
        </w:rPr>
      </w:pPr>
      <w:r w:rsidRPr="00A903B7">
        <w:rPr>
          <w:rFonts w:ascii="CorpoS" w:hAnsi="CorpoS"/>
          <w:sz w:val="16"/>
          <w:lang w:val="en-US"/>
        </w:rPr>
        <w:t>Certain of the statements contained herein may be statements of future expectations and other forward-looking statements that are based on management’s current views and assumptions and involve known and unknown risks and uncertainties that could cause actual results, performance or events to differ materially from those expressed or implied in such statements. Actual results, performance or events may differ materially from those in such statements due to, without limitation, competition from other companies in MTU Aero Engines’ industry and MTU Aero Engines’ ability to retain or increase its market share, the cyclicality of the airline industry, risks related to MTU Aero Engines’ participation in consortia and risk and revenue sharing agreements for new aero engine programs, risks associated with the capital markets, currency exchange rate fluctuations, regulations affecting MTU Aero Engines’ business and MTU Aero Engines’ ability to respond to changes in the regulatory environment, and other factors. Many of these factors may be more likely to occur, or more pronounced, as a result of terrorist activities and their consequences. MTU Aero Engines assumes no obligation to update any forward-looking statement</w:t>
      </w:r>
      <w:r w:rsidRPr="00A903B7">
        <w:rPr>
          <w:rFonts w:ascii="CorpoS" w:hAnsi="CorpoS"/>
          <w:sz w:val="16"/>
          <w:szCs w:val="16"/>
          <w:lang w:val="en-US"/>
        </w:rPr>
        <w:t>.</w:t>
      </w:r>
    </w:p>
    <w:sectPr w:rsidR="00CC4AC9" w:rsidRPr="004A16B7" w:rsidSect="00694A29">
      <w:headerReference w:type="default" r:id="rId9"/>
      <w:footerReference w:type="default" r:id="rId10"/>
      <w:headerReference w:type="first" r:id="rId11"/>
      <w:footerReference w:type="first" r:id="rId12"/>
      <w:type w:val="continuous"/>
      <w:pgSz w:w="11907" w:h="16840" w:code="9"/>
      <w:pgMar w:top="2663" w:right="1134" w:bottom="2268" w:left="1418" w:header="567" w:footer="624"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A831D4" w16cid:durableId="1E8F049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8F24A" w14:textId="77777777" w:rsidR="000931CF" w:rsidRDefault="000931CF">
      <w:r>
        <w:separator/>
      </w:r>
    </w:p>
  </w:endnote>
  <w:endnote w:type="continuationSeparator" w:id="0">
    <w:p w14:paraId="46FEB077" w14:textId="77777777" w:rsidR="000931CF" w:rsidRDefault="00093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0AF" w:usb1="0000204A"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A4D3E" w14:textId="77777777" w:rsidR="00E0424E" w:rsidRDefault="00E0424E">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A13CB" w14:textId="77777777" w:rsidR="00E0424E" w:rsidRDefault="00E0424E">
    <w:pPr>
      <w:pStyle w:val="Fuzeile"/>
      <w:spacing w:line="160" w:lineRule="exact"/>
      <w:rPr>
        <w:rFonts w:ascii="CorpoS" w:hAnsi="CorpoS"/>
        <w:color w:val="000000"/>
        <w:sz w:val="15"/>
      </w:rPr>
    </w:pPr>
    <w:r>
      <w:rPr>
        <w:rFonts w:ascii="CorpoS" w:hAnsi="CorpoS"/>
        <w:color w:val="000000"/>
        <w:sz w:val="15"/>
      </w:rPr>
      <w:t>MTU Aero Engines AG</w:t>
    </w:r>
  </w:p>
  <w:p w14:paraId="5216489C" w14:textId="77777777" w:rsidR="00E0424E" w:rsidRDefault="00E0424E">
    <w:pPr>
      <w:pStyle w:val="Fuzeile"/>
      <w:spacing w:line="160" w:lineRule="exact"/>
      <w:rPr>
        <w:rFonts w:ascii="CorpoS" w:hAnsi="CorpoS"/>
        <w:color w:val="000000"/>
        <w:sz w:val="15"/>
      </w:rPr>
    </w:pPr>
    <w:r>
      <w:rPr>
        <w:rFonts w:ascii="CorpoS" w:hAnsi="CorpoS"/>
        <w:color w:val="000000"/>
        <w:sz w:val="15"/>
      </w:rPr>
      <w:t>Corporate Communications</w:t>
    </w:r>
  </w:p>
  <w:p w14:paraId="3BEC57CC" w14:textId="77777777" w:rsidR="00E0424E" w:rsidRPr="00150467" w:rsidRDefault="00E0424E">
    <w:pPr>
      <w:pStyle w:val="Fuzeile"/>
      <w:spacing w:line="160" w:lineRule="exact"/>
      <w:rPr>
        <w:rFonts w:ascii="CorpoS" w:hAnsi="CorpoS"/>
        <w:color w:val="000000"/>
        <w:sz w:val="15"/>
        <w:lang w:val="de-DE"/>
      </w:rPr>
    </w:pPr>
    <w:r w:rsidRPr="00150467">
      <w:rPr>
        <w:rFonts w:ascii="CorpoS" w:hAnsi="CorpoS"/>
        <w:color w:val="000000"/>
        <w:sz w:val="15"/>
        <w:lang w:val="de-DE"/>
      </w:rPr>
      <w:t>and Public Affairs</w:t>
    </w:r>
  </w:p>
  <w:p w14:paraId="74F0FFC1" w14:textId="77777777" w:rsidR="00E0424E" w:rsidRPr="00150467" w:rsidRDefault="00E0424E">
    <w:pPr>
      <w:pStyle w:val="Fuzeile"/>
      <w:spacing w:line="160" w:lineRule="exact"/>
      <w:rPr>
        <w:rFonts w:ascii="CorpoS" w:hAnsi="CorpoS"/>
        <w:color w:val="000000"/>
        <w:sz w:val="15"/>
        <w:lang w:val="de-DE"/>
      </w:rPr>
    </w:pPr>
    <w:r w:rsidRPr="00150467">
      <w:rPr>
        <w:rFonts w:ascii="CorpoS" w:hAnsi="CorpoS"/>
        <w:color w:val="000000"/>
        <w:sz w:val="15"/>
        <w:lang w:val="de-DE"/>
      </w:rPr>
      <w:t>Dachauer Straße 665</w:t>
    </w:r>
  </w:p>
  <w:p w14:paraId="5C90765D" w14:textId="77777777" w:rsidR="00E0424E" w:rsidRDefault="00E0424E">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14:paraId="2D19B351" w14:textId="77777777" w:rsidR="00E0424E" w:rsidRDefault="00E0424E">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Phone+49 (0)89 14 89-43 32</w:t>
    </w:r>
  </w:p>
  <w:p w14:paraId="4E00E29F" w14:textId="77777777" w:rsidR="00E0424E" w:rsidRDefault="00E0424E">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Fax</w:t>
    </w:r>
    <w:r>
      <w:rPr>
        <w:rFonts w:ascii="CorpoS" w:hAnsi="CorpoS"/>
        <w:color w:val="000000"/>
        <w:sz w:val="15"/>
        <w:lang w:val="de-DE"/>
      </w:rPr>
      <w:tab/>
      <w:t>+49 (0)89 14 89-87 57</w:t>
    </w:r>
  </w:p>
  <w:p w14:paraId="1302D072" w14:textId="77777777" w:rsidR="00E0424E" w:rsidRDefault="00E0424E">
    <w:pPr>
      <w:pStyle w:val="Fuzeile"/>
      <w:rPr>
        <w:lang w:val="de-DE"/>
      </w:rPr>
    </w:pPr>
    <w:r>
      <w:rPr>
        <w:rFonts w:ascii="CorpoS" w:hAnsi="CorpoS"/>
        <w:color w:val="000000"/>
        <w:sz w:val="15"/>
        <w:lang w:val="de-DE"/>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E968F7" w14:textId="77777777" w:rsidR="000931CF" w:rsidRDefault="000931CF">
      <w:r>
        <w:separator/>
      </w:r>
    </w:p>
  </w:footnote>
  <w:footnote w:type="continuationSeparator" w:id="0">
    <w:p w14:paraId="46615A07" w14:textId="77777777" w:rsidR="000931CF" w:rsidRDefault="000931CF">
      <w:r>
        <w:continuationSeparator/>
      </w:r>
    </w:p>
  </w:footnote>
  <w:footnote w:id="1">
    <w:p w14:paraId="095CC87C" w14:textId="77777777" w:rsidR="00253E5C" w:rsidRPr="0050297F" w:rsidRDefault="00253E5C" w:rsidP="00253E5C">
      <w:pPr>
        <w:pStyle w:val="Funotentext"/>
        <w:rPr>
          <w:rFonts w:ascii="CorpoS" w:hAnsi="CorpoS"/>
          <w:b/>
          <w:sz w:val="16"/>
          <w:szCs w:val="16"/>
        </w:rPr>
      </w:pPr>
      <w:r>
        <w:rPr>
          <w:rStyle w:val="Funotenzeichen"/>
          <w:rFonts w:ascii="CorpoS" w:hAnsi="CorpoS"/>
          <w:b/>
          <w:bCs/>
          <w:sz w:val="16"/>
          <w:szCs w:val="16"/>
          <w:lang w:val="en"/>
        </w:rPr>
        <w:footnoteRef/>
      </w:r>
      <w:r>
        <w:rPr>
          <w:rFonts w:ascii="CorpoS" w:hAnsi="CorpoS"/>
          <w:b/>
          <w:bCs/>
          <w:sz w:val="16"/>
          <w:szCs w:val="16"/>
          <w:lang w:val="en"/>
        </w:rPr>
        <w:t xml:space="preserve"> EBIT adjusted =</w:t>
      </w:r>
      <w:r>
        <w:rPr>
          <w:rFonts w:ascii="CorpoS" w:hAnsi="CorpoS"/>
          <w:b/>
          <w:bCs/>
          <w:sz w:val="22"/>
          <w:szCs w:val="22"/>
          <w:lang w:val="en"/>
        </w:rPr>
        <w:t xml:space="preserve"> </w:t>
      </w:r>
      <w:r>
        <w:rPr>
          <w:rFonts w:ascii="CorpoS" w:hAnsi="CorpoS"/>
          <w:b/>
          <w:bCs/>
          <w:sz w:val="16"/>
          <w:szCs w:val="16"/>
          <w:lang w:val="en"/>
        </w:rPr>
        <w:t>Earnings before interest and tax, calculated on a comparable basis</w:t>
      </w:r>
    </w:p>
  </w:footnote>
  <w:footnote w:id="2">
    <w:p w14:paraId="478400EF" w14:textId="77777777" w:rsidR="00253E5C" w:rsidRPr="0050297F" w:rsidRDefault="00253E5C" w:rsidP="00253E5C">
      <w:pPr>
        <w:pStyle w:val="Funotentext"/>
        <w:rPr>
          <w:rFonts w:ascii="CorpoS" w:hAnsi="CorpoS"/>
          <w:b/>
          <w:sz w:val="16"/>
          <w:szCs w:val="16"/>
        </w:rPr>
      </w:pPr>
      <w:r>
        <w:rPr>
          <w:rStyle w:val="Funotenzeichen"/>
          <w:rFonts w:ascii="CorpoS" w:hAnsi="CorpoS"/>
          <w:b/>
          <w:bCs/>
          <w:sz w:val="16"/>
          <w:szCs w:val="16"/>
          <w:lang w:val="en"/>
        </w:rPr>
        <w:footnoteRef/>
      </w:r>
      <w:r>
        <w:rPr>
          <w:rFonts w:ascii="CorpoS" w:hAnsi="CorpoS"/>
          <w:b/>
          <w:bCs/>
          <w:sz w:val="16"/>
          <w:szCs w:val="16"/>
          <w:lang w:val="en"/>
        </w:rPr>
        <w:t xml:space="preserve"> Net income adjusted =</w:t>
      </w:r>
      <w:r>
        <w:rPr>
          <w:rFonts w:ascii="CorpoS" w:hAnsi="CorpoS"/>
          <w:b/>
          <w:bCs/>
          <w:sz w:val="22"/>
          <w:szCs w:val="22"/>
          <w:lang w:val="en"/>
        </w:rPr>
        <w:t xml:space="preserve"> </w:t>
      </w:r>
      <w:r>
        <w:rPr>
          <w:rFonts w:ascii="CorpoS" w:hAnsi="CorpoS"/>
          <w:b/>
          <w:bCs/>
          <w:sz w:val="16"/>
          <w:szCs w:val="16"/>
          <w:lang w:val="en"/>
        </w:rPr>
        <w:t>Earnings after tax, calculated on a comparable basis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5AA4F" w14:textId="77777777" w:rsidR="00E0424E" w:rsidRDefault="00E0424E">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14:anchorId="2246699D" wp14:editId="024E5ED7">
          <wp:simplePos x="0" y="0"/>
          <wp:positionH relativeFrom="column">
            <wp:posOffset>0</wp:posOffset>
          </wp:positionH>
          <wp:positionV relativeFrom="paragraph">
            <wp:posOffset>6985</wp:posOffset>
          </wp:positionV>
          <wp:extent cx="1616710" cy="789940"/>
          <wp:effectExtent l="0" t="0" r="254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A70BE" w14:textId="77777777" w:rsidR="00E0424E" w:rsidRPr="00A775D8" w:rsidRDefault="00E0424E"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14:anchorId="1399176E" wp14:editId="732488B6">
          <wp:simplePos x="0" y="0"/>
          <wp:positionH relativeFrom="column">
            <wp:posOffset>0</wp:posOffset>
          </wp:positionH>
          <wp:positionV relativeFrom="paragraph">
            <wp:posOffset>6985</wp:posOffset>
          </wp:positionV>
          <wp:extent cx="1630680" cy="792480"/>
          <wp:effectExtent l="0" t="0" r="7620" b="762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03D443" w14:textId="77777777" w:rsidR="00E0424E" w:rsidRPr="00507889" w:rsidRDefault="00E0424E"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14:anchorId="5B9DB656" wp14:editId="4C68E3C6">
              <wp:simplePos x="0" y="0"/>
              <wp:positionH relativeFrom="column">
                <wp:posOffset>2611120</wp:posOffset>
              </wp:positionH>
              <wp:positionV relativeFrom="paragraph">
                <wp:posOffset>178435</wp:posOffset>
              </wp:positionV>
              <wp:extent cx="3128645"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645"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DDF6B" w14:textId="07519761" w:rsidR="00E0424E" w:rsidRPr="00B645FE" w:rsidRDefault="00E0424E" w:rsidP="00B57AE5">
                          <w:pPr>
                            <w:tabs>
                              <w:tab w:val="right" w:pos="2268"/>
                            </w:tabs>
                            <w:rPr>
                              <w:rFonts w:ascii="CorpoSLig" w:hAnsi="CorpoSLig"/>
                              <w:b/>
                              <w:sz w:val="32"/>
                              <w:szCs w:val="32"/>
                            </w:rPr>
                          </w:pPr>
                          <w:r>
                            <w:rPr>
                              <w:rFonts w:ascii="CorpoSLig" w:hAnsi="CorpoSLig"/>
                              <w:b/>
                              <w:sz w:val="32"/>
                              <w:szCs w:val="32"/>
                            </w:rPr>
                            <w:tab/>
                          </w:r>
                          <w:r w:rsidRPr="00C51A14">
                            <w:rPr>
                              <w:rFonts w:ascii="CorpoSLig" w:hAnsi="CorpoSLig"/>
                              <w:b/>
                              <w:sz w:val="32"/>
                              <w:szCs w:val="32"/>
                            </w:rPr>
                            <w:t xml:space="preserve">                        Quarterly </w:t>
                          </w:r>
                          <w:r w:rsidR="0067276D">
                            <w:rPr>
                              <w:rFonts w:ascii="CorpoSLig" w:hAnsi="CorpoSLig"/>
                              <w:b/>
                              <w:sz w:val="32"/>
                              <w:szCs w:val="32"/>
                            </w:rPr>
                            <w:t>s</w:t>
                          </w:r>
                          <w:r w:rsidRPr="00C51A14">
                            <w:rPr>
                              <w:rFonts w:ascii="CorpoSLig" w:hAnsi="CorpoSLig"/>
                              <w:b/>
                              <w:sz w:val="32"/>
                              <w:szCs w:val="32"/>
                            </w:rPr>
                            <w:t>tatement</w:t>
                          </w:r>
                        </w:p>
                        <w:p w14:paraId="6B60D393" w14:textId="77777777" w:rsidR="00E0424E" w:rsidRPr="00354BD1" w:rsidRDefault="00E0424E"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9DB656" id="_x0000_t202" coordsize="21600,21600" o:spt="202" path="m,l,21600r21600,l21600,xe">
              <v:stroke joinstyle="miter"/>
              <v:path gradientshapeok="t" o:connecttype="rect"/>
            </v:shapetype>
            <v:shape id="Text Box 6" o:spid="_x0000_s1026" type="#_x0000_t202" style="position:absolute;margin-left:205.6pt;margin-top:14.05pt;width:246.35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W0trwIAAKk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" filled="f" stroked="f">
              <v:textbox inset="0,0,0,0">
                <w:txbxContent>
                  <w:p w14:paraId="2AADDF6B" w14:textId="07519761" w:rsidR="00E0424E" w:rsidRPr="00B645FE" w:rsidRDefault="00E0424E" w:rsidP="00B57AE5">
                    <w:pPr>
                      <w:tabs>
                        <w:tab w:val="right" w:pos="2268"/>
                      </w:tabs>
                      <w:rPr>
                        <w:rFonts w:ascii="CorpoSLig" w:hAnsi="CorpoSLig"/>
                        <w:b/>
                        <w:sz w:val="32"/>
                        <w:szCs w:val="32"/>
                      </w:rPr>
                    </w:pPr>
                    <w:r>
                      <w:rPr>
                        <w:rFonts w:ascii="CorpoSLig" w:hAnsi="CorpoSLig"/>
                        <w:b/>
                        <w:sz w:val="32"/>
                        <w:szCs w:val="32"/>
                      </w:rPr>
                      <w:tab/>
                    </w:r>
                    <w:r w:rsidRPr="00C51A14">
                      <w:rPr>
                        <w:rFonts w:ascii="CorpoSLig" w:hAnsi="CorpoSLig"/>
                        <w:b/>
                        <w:sz w:val="32"/>
                        <w:szCs w:val="32"/>
                      </w:rPr>
                      <w:t xml:space="preserve">                        Quarterly </w:t>
                    </w:r>
                    <w:r w:rsidR="0067276D">
                      <w:rPr>
                        <w:rFonts w:ascii="CorpoSLig" w:hAnsi="CorpoSLig"/>
                        <w:b/>
                        <w:sz w:val="32"/>
                        <w:szCs w:val="32"/>
                      </w:rPr>
                      <w:t>s</w:t>
                    </w:r>
                    <w:r w:rsidRPr="00C51A14">
                      <w:rPr>
                        <w:rFonts w:ascii="CorpoSLig" w:hAnsi="CorpoSLig"/>
                        <w:b/>
                        <w:sz w:val="32"/>
                        <w:szCs w:val="32"/>
                      </w:rPr>
                      <w:t>tatement</w:t>
                    </w:r>
                  </w:p>
                  <w:p w14:paraId="6B60D393" w14:textId="77777777" w:rsidR="00E0424E" w:rsidRPr="00354BD1" w:rsidRDefault="00E0424E"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14:anchorId="6EF6F74C" wp14:editId="137A0CAF">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4A28C"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14:paraId="4FF2BA66" w14:textId="77777777" w:rsidR="00E0424E" w:rsidRPr="00507889" w:rsidRDefault="00E0424E">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B4182D"/>
    <w:multiLevelType w:val="hybridMultilevel"/>
    <w:tmpl w:val="607C0F80"/>
    <w:lvl w:ilvl="0" w:tplc="1B760454">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CDC69FF"/>
    <w:multiLevelType w:val="hybridMultilevel"/>
    <w:tmpl w:val="384C1914"/>
    <w:lvl w:ilvl="0" w:tplc="930807E8">
      <w:start w:val="1"/>
      <w:numFmt w:val="bullet"/>
      <w:lvlText w:val=""/>
      <w:lvlJc w:val="left"/>
      <w:pPr>
        <w:tabs>
          <w:tab w:val="num" w:pos="340"/>
        </w:tabs>
        <w:ind w:left="340" w:hanging="340"/>
      </w:pPr>
      <w:rPr>
        <w:rFonts w:ascii="Symbol" w:hAnsi="Symbol" w:hint="default"/>
      </w:rPr>
    </w:lvl>
    <w:lvl w:ilvl="1" w:tplc="CD70FDAE" w:tentative="1">
      <w:start w:val="1"/>
      <w:numFmt w:val="bullet"/>
      <w:lvlText w:val="o"/>
      <w:lvlJc w:val="left"/>
      <w:pPr>
        <w:tabs>
          <w:tab w:val="num" w:pos="1440"/>
        </w:tabs>
        <w:ind w:left="1440" w:hanging="360"/>
      </w:pPr>
      <w:rPr>
        <w:rFonts w:ascii="Courier New" w:hAnsi="Courier New" w:cs="Courier New" w:hint="default"/>
      </w:rPr>
    </w:lvl>
    <w:lvl w:ilvl="2" w:tplc="AEAC68DE" w:tentative="1">
      <w:start w:val="1"/>
      <w:numFmt w:val="bullet"/>
      <w:lvlText w:val=""/>
      <w:lvlJc w:val="left"/>
      <w:pPr>
        <w:tabs>
          <w:tab w:val="num" w:pos="2160"/>
        </w:tabs>
        <w:ind w:left="2160" w:hanging="360"/>
      </w:pPr>
      <w:rPr>
        <w:rFonts w:ascii="Wingdings" w:hAnsi="Wingdings" w:hint="default"/>
      </w:rPr>
    </w:lvl>
    <w:lvl w:ilvl="3" w:tplc="729086A2" w:tentative="1">
      <w:start w:val="1"/>
      <w:numFmt w:val="bullet"/>
      <w:lvlText w:val=""/>
      <w:lvlJc w:val="left"/>
      <w:pPr>
        <w:tabs>
          <w:tab w:val="num" w:pos="2880"/>
        </w:tabs>
        <w:ind w:left="2880" w:hanging="360"/>
      </w:pPr>
      <w:rPr>
        <w:rFonts w:ascii="Symbol" w:hAnsi="Symbol" w:hint="default"/>
      </w:rPr>
    </w:lvl>
    <w:lvl w:ilvl="4" w:tplc="7B445D42" w:tentative="1">
      <w:start w:val="1"/>
      <w:numFmt w:val="bullet"/>
      <w:lvlText w:val="o"/>
      <w:lvlJc w:val="left"/>
      <w:pPr>
        <w:tabs>
          <w:tab w:val="num" w:pos="3600"/>
        </w:tabs>
        <w:ind w:left="3600" w:hanging="360"/>
      </w:pPr>
      <w:rPr>
        <w:rFonts w:ascii="Courier New" w:hAnsi="Courier New" w:cs="Courier New" w:hint="default"/>
      </w:rPr>
    </w:lvl>
    <w:lvl w:ilvl="5" w:tplc="28047316" w:tentative="1">
      <w:start w:val="1"/>
      <w:numFmt w:val="bullet"/>
      <w:lvlText w:val=""/>
      <w:lvlJc w:val="left"/>
      <w:pPr>
        <w:tabs>
          <w:tab w:val="num" w:pos="4320"/>
        </w:tabs>
        <w:ind w:left="4320" w:hanging="360"/>
      </w:pPr>
      <w:rPr>
        <w:rFonts w:ascii="Wingdings" w:hAnsi="Wingdings" w:hint="default"/>
      </w:rPr>
    </w:lvl>
    <w:lvl w:ilvl="6" w:tplc="7DB4E6E0" w:tentative="1">
      <w:start w:val="1"/>
      <w:numFmt w:val="bullet"/>
      <w:lvlText w:val=""/>
      <w:lvlJc w:val="left"/>
      <w:pPr>
        <w:tabs>
          <w:tab w:val="num" w:pos="5040"/>
        </w:tabs>
        <w:ind w:left="5040" w:hanging="360"/>
      </w:pPr>
      <w:rPr>
        <w:rFonts w:ascii="Symbol" w:hAnsi="Symbol" w:hint="default"/>
      </w:rPr>
    </w:lvl>
    <w:lvl w:ilvl="7" w:tplc="D1E8662A" w:tentative="1">
      <w:start w:val="1"/>
      <w:numFmt w:val="bullet"/>
      <w:lvlText w:val="o"/>
      <w:lvlJc w:val="left"/>
      <w:pPr>
        <w:tabs>
          <w:tab w:val="num" w:pos="5760"/>
        </w:tabs>
        <w:ind w:left="5760" w:hanging="360"/>
      </w:pPr>
      <w:rPr>
        <w:rFonts w:ascii="Courier New" w:hAnsi="Courier New" w:cs="Courier New" w:hint="default"/>
      </w:rPr>
    </w:lvl>
    <w:lvl w:ilvl="8" w:tplc="EC0E840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5917F5"/>
    <w:multiLevelType w:val="hybridMultilevel"/>
    <w:tmpl w:val="A4640272"/>
    <w:lvl w:ilvl="0" w:tplc="288E40C2">
      <w:start w:val="1"/>
      <w:numFmt w:val="bullet"/>
      <w:lvlText w:val=""/>
      <w:lvlJc w:val="left"/>
      <w:pPr>
        <w:tabs>
          <w:tab w:val="num" w:pos="340"/>
        </w:tabs>
        <w:ind w:left="340" w:hanging="34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15:restartNumberingAfterBreak="0">
    <w:nsid w:val="67A904DE"/>
    <w:multiLevelType w:val="hybridMultilevel"/>
    <w:tmpl w:val="92FA2E5A"/>
    <w:lvl w:ilvl="0" w:tplc="42F40860">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4344AAC"/>
    <w:multiLevelType w:val="hybridMultilevel"/>
    <w:tmpl w:val="2694783E"/>
    <w:lvl w:ilvl="0" w:tplc="EF54159A">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DA04611"/>
    <w:multiLevelType w:val="hybridMultilevel"/>
    <w:tmpl w:val="73B2097C"/>
    <w:lvl w:ilvl="0" w:tplc="7FF8D880">
      <w:start w:val="1"/>
      <w:numFmt w:val="bullet"/>
      <w:lvlText w:val=""/>
      <w:lvlJc w:val="left"/>
      <w:pPr>
        <w:tabs>
          <w:tab w:val="num" w:pos="720"/>
        </w:tabs>
        <w:ind w:left="720" w:hanging="360"/>
      </w:pPr>
      <w:rPr>
        <w:rFonts w:ascii="Symbol" w:hAnsi="Symbol" w:hint="default"/>
      </w:rPr>
    </w:lvl>
    <w:lvl w:ilvl="1" w:tplc="5F66210C" w:tentative="1">
      <w:start w:val="1"/>
      <w:numFmt w:val="bullet"/>
      <w:lvlText w:val="o"/>
      <w:lvlJc w:val="left"/>
      <w:pPr>
        <w:tabs>
          <w:tab w:val="num" w:pos="1440"/>
        </w:tabs>
        <w:ind w:left="1440" w:hanging="360"/>
      </w:pPr>
      <w:rPr>
        <w:rFonts w:ascii="Courier New" w:hAnsi="Courier New" w:cs="Courier New" w:hint="default"/>
      </w:rPr>
    </w:lvl>
    <w:lvl w:ilvl="2" w:tplc="16D445F6" w:tentative="1">
      <w:start w:val="1"/>
      <w:numFmt w:val="bullet"/>
      <w:lvlText w:val=""/>
      <w:lvlJc w:val="left"/>
      <w:pPr>
        <w:tabs>
          <w:tab w:val="num" w:pos="2160"/>
        </w:tabs>
        <w:ind w:left="2160" w:hanging="360"/>
      </w:pPr>
      <w:rPr>
        <w:rFonts w:ascii="Wingdings" w:hAnsi="Wingdings" w:hint="default"/>
      </w:rPr>
    </w:lvl>
    <w:lvl w:ilvl="3" w:tplc="4F364E4E" w:tentative="1">
      <w:start w:val="1"/>
      <w:numFmt w:val="bullet"/>
      <w:lvlText w:val=""/>
      <w:lvlJc w:val="left"/>
      <w:pPr>
        <w:tabs>
          <w:tab w:val="num" w:pos="2880"/>
        </w:tabs>
        <w:ind w:left="2880" w:hanging="360"/>
      </w:pPr>
      <w:rPr>
        <w:rFonts w:ascii="Symbol" w:hAnsi="Symbol" w:hint="default"/>
      </w:rPr>
    </w:lvl>
    <w:lvl w:ilvl="4" w:tplc="7B8079FE" w:tentative="1">
      <w:start w:val="1"/>
      <w:numFmt w:val="bullet"/>
      <w:lvlText w:val="o"/>
      <w:lvlJc w:val="left"/>
      <w:pPr>
        <w:tabs>
          <w:tab w:val="num" w:pos="3600"/>
        </w:tabs>
        <w:ind w:left="3600" w:hanging="360"/>
      </w:pPr>
      <w:rPr>
        <w:rFonts w:ascii="Courier New" w:hAnsi="Courier New" w:cs="Courier New" w:hint="default"/>
      </w:rPr>
    </w:lvl>
    <w:lvl w:ilvl="5" w:tplc="71183C76" w:tentative="1">
      <w:start w:val="1"/>
      <w:numFmt w:val="bullet"/>
      <w:lvlText w:val=""/>
      <w:lvlJc w:val="left"/>
      <w:pPr>
        <w:tabs>
          <w:tab w:val="num" w:pos="4320"/>
        </w:tabs>
        <w:ind w:left="4320" w:hanging="360"/>
      </w:pPr>
      <w:rPr>
        <w:rFonts w:ascii="Wingdings" w:hAnsi="Wingdings" w:hint="default"/>
      </w:rPr>
    </w:lvl>
    <w:lvl w:ilvl="6" w:tplc="F3B613B8" w:tentative="1">
      <w:start w:val="1"/>
      <w:numFmt w:val="bullet"/>
      <w:lvlText w:val=""/>
      <w:lvlJc w:val="left"/>
      <w:pPr>
        <w:tabs>
          <w:tab w:val="num" w:pos="5040"/>
        </w:tabs>
        <w:ind w:left="5040" w:hanging="360"/>
      </w:pPr>
      <w:rPr>
        <w:rFonts w:ascii="Symbol" w:hAnsi="Symbol" w:hint="default"/>
      </w:rPr>
    </w:lvl>
    <w:lvl w:ilvl="7" w:tplc="E9666A58" w:tentative="1">
      <w:start w:val="1"/>
      <w:numFmt w:val="bullet"/>
      <w:lvlText w:val="o"/>
      <w:lvlJc w:val="left"/>
      <w:pPr>
        <w:tabs>
          <w:tab w:val="num" w:pos="5760"/>
        </w:tabs>
        <w:ind w:left="5760" w:hanging="360"/>
      </w:pPr>
      <w:rPr>
        <w:rFonts w:ascii="Courier New" w:hAnsi="Courier New" w:cs="Courier New" w:hint="default"/>
      </w:rPr>
    </w:lvl>
    <w:lvl w:ilvl="8" w:tplc="268C1168"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5"/>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num>
  <w:num w:numId="10">
    <w:abstractNumId w:val="4"/>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98"/>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1A69"/>
    <w:rsid w:val="0000543C"/>
    <w:rsid w:val="00007718"/>
    <w:rsid w:val="00007C3C"/>
    <w:rsid w:val="00010145"/>
    <w:rsid w:val="00010BAE"/>
    <w:rsid w:val="00014216"/>
    <w:rsid w:val="00014295"/>
    <w:rsid w:val="0001625B"/>
    <w:rsid w:val="000165E8"/>
    <w:rsid w:val="00017414"/>
    <w:rsid w:val="00017987"/>
    <w:rsid w:val="0002022E"/>
    <w:rsid w:val="00020CA2"/>
    <w:rsid w:val="00022CA9"/>
    <w:rsid w:val="00022EF3"/>
    <w:rsid w:val="00034C1E"/>
    <w:rsid w:val="0003677E"/>
    <w:rsid w:val="0004012A"/>
    <w:rsid w:val="00042608"/>
    <w:rsid w:val="000468B9"/>
    <w:rsid w:val="00046D7A"/>
    <w:rsid w:val="00050992"/>
    <w:rsid w:val="00051E60"/>
    <w:rsid w:val="000523D3"/>
    <w:rsid w:val="00053AE0"/>
    <w:rsid w:val="00053D85"/>
    <w:rsid w:val="00065075"/>
    <w:rsid w:val="0006552A"/>
    <w:rsid w:val="000706B8"/>
    <w:rsid w:val="00072045"/>
    <w:rsid w:val="00073BEA"/>
    <w:rsid w:val="00074142"/>
    <w:rsid w:val="0007423B"/>
    <w:rsid w:val="00074F55"/>
    <w:rsid w:val="0007603C"/>
    <w:rsid w:val="0007669A"/>
    <w:rsid w:val="00082B92"/>
    <w:rsid w:val="00084883"/>
    <w:rsid w:val="000860C0"/>
    <w:rsid w:val="00086638"/>
    <w:rsid w:val="00087510"/>
    <w:rsid w:val="000931CF"/>
    <w:rsid w:val="000939E0"/>
    <w:rsid w:val="00094DD7"/>
    <w:rsid w:val="00095C96"/>
    <w:rsid w:val="000A1616"/>
    <w:rsid w:val="000A22E2"/>
    <w:rsid w:val="000A6390"/>
    <w:rsid w:val="000A65E0"/>
    <w:rsid w:val="000B1CA7"/>
    <w:rsid w:val="000B2DE3"/>
    <w:rsid w:val="000B67F6"/>
    <w:rsid w:val="000B6CBA"/>
    <w:rsid w:val="000C09A7"/>
    <w:rsid w:val="000C1A76"/>
    <w:rsid w:val="000C7B00"/>
    <w:rsid w:val="000D2837"/>
    <w:rsid w:val="000D472F"/>
    <w:rsid w:val="000D7173"/>
    <w:rsid w:val="000E1C17"/>
    <w:rsid w:val="000E2E12"/>
    <w:rsid w:val="000E52FA"/>
    <w:rsid w:val="000E5C57"/>
    <w:rsid w:val="000E76D2"/>
    <w:rsid w:val="000F005C"/>
    <w:rsid w:val="000F0BAD"/>
    <w:rsid w:val="000F1C43"/>
    <w:rsid w:val="000F242F"/>
    <w:rsid w:val="000F2FF0"/>
    <w:rsid w:val="000F74AB"/>
    <w:rsid w:val="0010004F"/>
    <w:rsid w:val="001001B8"/>
    <w:rsid w:val="00100FBE"/>
    <w:rsid w:val="00101DCF"/>
    <w:rsid w:val="001020B6"/>
    <w:rsid w:val="001060D0"/>
    <w:rsid w:val="00107445"/>
    <w:rsid w:val="00107A5E"/>
    <w:rsid w:val="00112591"/>
    <w:rsid w:val="00113459"/>
    <w:rsid w:val="00113504"/>
    <w:rsid w:val="00113984"/>
    <w:rsid w:val="00115186"/>
    <w:rsid w:val="0011730A"/>
    <w:rsid w:val="00117AFF"/>
    <w:rsid w:val="00121532"/>
    <w:rsid w:val="001235C4"/>
    <w:rsid w:val="00126B24"/>
    <w:rsid w:val="00132F2F"/>
    <w:rsid w:val="00141BAC"/>
    <w:rsid w:val="00142EF2"/>
    <w:rsid w:val="00143677"/>
    <w:rsid w:val="00144D88"/>
    <w:rsid w:val="00145089"/>
    <w:rsid w:val="0014737E"/>
    <w:rsid w:val="00150467"/>
    <w:rsid w:val="00151E2A"/>
    <w:rsid w:val="00161E32"/>
    <w:rsid w:val="001622D3"/>
    <w:rsid w:val="00163004"/>
    <w:rsid w:val="00166D91"/>
    <w:rsid w:val="00170367"/>
    <w:rsid w:val="00172C9C"/>
    <w:rsid w:val="00181D71"/>
    <w:rsid w:val="00182A28"/>
    <w:rsid w:val="0018428A"/>
    <w:rsid w:val="00185F1D"/>
    <w:rsid w:val="00193D21"/>
    <w:rsid w:val="00197CF5"/>
    <w:rsid w:val="001A47CB"/>
    <w:rsid w:val="001B1AE3"/>
    <w:rsid w:val="001B434D"/>
    <w:rsid w:val="001B5679"/>
    <w:rsid w:val="001C403E"/>
    <w:rsid w:val="001C53D3"/>
    <w:rsid w:val="001C5559"/>
    <w:rsid w:val="001C5F28"/>
    <w:rsid w:val="001C651B"/>
    <w:rsid w:val="001D4082"/>
    <w:rsid w:val="001D4D29"/>
    <w:rsid w:val="001D5D33"/>
    <w:rsid w:val="001E0F56"/>
    <w:rsid w:val="001E5591"/>
    <w:rsid w:val="001E56B3"/>
    <w:rsid w:val="001E5784"/>
    <w:rsid w:val="001E71BD"/>
    <w:rsid w:val="001F4294"/>
    <w:rsid w:val="002037D9"/>
    <w:rsid w:val="0021191F"/>
    <w:rsid w:val="0021633B"/>
    <w:rsid w:val="00222DEF"/>
    <w:rsid w:val="0022336E"/>
    <w:rsid w:val="00225422"/>
    <w:rsid w:val="00226271"/>
    <w:rsid w:val="002335C6"/>
    <w:rsid w:val="00236E3A"/>
    <w:rsid w:val="00236EA9"/>
    <w:rsid w:val="00237253"/>
    <w:rsid w:val="002437FE"/>
    <w:rsid w:val="00245B50"/>
    <w:rsid w:val="00252060"/>
    <w:rsid w:val="00253E5C"/>
    <w:rsid w:val="00253EEE"/>
    <w:rsid w:val="00254406"/>
    <w:rsid w:val="00254EE7"/>
    <w:rsid w:val="00256BAD"/>
    <w:rsid w:val="00261A60"/>
    <w:rsid w:val="002654C2"/>
    <w:rsid w:val="002708D2"/>
    <w:rsid w:val="00270DD3"/>
    <w:rsid w:val="002731F2"/>
    <w:rsid w:val="00280197"/>
    <w:rsid w:val="00281AA0"/>
    <w:rsid w:val="002905D5"/>
    <w:rsid w:val="00290B6D"/>
    <w:rsid w:val="00291085"/>
    <w:rsid w:val="0029213E"/>
    <w:rsid w:val="00296646"/>
    <w:rsid w:val="002966FA"/>
    <w:rsid w:val="002A006A"/>
    <w:rsid w:val="002A3DF2"/>
    <w:rsid w:val="002A4079"/>
    <w:rsid w:val="002A57D3"/>
    <w:rsid w:val="002A63C8"/>
    <w:rsid w:val="002B3E13"/>
    <w:rsid w:val="002B6B5C"/>
    <w:rsid w:val="002B7FD7"/>
    <w:rsid w:val="002C1173"/>
    <w:rsid w:val="002C187E"/>
    <w:rsid w:val="002C2796"/>
    <w:rsid w:val="002C3218"/>
    <w:rsid w:val="002C3897"/>
    <w:rsid w:val="002C6BB7"/>
    <w:rsid w:val="002D758E"/>
    <w:rsid w:val="002E028E"/>
    <w:rsid w:val="002E2DB5"/>
    <w:rsid w:val="002E3646"/>
    <w:rsid w:val="002E49F2"/>
    <w:rsid w:val="002E648F"/>
    <w:rsid w:val="002F4C0A"/>
    <w:rsid w:val="002F76AF"/>
    <w:rsid w:val="00300A57"/>
    <w:rsid w:val="003018DF"/>
    <w:rsid w:val="00305E13"/>
    <w:rsid w:val="00306669"/>
    <w:rsid w:val="00310119"/>
    <w:rsid w:val="00310230"/>
    <w:rsid w:val="00310E95"/>
    <w:rsid w:val="00311CAE"/>
    <w:rsid w:val="00316554"/>
    <w:rsid w:val="00317423"/>
    <w:rsid w:val="00322F67"/>
    <w:rsid w:val="00324FB1"/>
    <w:rsid w:val="00325951"/>
    <w:rsid w:val="00327B66"/>
    <w:rsid w:val="003306E0"/>
    <w:rsid w:val="003323C6"/>
    <w:rsid w:val="003329A3"/>
    <w:rsid w:val="00332B8F"/>
    <w:rsid w:val="003402CD"/>
    <w:rsid w:val="003423A0"/>
    <w:rsid w:val="00342A55"/>
    <w:rsid w:val="00343C99"/>
    <w:rsid w:val="00343DB0"/>
    <w:rsid w:val="00344B08"/>
    <w:rsid w:val="00344B2C"/>
    <w:rsid w:val="003465D9"/>
    <w:rsid w:val="00351FB9"/>
    <w:rsid w:val="0035315A"/>
    <w:rsid w:val="003536F8"/>
    <w:rsid w:val="00354A2A"/>
    <w:rsid w:val="00354BD1"/>
    <w:rsid w:val="003577B9"/>
    <w:rsid w:val="0036092F"/>
    <w:rsid w:val="00364C74"/>
    <w:rsid w:val="003664C5"/>
    <w:rsid w:val="00371A46"/>
    <w:rsid w:val="00377B6C"/>
    <w:rsid w:val="00377D53"/>
    <w:rsid w:val="00377DEE"/>
    <w:rsid w:val="0038142E"/>
    <w:rsid w:val="00381F92"/>
    <w:rsid w:val="003839FD"/>
    <w:rsid w:val="003875F7"/>
    <w:rsid w:val="00390A09"/>
    <w:rsid w:val="00392F50"/>
    <w:rsid w:val="003943A5"/>
    <w:rsid w:val="003A0927"/>
    <w:rsid w:val="003A20E2"/>
    <w:rsid w:val="003A2477"/>
    <w:rsid w:val="003A2718"/>
    <w:rsid w:val="003A5EDA"/>
    <w:rsid w:val="003A74C1"/>
    <w:rsid w:val="003A74F5"/>
    <w:rsid w:val="003B2216"/>
    <w:rsid w:val="003B2492"/>
    <w:rsid w:val="003B3156"/>
    <w:rsid w:val="003B6AB4"/>
    <w:rsid w:val="003B6BFB"/>
    <w:rsid w:val="003C1344"/>
    <w:rsid w:val="003C709C"/>
    <w:rsid w:val="003D1233"/>
    <w:rsid w:val="003D274C"/>
    <w:rsid w:val="003D3F04"/>
    <w:rsid w:val="003D7ED6"/>
    <w:rsid w:val="003E2208"/>
    <w:rsid w:val="003E220C"/>
    <w:rsid w:val="003E23F9"/>
    <w:rsid w:val="003E3678"/>
    <w:rsid w:val="003E4C71"/>
    <w:rsid w:val="003E6DB8"/>
    <w:rsid w:val="003E7697"/>
    <w:rsid w:val="003F0EC8"/>
    <w:rsid w:val="003F3C37"/>
    <w:rsid w:val="003F4C28"/>
    <w:rsid w:val="004044E9"/>
    <w:rsid w:val="00405869"/>
    <w:rsid w:val="00410553"/>
    <w:rsid w:val="00410940"/>
    <w:rsid w:val="00415D3F"/>
    <w:rsid w:val="00416CE4"/>
    <w:rsid w:val="004203A5"/>
    <w:rsid w:val="00421D92"/>
    <w:rsid w:val="00422193"/>
    <w:rsid w:val="004232FE"/>
    <w:rsid w:val="00433A66"/>
    <w:rsid w:val="0043483E"/>
    <w:rsid w:val="00434C7F"/>
    <w:rsid w:val="004429B1"/>
    <w:rsid w:val="00444D67"/>
    <w:rsid w:val="004470D8"/>
    <w:rsid w:val="004607AE"/>
    <w:rsid w:val="00462E55"/>
    <w:rsid w:val="0046413D"/>
    <w:rsid w:val="00466DC0"/>
    <w:rsid w:val="00475E50"/>
    <w:rsid w:val="00476248"/>
    <w:rsid w:val="00481764"/>
    <w:rsid w:val="0048499B"/>
    <w:rsid w:val="00490BB2"/>
    <w:rsid w:val="00490C18"/>
    <w:rsid w:val="0049268A"/>
    <w:rsid w:val="00494B76"/>
    <w:rsid w:val="004966DC"/>
    <w:rsid w:val="00497A32"/>
    <w:rsid w:val="004A092E"/>
    <w:rsid w:val="004B496B"/>
    <w:rsid w:val="004B5C4C"/>
    <w:rsid w:val="004B5EFE"/>
    <w:rsid w:val="004B6BED"/>
    <w:rsid w:val="004B7E67"/>
    <w:rsid w:val="004C0AA1"/>
    <w:rsid w:val="004C372A"/>
    <w:rsid w:val="004C4759"/>
    <w:rsid w:val="004C594B"/>
    <w:rsid w:val="004C5E01"/>
    <w:rsid w:val="004D5603"/>
    <w:rsid w:val="004E0F1F"/>
    <w:rsid w:val="004E118D"/>
    <w:rsid w:val="004E5F27"/>
    <w:rsid w:val="004E678A"/>
    <w:rsid w:val="004F201A"/>
    <w:rsid w:val="004F4B54"/>
    <w:rsid w:val="004F5EC6"/>
    <w:rsid w:val="00507889"/>
    <w:rsid w:val="005106C2"/>
    <w:rsid w:val="00511729"/>
    <w:rsid w:val="00513ADD"/>
    <w:rsid w:val="005159F9"/>
    <w:rsid w:val="005200F5"/>
    <w:rsid w:val="00526D8D"/>
    <w:rsid w:val="00532315"/>
    <w:rsid w:val="0054129D"/>
    <w:rsid w:val="005418E1"/>
    <w:rsid w:val="0054532F"/>
    <w:rsid w:val="00556F66"/>
    <w:rsid w:val="005644C7"/>
    <w:rsid w:val="005660B5"/>
    <w:rsid w:val="00567B1D"/>
    <w:rsid w:val="00572802"/>
    <w:rsid w:val="00576097"/>
    <w:rsid w:val="00577FF3"/>
    <w:rsid w:val="00583F6B"/>
    <w:rsid w:val="00584264"/>
    <w:rsid w:val="00584F4F"/>
    <w:rsid w:val="005855BE"/>
    <w:rsid w:val="00591762"/>
    <w:rsid w:val="005934BB"/>
    <w:rsid w:val="005944F1"/>
    <w:rsid w:val="00594D05"/>
    <w:rsid w:val="005A006F"/>
    <w:rsid w:val="005A1451"/>
    <w:rsid w:val="005A280D"/>
    <w:rsid w:val="005A4152"/>
    <w:rsid w:val="005A75B7"/>
    <w:rsid w:val="005B1253"/>
    <w:rsid w:val="005B4229"/>
    <w:rsid w:val="005B4F69"/>
    <w:rsid w:val="005B7771"/>
    <w:rsid w:val="005C6A8C"/>
    <w:rsid w:val="005D1FC5"/>
    <w:rsid w:val="005D23F5"/>
    <w:rsid w:val="005D394D"/>
    <w:rsid w:val="005D737B"/>
    <w:rsid w:val="005E1D59"/>
    <w:rsid w:val="005E2F6D"/>
    <w:rsid w:val="005E410C"/>
    <w:rsid w:val="005E4221"/>
    <w:rsid w:val="005E64C5"/>
    <w:rsid w:val="005E64CD"/>
    <w:rsid w:val="005F0E75"/>
    <w:rsid w:val="005F55C7"/>
    <w:rsid w:val="005F6B07"/>
    <w:rsid w:val="00601381"/>
    <w:rsid w:val="0060201F"/>
    <w:rsid w:val="00602DEE"/>
    <w:rsid w:val="00603DF3"/>
    <w:rsid w:val="00607764"/>
    <w:rsid w:val="00611E8E"/>
    <w:rsid w:val="00612A91"/>
    <w:rsid w:val="006140A4"/>
    <w:rsid w:val="00614A3F"/>
    <w:rsid w:val="006156F6"/>
    <w:rsid w:val="00616F28"/>
    <w:rsid w:val="0062287C"/>
    <w:rsid w:val="00630F90"/>
    <w:rsid w:val="00636522"/>
    <w:rsid w:val="006379B7"/>
    <w:rsid w:val="00640206"/>
    <w:rsid w:val="0064175D"/>
    <w:rsid w:val="00641C49"/>
    <w:rsid w:val="006441D5"/>
    <w:rsid w:val="00645AA4"/>
    <w:rsid w:val="006466E5"/>
    <w:rsid w:val="006477E9"/>
    <w:rsid w:val="0065197B"/>
    <w:rsid w:val="0065327F"/>
    <w:rsid w:val="00655888"/>
    <w:rsid w:val="00662D5E"/>
    <w:rsid w:val="00667C33"/>
    <w:rsid w:val="00671384"/>
    <w:rsid w:val="00671811"/>
    <w:rsid w:val="0067276D"/>
    <w:rsid w:val="0067551C"/>
    <w:rsid w:val="00681B62"/>
    <w:rsid w:val="00682B38"/>
    <w:rsid w:val="0068586D"/>
    <w:rsid w:val="006906EB"/>
    <w:rsid w:val="00692934"/>
    <w:rsid w:val="00692AEF"/>
    <w:rsid w:val="0069361B"/>
    <w:rsid w:val="00694A29"/>
    <w:rsid w:val="00695DED"/>
    <w:rsid w:val="006A00BD"/>
    <w:rsid w:val="006A0D48"/>
    <w:rsid w:val="006A16CD"/>
    <w:rsid w:val="006A30A9"/>
    <w:rsid w:val="006A6384"/>
    <w:rsid w:val="006A71EF"/>
    <w:rsid w:val="006B0CBE"/>
    <w:rsid w:val="006B1097"/>
    <w:rsid w:val="006B61E1"/>
    <w:rsid w:val="006B6551"/>
    <w:rsid w:val="006D1C26"/>
    <w:rsid w:val="006E141E"/>
    <w:rsid w:val="006E1D8B"/>
    <w:rsid w:val="006E23D5"/>
    <w:rsid w:val="006E6D73"/>
    <w:rsid w:val="006F76F1"/>
    <w:rsid w:val="00701727"/>
    <w:rsid w:val="0070220C"/>
    <w:rsid w:val="0070360F"/>
    <w:rsid w:val="00706897"/>
    <w:rsid w:val="007068CC"/>
    <w:rsid w:val="00712F46"/>
    <w:rsid w:val="007174B3"/>
    <w:rsid w:val="0072628B"/>
    <w:rsid w:val="0072741F"/>
    <w:rsid w:val="00733915"/>
    <w:rsid w:val="00742443"/>
    <w:rsid w:val="00742E14"/>
    <w:rsid w:val="00742FCE"/>
    <w:rsid w:val="007527E9"/>
    <w:rsid w:val="00755EB4"/>
    <w:rsid w:val="007574B2"/>
    <w:rsid w:val="007575AF"/>
    <w:rsid w:val="00757670"/>
    <w:rsid w:val="00760EE0"/>
    <w:rsid w:val="00761A2B"/>
    <w:rsid w:val="0076577A"/>
    <w:rsid w:val="00766743"/>
    <w:rsid w:val="00770E7C"/>
    <w:rsid w:val="007719C7"/>
    <w:rsid w:val="00772834"/>
    <w:rsid w:val="007730A7"/>
    <w:rsid w:val="0077756B"/>
    <w:rsid w:val="007801BC"/>
    <w:rsid w:val="00783811"/>
    <w:rsid w:val="00786F61"/>
    <w:rsid w:val="0078769A"/>
    <w:rsid w:val="007902FC"/>
    <w:rsid w:val="0079113C"/>
    <w:rsid w:val="0079305F"/>
    <w:rsid w:val="00795E58"/>
    <w:rsid w:val="00796A1B"/>
    <w:rsid w:val="007A0340"/>
    <w:rsid w:val="007A0798"/>
    <w:rsid w:val="007A3449"/>
    <w:rsid w:val="007A63C5"/>
    <w:rsid w:val="007A7E57"/>
    <w:rsid w:val="007B1097"/>
    <w:rsid w:val="007B1A7A"/>
    <w:rsid w:val="007B301A"/>
    <w:rsid w:val="007B36B4"/>
    <w:rsid w:val="007B39A1"/>
    <w:rsid w:val="007B657F"/>
    <w:rsid w:val="007C045E"/>
    <w:rsid w:val="007C0D1C"/>
    <w:rsid w:val="007C5879"/>
    <w:rsid w:val="007C5BBC"/>
    <w:rsid w:val="007C69EF"/>
    <w:rsid w:val="007D020C"/>
    <w:rsid w:val="007D3740"/>
    <w:rsid w:val="007D4FCF"/>
    <w:rsid w:val="007D5ABB"/>
    <w:rsid w:val="007E7CA5"/>
    <w:rsid w:val="007F194B"/>
    <w:rsid w:val="007F2F0D"/>
    <w:rsid w:val="007F3FA3"/>
    <w:rsid w:val="007F43F8"/>
    <w:rsid w:val="007F5DED"/>
    <w:rsid w:val="00804AFD"/>
    <w:rsid w:val="008064CE"/>
    <w:rsid w:val="00806654"/>
    <w:rsid w:val="00807B62"/>
    <w:rsid w:val="00812E8C"/>
    <w:rsid w:val="008163EE"/>
    <w:rsid w:val="008168F1"/>
    <w:rsid w:val="00816A3A"/>
    <w:rsid w:val="00817CEE"/>
    <w:rsid w:val="00821A96"/>
    <w:rsid w:val="00822B7D"/>
    <w:rsid w:val="00826A11"/>
    <w:rsid w:val="008271DD"/>
    <w:rsid w:val="00831FA3"/>
    <w:rsid w:val="00833404"/>
    <w:rsid w:val="00834708"/>
    <w:rsid w:val="00834EBD"/>
    <w:rsid w:val="008365C4"/>
    <w:rsid w:val="00837AF6"/>
    <w:rsid w:val="00837CB6"/>
    <w:rsid w:val="00840ED4"/>
    <w:rsid w:val="008418A3"/>
    <w:rsid w:val="0084218C"/>
    <w:rsid w:val="00846648"/>
    <w:rsid w:val="00851896"/>
    <w:rsid w:val="00853255"/>
    <w:rsid w:val="00854D7B"/>
    <w:rsid w:val="0085541A"/>
    <w:rsid w:val="00855B73"/>
    <w:rsid w:val="0086110A"/>
    <w:rsid w:val="008612D6"/>
    <w:rsid w:val="0086378D"/>
    <w:rsid w:val="00872C46"/>
    <w:rsid w:val="00876DC2"/>
    <w:rsid w:val="00884707"/>
    <w:rsid w:val="008879C4"/>
    <w:rsid w:val="00887AA9"/>
    <w:rsid w:val="00890BCF"/>
    <w:rsid w:val="00892640"/>
    <w:rsid w:val="0089386A"/>
    <w:rsid w:val="00893936"/>
    <w:rsid w:val="008944CD"/>
    <w:rsid w:val="00895029"/>
    <w:rsid w:val="00896764"/>
    <w:rsid w:val="008A1E29"/>
    <w:rsid w:val="008A5EAE"/>
    <w:rsid w:val="008A6D05"/>
    <w:rsid w:val="008B2068"/>
    <w:rsid w:val="008B70A2"/>
    <w:rsid w:val="008B716A"/>
    <w:rsid w:val="008C2911"/>
    <w:rsid w:val="008C3580"/>
    <w:rsid w:val="008C7FB8"/>
    <w:rsid w:val="008D1875"/>
    <w:rsid w:val="008D3F07"/>
    <w:rsid w:val="008D5F6B"/>
    <w:rsid w:val="008D7CDD"/>
    <w:rsid w:val="008E3B41"/>
    <w:rsid w:val="008F0DAC"/>
    <w:rsid w:val="008F39C8"/>
    <w:rsid w:val="008F71CB"/>
    <w:rsid w:val="00900C4D"/>
    <w:rsid w:val="00907BC3"/>
    <w:rsid w:val="00914C01"/>
    <w:rsid w:val="00917918"/>
    <w:rsid w:val="0092266A"/>
    <w:rsid w:val="00923D30"/>
    <w:rsid w:val="0092750A"/>
    <w:rsid w:val="00931649"/>
    <w:rsid w:val="00932903"/>
    <w:rsid w:val="00932EA4"/>
    <w:rsid w:val="0093526E"/>
    <w:rsid w:val="00935B3D"/>
    <w:rsid w:val="009413B7"/>
    <w:rsid w:val="00945147"/>
    <w:rsid w:val="009451BC"/>
    <w:rsid w:val="00946489"/>
    <w:rsid w:val="00947620"/>
    <w:rsid w:val="00947BA9"/>
    <w:rsid w:val="00950960"/>
    <w:rsid w:val="009510EF"/>
    <w:rsid w:val="00955146"/>
    <w:rsid w:val="00955895"/>
    <w:rsid w:val="00956671"/>
    <w:rsid w:val="0096124D"/>
    <w:rsid w:val="00962C3D"/>
    <w:rsid w:val="00963D45"/>
    <w:rsid w:val="0097079D"/>
    <w:rsid w:val="00970F2A"/>
    <w:rsid w:val="00971E42"/>
    <w:rsid w:val="00974D59"/>
    <w:rsid w:val="00977BA5"/>
    <w:rsid w:val="00977BC9"/>
    <w:rsid w:val="00981631"/>
    <w:rsid w:val="00982B92"/>
    <w:rsid w:val="00984BD9"/>
    <w:rsid w:val="00991CFF"/>
    <w:rsid w:val="00992B29"/>
    <w:rsid w:val="00992CD8"/>
    <w:rsid w:val="009959F2"/>
    <w:rsid w:val="00995F93"/>
    <w:rsid w:val="0099749E"/>
    <w:rsid w:val="00997AC3"/>
    <w:rsid w:val="009A0A7F"/>
    <w:rsid w:val="009B0DD6"/>
    <w:rsid w:val="009B22E6"/>
    <w:rsid w:val="009B248F"/>
    <w:rsid w:val="009B4DFE"/>
    <w:rsid w:val="009C049E"/>
    <w:rsid w:val="009C19B6"/>
    <w:rsid w:val="009D2AF7"/>
    <w:rsid w:val="009D35D0"/>
    <w:rsid w:val="009E0A17"/>
    <w:rsid w:val="009E2D48"/>
    <w:rsid w:val="009E49E6"/>
    <w:rsid w:val="009E566C"/>
    <w:rsid w:val="009E62BA"/>
    <w:rsid w:val="00A0180E"/>
    <w:rsid w:val="00A03882"/>
    <w:rsid w:val="00A04008"/>
    <w:rsid w:val="00A06B1D"/>
    <w:rsid w:val="00A159D4"/>
    <w:rsid w:val="00A169FE"/>
    <w:rsid w:val="00A20012"/>
    <w:rsid w:val="00A2077D"/>
    <w:rsid w:val="00A22432"/>
    <w:rsid w:val="00A31BFF"/>
    <w:rsid w:val="00A33E6E"/>
    <w:rsid w:val="00A35C99"/>
    <w:rsid w:val="00A37488"/>
    <w:rsid w:val="00A40FB0"/>
    <w:rsid w:val="00A43C45"/>
    <w:rsid w:val="00A449B8"/>
    <w:rsid w:val="00A4513B"/>
    <w:rsid w:val="00A5066E"/>
    <w:rsid w:val="00A52FED"/>
    <w:rsid w:val="00A54C34"/>
    <w:rsid w:val="00A55138"/>
    <w:rsid w:val="00A6393A"/>
    <w:rsid w:val="00A64FB8"/>
    <w:rsid w:val="00A65E3C"/>
    <w:rsid w:val="00A66252"/>
    <w:rsid w:val="00A7036A"/>
    <w:rsid w:val="00A72A17"/>
    <w:rsid w:val="00A73E32"/>
    <w:rsid w:val="00A749A4"/>
    <w:rsid w:val="00A775D8"/>
    <w:rsid w:val="00A8770E"/>
    <w:rsid w:val="00A93031"/>
    <w:rsid w:val="00A93F50"/>
    <w:rsid w:val="00A94087"/>
    <w:rsid w:val="00A9467A"/>
    <w:rsid w:val="00A9636B"/>
    <w:rsid w:val="00AA0062"/>
    <w:rsid w:val="00AA0204"/>
    <w:rsid w:val="00AB0181"/>
    <w:rsid w:val="00AB038B"/>
    <w:rsid w:val="00AB1CAB"/>
    <w:rsid w:val="00AB550C"/>
    <w:rsid w:val="00AB560A"/>
    <w:rsid w:val="00AB6495"/>
    <w:rsid w:val="00AB6E49"/>
    <w:rsid w:val="00AB7725"/>
    <w:rsid w:val="00AC3141"/>
    <w:rsid w:val="00AC3F4E"/>
    <w:rsid w:val="00AC58BD"/>
    <w:rsid w:val="00AC778C"/>
    <w:rsid w:val="00AD19E6"/>
    <w:rsid w:val="00AD7224"/>
    <w:rsid w:val="00AE1C19"/>
    <w:rsid w:val="00AE6BDA"/>
    <w:rsid w:val="00AF0413"/>
    <w:rsid w:val="00AF2BE8"/>
    <w:rsid w:val="00AF2CF6"/>
    <w:rsid w:val="00AF5C7C"/>
    <w:rsid w:val="00AF74CB"/>
    <w:rsid w:val="00AF7961"/>
    <w:rsid w:val="00B0190F"/>
    <w:rsid w:val="00B040EC"/>
    <w:rsid w:val="00B05CE3"/>
    <w:rsid w:val="00B067FA"/>
    <w:rsid w:val="00B0769E"/>
    <w:rsid w:val="00B076D6"/>
    <w:rsid w:val="00B121FD"/>
    <w:rsid w:val="00B12B4A"/>
    <w:rsid w:val="00B17715"/>
    <w:rsid w:val="00B22562"/>
    <w:rsid w:val="00B2314E"/>
    <w:rsid w:val="00B248E8"/>
    <w:rsid w:val="00B279A3"/>
    <w:rsid w:val="00B3166B"/>
    <w:rsid w:val="00B428D2"/>
    <w:rsid w:val="00B43819"/>
    <w:rsid w:val="00B45093"/>
    <w:rsid w:val="00B47642"/>
    <w:rsid w:val="00B51A82"/>
    <w:rsid w:val="00B53118"/>
    <w:rsid w:val="00B531A8"/>
    <w:rsid w:val="00B54F4D"/>
    <w:rsid w:val="00B57AE5"/>
    <w:rsid w:val="00B60E2E"/>
    <w:rsid w:val="00B61CC4"/>
    <w:rsid w:val="00B645FE"/>
    <w:rsid w:val="00B652CF"/>
    <w:rsid w:val="00B67E21"/>
    <w:rsid w:val="00B71385"/>
    <w:rsid w:val="00B72BDB"/>
    <w:rsid w:val="00B773E8"/>
    <w:rsid w:val="00B8002F"/>
    <w:rsid w:val="00B800D4"/>
    <w:rsid w:val="00B804FE"/>
    <w:rsid w:val="00B82437"/>
    <w:rsid w:val="00B82B40"/>
    <w:rsid w:val="00B836AD"/>
    <w:rsid w:val="00B86EB1"/>
    <w:rsid w:val="00B87AF1"/>
    <w:rsid w:val="00B91284"/>
    <w:rsid w:val="00B94466"/>
    <w:rsid w:val="00B977C5"/>
    <w:rsid w:val="00BA047C"/>
    <w:rsid w:val="00BA326C"/>
    <w:rsid w:val="00BA6BBE"/>
    <w:rsid w:val="00BB02DD"/>
    <w:rsid w:val="00BB2E97"/>
    <w:rsid w:val="00BB5475"/>
    <w:rsid w:val="00BB5BC7"/>
    <w:rsid w:val="00BC0EFB"/>
    <w:rsid w:val="00BC26AC"/>
    <w:rsid w:val="00BC6FF6"/>
    <w:rsid w:val="00BC7C0F"/>
    <w:rsid w:val="00BD03D1"/>
    <w:rsid w:val="00BD0659"/>
    <w:rsid w:val="00BD4F3C"/>
    <w:rsid w:val="00BE0256"/>
    <w:rsid w:val="00BE5BA9"/>
    <w:rsid w:val="00BF53D7"/>
    <w:rsid w:val="00C022E0"/>
    <w:rsid w:val="00C037D7"/>
    <w:rsid w:val="00C0727F"/>
    <w:rsid w:val="00C11438"/>
    <w:rsid w:val="00C11F8D"/>
    <w:rsid w:val="00C16B05"/>
    <w:rsid w:val="00C17B16"/>
    <w:rsid w:val="00C218EE"/>
    <w:rsid w:val="00C311FF"/>
    <w:rsid w:val="00C31C2C"/>
    <w:rsid w:val="00C32522"/>
    <w:rsid w:val="00C32663"/>
    <w:rsid w:val="00C345E3"/>
    <w:rsid w:val="00C34F2A"/>
    <w:rsid w:val="00C422B3"/>
    <w:rsid w:val="00C44533"/>
    <w:rsid w:val="00C46210"/>
    <w:rsid w:val="00C51A14"/>
    <w:rsid w:val="00C53234"/>
    <w:rsid w:val="00C551E1"/>
    <w:rsid w:val="00C5543F"/>
    <w:rsid w:val="00C6116C"/>
    <w:rsid w:val="00C66179"/>
    <w:rsid w:val="00C6798B"/>
    <w:rsid w:val="00C70B58"/>
    <w:rsid w:val="00C73544"/>
    <w:rsid w:val="00C74BED"/>
    <w:rsid w:val="00C84525"/>
    <w:rsid w:val="00C84921"/>
    <w:rsid w:val="00C86D6C"/>
    <w:rsid w:val="00C914C3"/>
    <w:rsid w:val="00C91E70"/>
    <w:rsid w:val="00C9409F"/>
    <w:rsid w:val="00C952FA"/>
    <w:rsid w:val="00C95373"/>
    <w:rsid w:val="00C969D6"/>
    <w:rsid w:val="00CA302C"/>
    <w:rsid w:val="00CA5E06"/>
    <w:rsid w:val="00CA7DD6"/>
    <w:rsid w:val="00CB0939"/>
    <w:rsid w:val="00CB178B"/>
    <w:rsid w:val="00CB6CF0"/>
    <w:rsid w:val="00CB6EA6"/>
    <w:rsid w:val="00CB7CEB"/>
    <w:rsid w:val="00CC494A"/>
    <w:rsid w:val="00CC4AC9"/>
    <w:rsid w:val="00CC790A"/>
    <w:rsid w:val="00CD2469"/>
    <w:rsid w:val="00CD2C29"/>
    <w:rsid w:val="00CE0E77"/>
    <w:rsid w:val="00CE3E0B"/>
    <w:rsid w:val="00CE5748"/>
    <w:rsid w:val="00CE6DDA"/>
    <w:rsid w:val="00CE7924"/>
    <w:rsid w:val="00CF0603"/>
    <w:rsid w:val="00CF1657"/>
    <w:rsid w:val="00CF2371"/>
    <w:rsid w:val="00CF276E"/>
    <w:rsid w:val="00CF55C2"/>
    <w:rsid w:val="00D01090"/>
    <w:rsid w:val="00D014C2"/>
    <w:rsid w:val="00D01591"/>
    <w:rsid w:val="00D01903"/>
    <w:rsid w:val="00D0223E"/>
    <w:rsid w:val="00D04A2D"/>
    <w:rsid w:val="00D10E95"/>
    <w:rsid w:val="00D1381A"/>
    <w:rsid w:val="00D14428"/>
    <w:rsid w:val="00D16ADA"/>
    <w:rsid w:val="00D2126C"/>
    <w:rsid w:val="00D21373"/>
    <w:rsid w:val="00D226C8"/>
    <w:rsid w:val="00D23C26"/>
    <w:rsid w:val="00D26265"/>
    <w:rsid w:val="00D267A2"/>
    <w:rsid w:val="00D317F8"/>
    <w:rsid w:val="00D31922"/>
    <w:rsid w:val="00D32C0E"/>
    <w:rsid w:val="00D342CF"/>
    <w:rsid w:val="00D34796"/>
    <w:rsid w:val="00D358BB"/>
    <w:rsid w:val="00D3701C"/>
    <w:rsid w:val="00D457A9"/>
    <w:rsid w:val="00D46EAE"/>
    <w:rsid w:val="00D7261C"/>
    <w:rsid w:val="00D73883"/>
    <w:rsid w:val="00D76C52"/>
    <w:rsid w:val="00D822B2"/>
    <w:rsid w:val="00D91CB2"/>
    <w:rsid w:val="00D94AE8"/>
    <w:rsid w:val="00DA0900"/>
    <w:rsid w:val="00DA255D"/>
    <w:rsid w:val="00DA4419"/>
    <w:rsid w:val="00DB24C1"/>
    <w:rsid w:val="00DB545D"/>
    <w:rsid w:val="00DC1516"/>
    <w:rsid w:val="00DC32B6"/>
    <w:rsid w:val="00DC3B2E"/>
    <w:rsid w:val="00DC4FCF"/>
    <w:rsid w:val="00DD616A"/>
    <w:rsid w:val="00DD64E9"/>
    <w:rsid w:val="00DD6965"/>
    <w:rsid w:val="00DD6C03"/>
    <w:rsid w:val="00DD6DD3"/>
    <w:rsid w:val="00DD7DC5"/>
    <w:rsid w:val="00DE118B"/>
    <w:rsid w:val="00DE3D5A"/>
    <w:rsid w:val="00DF2A89"/>
    <w:rsid w:val="00DF2E8C"/>
    <w:rsid w:val="00DF4118"/>
    <w:rsid w:val="00DF69E2"/>
    <w:rsid w:val="00E01E18"/>
    <w:rsid w:val="00E0424E"/>
    <w:rsid w:val="00E04AC5"/>
    <w:rsid w:val="00E10840"/>
    <w:rsid w:val="00E11A77"/>
    <w:rsid w:val="00E1645F"/>
    <w:rsid w:val="00E238C6"/>
    <w:rsid w:val="00E3041F"/>
    <w:rsid w:val="00E330A9"/>
    <w:rsid w:val="00E331DB"/>
    <w:rsid w:val="00E33476"/>
    <w:rsid w:val="00E3381D"/>
    <w:rsid w:val="00E347A0"/>
    <w:rsid w:val="00E479FC"/>
    <w:rsid w:val="00E51B37"/>
    <w:rsid w:val="00E54252"/>
    <w:rsid w:val="00E60431"/>
    <w:rsid w:val="00E63DDD"/>
    <w:rsid w:val="00E646AC"/>
    <w:rsid w:val="00E72953"/>
    <w:rsid w:val="00E757EC"/>
    <w:rsid w:val="00E75CD0"/>
    <w:rsid w:val="00E77DB9"/>
    <w:rsid w:val="00E82EB4"/>
    <w:rsid w:val="00E91579"/>
    <w:rsid w:val="00E91A8D"/>
    <w:rsid w:val="00E938E2"/>
    <w:rsid w:val="00E95299"/>
    <w:rsid w:val="00E95A5A"/>
    <w:rsid w:val="00E97429"/>
    <w:rsid w:val="00E974BC"/>
    <w:rsid w:val="00EA08FC"/>
    <w:rsid w:val="00EA3E60"/>
    <w:rsid w:val="00EA53BC"/>
    <w:rsid w:val="00EA5CF6"/>
    <w:rsid w:val="00EA6CE3"/>
    <w:rsid w:val="00EB06AB"/>
    <w:rsid w:val="00EB133C"/>
    <w:rsid w:val="00EB53A5"/>
    <w:rsid w:val="00EB772E"/>
    <w:rsid w:val="00EB79AD"/>
    <w:rsid w:val="00EB7FEC"/>
    <w:rsid w:val="00EC0479"/>
    <w:rsid w:val="00EC36F8"/>
    <w:rsid w:val="00ED1D33"/>
    <w:rsid w:val="00ED212E"/>
    <w:rsid w:val="00ED27EE"/>
    <w:rsid w:val="00ED7F59"/>
    <w:rsid w:val="00EE03EC"/>
    <w:rsid w:val="00EF33F5"/>
    <w:rsid w:val="00EF58F9"/>
    <w:rsid w:val="00EF648D"/>
    <w:rsid w:val="00F008EE"/>
    <w:rsid w:val="00F027F8"/>
    <w:rsid w:val="00F04F74"/>
    <w:rsid w:val="00F065A8"/>
    <w:rsid w:val="00F075CF"/>
    <w:rsid w:val="00F10512"/>
    <w:rsid w:val="00F11B13"/>
    <w:rsid w:val="00F1231D"/>
    <w:rsid w:val="00F13C99"/>
    <w:rsid w:val="00F22834"/>
    <w:rsid w:val="00F235E3"/>
    <w:rsid w:val="00F24358"/>
    <w:rsid w:val="00F247EA"/>
    <w:rsid w:val="00F3273C"/>
    <w:rsid w:val="00F32996"/>
    <w:rsid w:val="00F356E8"/>
    <w:rsid w:val="00F440C4"/>
    <w:rsid w:val="00F52C29"/>
    <w:rsid w:val="00F56E28"/>
    <w:rsid w:val="00F56FAC"/>
    <w:rsid w:val="00F570A5"/>
    <w:rsid w:val="00F57F86"/>
    <w:rsid w:val="00F66683"/>
    <w:rsid w:val="00F73387"/>
    <w:rsid w:val="00F80A66"/>
    <w:rsid w:val="00F831AD"/>
    <w:rsid w:val="00F83948"/>
    <w:rsid w:val="00F84C1C"/>
    <w:rsid w:val="00F86A47"/>
    <w:rsid w:val="00F86A56"/>
    <w:rsid w:val="00F87571"/>
    <w:rsid w:val="00F93F1B"/>
    <w:rsid w:val="00F94AF7"/>
    <w:rsid w:val="00F95C09"/>
    <w:rsid w:val="00F97E92"/>
    <w:rsid w:val="00FA2406"/>
    <w:rsid w:val="00FA2576"/>
    <w:rsid w:val="00FA4490"/>
    <w:rsid w:val="00FB0A76"/>
    <w:rsid w:val="00FB3621"/>
    <w:rsid w:val="00FB4BC6"/>
    <w:rsid w:val="00FB7BA5"/>
    <w:rsid w:val="00FC33F7"/>
    <w:rsid w:val="00FC4028"/>
    <w:rsid w:val="00FC4643"/>
    <w:rsid w:val="00FD13FE"/>
    <w:rsid w:val="00FD1D0E"/>
    <w:rsid w:val="00FD323A"/>
    <w:rsid w:val="00FD53D7"/>
    <w:rsid w:val="00FE0D30"/>
    <w:rsid w:val="00FE1549"/>
    <w:rsid w:val="00FE30B8"/>
    <w:rsid w:val="00FE3C3A"/>
    <w:rsid w:val="00FE5617"/>
    <w:rsid w:val="00FF0402"/>
    <w:rsid w:val="00FF4796"/>
    <w:rsid w:val="00FF50B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2240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customStyle="1" w:styleId="h41">
    <w:name w:val="h41"/>
    <w:rsid w:val="006466E5"/>
    <w:rPr>
      <w:b/>
      <w:bCs/>
      <w:color w:val="19194B"/>
      <w:sz w:val="23"/>
      <w:szCs w:val="23"/>
      <w:bdr w:val="none" w:sz="0" w:space="0" w:color="auto" w:frame="1"/>
    </w:rPr>
  </w:style>
  <w:style w:type="character" w:styleId="Kommentarzeichen">
    <w:name w:val="annotation reference"/>
    <w:basedOn w:val="Absatz-Standardschriftart"/>
    <w:semiHidden/>
    <w:unhideWhenUsed/>
    <w:rsid w:val="00931649"/>
    <w:rPr>
      <w:sz w:val="16"/>
      <w:szCs w:val="16"/>
    </w:rPr>
  </w:style>
  <w:style w:type="paragraph" w:styleId="Kommentartext">
    <w:name w:val="annotation text"/>
    <w:basedOn w:val="Standard"/>
    <w:link w:val="KommentartextZchn"/>
    <w:semiHidden/>
    <w:unhideWhenUsed/>
    <w:rsid w:val="00931649"/>
    <w:rPr>
      <w:sz w:val="20"/>
    </w:rPr>
  </w:style>
  <w:style w:type="character" w:customStyle="1" w:styleId="KommentartextZchn">
    <w:name w:val="Kommentartext Zchn"/>
    <w:basedOn w:val="Absatz-Standardschriftart"/>
    <w:link w:val="Kommentartext"/>
    <w:semiHidden/>
    <w:rsid w:val="00931649"/>
    <w:rPr>
      <w:lang w:val="en-GB" w:eastAsia="en-US"/>
    </w:rPr>
  </w:style>
  <w:style w:type="paragraph" w:styleId="Kommentarthema">
    <w:name w:val="annotation subject"/>
    <w:basedOn w:val="Kommentartext"/>
    <w:next w:val="Kommentartext"/>
    <w:link w:val="KommentarthemaZchn"/>
    <w:semiHidden/>
    <w:unhideWhenUsed/>
    <w:rsid w:val="00931649"/>
    <w:rPr>
      <w:b/>
      <w:bCs/>
    </w:rPr>
  </w:style>
  <w:style w:type="character" w:customStyle="1" w:styleId="KommentarthemaZchn">
    <w:name w:val="Kommentarthema Zchn"/>
    <w:basedOn w:val="KommentartextZchn"/>
    <w:link w:val="Kommentarthema"/>
    <w:semiHidden/>
    <w:rsid w:val="00931649"/>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496697514">
      <w:bodyDiv w:val="1"/>
      <w:marLeft w:val="0"/>
      <w:marRight w:val="0"/>
      <w:marTop w:val="0"/>
      <w:marBottom w:val="0"/>
      <w:divBdr>
        <w:top w:val="none" w:sz="0" w:space="0" w:color="auto"/>
        <w:left w:val="none" w:sz="0" w:space="0" w:color="auto"/>
        <w:bottom w:val="none" w:sz="0" w:space="0" w:color="auto"/>
        <w:right w:val="none" w:sz="0" w:space="0" w:color="auto"/>
      </w:divBdr>
    </w:div>
    <w:div w:id="613365842">
      <w:bodyDiv w:val="1"/>
      <w:marLeft w:val="0"/>
      <w:marRight w:val="0"/>
      <w:marTop w:val="0"/>
      <w:marBottom w:val="0"/>
      <w:divBdr>
        <w:top w:val="none" w:sz="0" w:space="0" w:color="auto"/>
        <w:left w:val="none" w:sz="0" w:space="0" w:color="auto"/>
        <w:bottom w:val="none" w:sz="0" w:space="0" w:color="auto"/>
        <w:right w:val="none" w:sz="0" w:space="0" w:color="auto"/>
      </w:divBdr>
    </w:div>
    <w:div w:id="178049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tu.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FCED3-3EAE-473B-9FA5-96ACFF609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1538</Words>
  <Characters>8058</Characters>
  <Application>Microsoft Office Word</Application>
  <DocSecurity>2</DocSecurity>
  <Lines>67</Lines>
  <Paragraphs>19</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9577</CharactersWithSpaces>
  <SharedDoc>false</SharedDoc>
  <HLinks>
    <vt:vector size="6" baseType="variant">
      <vt:variant>
        <vt:i4>7864431</vt:i4>
      </vt:variant>
      <vt:variant>
        <vt:i4>0</vt:i4>
      </vt:variant>
      <vt:variant>
        <vt:i4>0</vt:i4>
      </vt:variant>
      <vt:variant>
        <vt:i4>5</vt:i4>
      </vt:variant>
      <vt:variant>
        <vt:lpwstr>http://www.mtu.de/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creator/>
  <cp:lastModifiedBy/>
  <cp:revision>1</cp:revision>
  <cp:lastPrinted>2009-02-27T06:47:00Z</cp:lastPrinted>
  <dcterms:created xsi:type="dcterms:W3CDTF">2019-04-26T10:07:00Z</dcterms:created>
  <dcterms:modified xsi:type="dcterms:W3CDTF">2019-04-29T08:59:00Z</dcterms:modified>
</cp:coreProperties>
</file>