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996503">
      <w:pPr>
        <w:pStyle w:val="Textkrper2"/>
        <w:tabs>
          <w:tab w:val="left" w:pos="7230"/>
        </w:tabs>
        <w:ind w:right="1984"/>
        <w:rPr>
          <w:lang w:val="en-US"/>
        </w:rPr>
      </w:pPr>
    </w:p>
    <w:p w:rsidR="00CC7677" w:rsidRPr="00313DFF" w:rsidRDefault="00CC7677" w:rsidP="00CC7677">
      <w:pPr>
        <w:ind w:right="-1134"/>
        <w:rPr>
          <w:rFonts w:ascii="CorpoS" w:hAnsi="CorpoS"/>
          <w:szCs w:val="24"/>
        </w:rPr>
      </w:pPr>
      <w:r w:rsidRPr="00313DFF">
        <w:rPr>
          <w:rFonts w:ascii="CorpoS" w:hAnsi="CorpoS"/>
          <w:b/>
          <w:bCs/>
          <w:szCs w:val="24"/>
        </w:rPr>
        <w:t xml:space="preserve">Klaus Eberhardt </w:t>
      </w:r>
      <w:r w:rsidRPr="00313DFF">
        <w:rPr>
          <w:rFonts w:ascii="CorpoS" w:hAnsi="CorpoS"/>
          <w:b/>
          <w:bCs/>
          <w:color w:val="000000"/>
          <w:szCs w:val="24"/>
        </w:rPr>
        <w:t>to continue as Chairman of the Supervisory Board of</w:t>
      </w:r>
      <w:r w:rsidRPr="00313DFF">
        <w:rPr>
          <w:rFonts w:ascii="CorpoS" w:hAnsi="CorpoS"/>
          <w:b/>
          <w:bCs/>
          <w:szCs w:val="24"/>
        </w:rPr>
        <w:t xml:space="preserve"> MTU Aero Engines AG</w:t>
      </w:r>
    </w:p>
    <w:p w:rsidR="00CC7677" w:rsidRPr="001C0243" w:rsidRDefault="00CC7677" w:rsidP="00CC7677">
      <w:pPr>
        <w:ind w:right="-567"/>
        <w:jc w:val="both"/>
        <w:rPr>
          <w:rFonts w:ascii="CorpoS" w:hAnsi="CorpoS"/>
          <w:szCs w:val="24"/>
        </w:rPr>
      </w:pPr>
      <w:r w:rsidRPr="001C0243">
        <w:rPr>
          <w:rFonts w:ascii="CorpoS" w:hAnsi="CorpoS"/>
          <w:b/>
          <w:bCs/>
          <w:szCs w:val="24"/>
        </w:rPr>
        <w:t> </w:t>
      </w:r>
    </w:p>
    <w:p w:rsidR="00CC7677" w:rsidRDefault="00CC7677" w:rsidP="00CC7677">
      <w:pPr>
        <w:ind w:right="-567"/>
        <w:jc w:val="both"/>
        <w:rPr>
          <w:rFonts w:ascii="CorpoS" w:hAnsi="CorpoS"/>
          <w:szCs w:val="24"/>
        </w:rPr>
      </w:pPr>
      <w:r w:rsidRPr="001C0243">
        <w:rPr>
          <w:rFonts w:ascii="CorpoS" w:hAnsi="CorpoS"/>
          <w:lang w:val="en-US"/>
        </w:rPr>
        <w:t xml:space="preserve">Munich, </w:t>
      </w:r>
      <w:r>
        <w:rPr>
          <w:rFonts w:ascii="CorpoS" w:hAnsi="CorpoS"/>
          <w:lang w:val="en-US"/>
        </w:rPr>
        <w:t>June 17</w:t>
      </w:r>
      <w:r w:rsidRPr="001C0243">
        <w:rPr>
          <w:rFonts w:ascii="CorpoS" w:hAnsi="CorpoS"/>
          <w:lang w:val="en-US"/>
        </w:rPr>
        <w:t xml:space="preserve">, 2020 - </w:t>
      </w:r>
      <w:r w:rsidRPr="001C0243">
        <w:rPr>
          <w:rFonts w:ascii="CorpoS" w:hAnsi="CorpoS"/>
          <w:szCs w:val="24"/>
        </w:rPr>
        <w:t xml:space="preserve">Klaus </w:t>
      </w:r>
      <w:proofErr w:type="spellStart"/>
      <w:r w:rsidRPr="001C0243">
        <w:rPr>
          <w:rFonts w:ascii="CorpoS" w:hAnsi="CorpoS"/>
          <w:szCs w:val="24"/>
        </w:rPr>
        <w:t>Eberhardt</w:t>
      </w:r>
      <w:proofErr w:type="spellEnd"/>
      <w:r w:rsidRPr="001C0243">
        <w:rPr>
          <w:rFonts w:ascii="CorpoS" w:hAnsi="CorpoS"/>
          <w:szCs w:val="24"/>
        </w:rPr>
        <w:t xml:space="preserve"> (</w:t>
      </w:r>
      <w:r w:rsidRPr="001C0243">
        <w:rPr>
          <w:rFonts w:ascii="CorpoS" w:hAnsi="CorpoS"/>
          <w:color w:val="000000"/>
          <w:szCs w:val="24"/>
        </w:rPr>
        <w:t>72</w:t>
      </w:r>
      <w:r w:rsidRPr="001C0243">
        <w:rPr>
          <w:rFonts w:ascii="CorpoS" w:hAnsi="CorpoS"/>
          <w:szCs w:val="24"/>
        </w:rPr>
        <w:t>) will continue to lead the Supervisory Board of MTU Aero Engines AG. This was decided unanimou</w:t>
      </w:r>
      <w:r w:rsidRPr="001C0243">
        <w:rPr>
          <w:rFonts w:ascii="CorpoS" w:hAnsi="CorpoS"/>
          <w:color w:val="000000"/>
          <w:szCs w:val="24"/>
        </w:rPr>
        <w:t>sly by the Supervisory Board at its meeting today</w:t>
      </w:r>
      <w:r w:rsidRPr="001C0243">
        <w:rPr>
          <w:rFonts w:ascii="CorpoS" w:hAnsi="CorpoS"/>
          <w:szCs w:val="24"/>
        </w:rPr>
        <w:t>.</w:t>
      </w:r>
      <w:r w:rsidRPr="00313DFF">
        <w:rPr>
          <w:rFonts w:ascii="CorpoS" w:hAnsi="CorpoS"/>
          <w:szCs w:val="24"/>
        </w:rPr>
        <w:t xml:space="preserve"> Maintaining continuity at the helm of the Supervisory Board is a response to the special challenges presented by the coronavirus crisis.</w:t>
      </w:r>
    </w:p>
    <w:p w:rsidR="00CC7677" w:rsidRPr="00CC7677" w:rsidRDefault="00CC7677" w:rsidP="00CC7677">
      <w:pPr>
        <w:ind w:right="-567"/>
        <w:jc w:val="both"/>
        <w:rPr>
          <w:rFonts w:ascii="CorpoS" w:hAnsi="CorpoS" w:cs="Arial"/>
          <w:szCs w:val="24"/>
        </w:rPr>
      </w:pPr>
    </w:p>
    <w:p w:rsidR="00CC7677" w:rsidRPr="00CC7677" w:rsidRDefault="00CC7677" w:rsidP="00CC7677">
      <w:pPr>
        <w:ind w:right="-567"/>
        <w:jc w:val="both"/>
        <w:rPr>
          <w:rFonts w:ascii="CorpoS" w:hAnsi="CorpoS" w:cs="Arial"/>
          <w:color w:val="000000"/>
          <w:szCs w:val="24"/>
        </w:rPr>
      </w:pPr>
      <w:r w:rsidRPr="00935284">
        <w:rPr>
          <w:rFonts w:ascii="CorpoS" w:hAnsi="CorpoS"/>
          <w:color w:val="000000"/>
          <w:szCs w:val="24"/>
        </w:rPr>
        <w:t xml:space="preserve">“I am pleased to accept the task of continuing to actively accompany MTU’s development. The Supervisory Board has worked extremely well together in its existing composition and developed considerable expertise in issues </w:t>
      </w:r>
      <w:r w:rsidRPr="00022492">
        <w:rPr>
          <w:rFonts w:ascii="CorpoS" w:hAnsi="CorpoS"/>
          <w:color w:val="000000"/>
          <w:szCs w:val="24"/>
        </w:rPr>
        <w:t xml:space="preserve">concerning the company and the industry. </w:t>
      </w:r>
      <w:r w:rsidR="00022492" w:rsidRPr="00022492">
        <w:rPr>
          <w:rFonts w:ascii="CorpoS" w:hAnsi="CorpoS"/>
          <w:color w:val="000000"/>
        </w:rPr>
        <w:t xml:space="preserve">Based on this, we, together with </w:t>
      </w:r>
      <w:proofErr w:type="spellStart"/>
      <w:r w:rsidR="00022492" w:rsidRPr="00022492">
        <w:rPr>
          <w:rFonts w:ascii="CorpoS" w:hAnsi="CorpoS"/>
          <w:color w:val="000000"/>
        </w:rPr>
        <w:t>th</w:t>
      </w:r>
      <w:proofErr w:type="spellEnd"/>
      <w:r w:rsidR="00022492" w:rsidRPr="00022492">
        <w:rPr>
          <w:rFonts w:ascii="CorpoS" w:hAnsi="CorpoS"/>
          <w:color w:val="000000"/>
          <w:lang w:val="en-US"/>
        </w:rPr>
        <w:t>e Executive board, will successfully meet the crisis-related</w:t>
      </w:r>
      <w:bookmarkStart w:id="0" w:name="_GoBack"/>
      <w:bookmarkEnd w:id="0"/>
      <w:r w:rsidR="00022492">
        <w:rPr>
          <w:rFonts w:ascii="CorpoS" w:hAnsi="CorpoS"/>
          <w:color w:val="000000"/>
          <w:lang w:val="en-US"/>
        </w:rPr>
        <w:t xml:space="preserve"> challenges,” said </w:t>
      </w:r>
      <w:proofErr w:type="spellStart"/>
      <w:r w:rsidR="00022492">
        <w:rPr>
          <w:rFonts w:ascii="CorpoS" w:hAnsi="CorpoS"/>
          <w:color w:val="000000"/>
          <w:lang w:val="en-US"/>
        </w:rPr>
        <w:t>Eberhardt</w:t>
      </w:r>
      <w:proofErr w:type="spellEnd"/>
      <w:r w:rsidR="00022492">
        <w:rPr>
          <w:rFonts w:ascii="CorpoS" w:hAnsi="CorpoS"/>
          <w:color w:val="000000"/>
          <w:lang w:val="en-US"/>
        </w:rPr>
        <w:t>.</w:t>
      </w:r>
    </w:p>
    <w:p w:rsidR="00CC7677" w:rsidRPr="00CC7677" w:rsidRDefault="00CC7677" w:rsidP="00CC7677">
      <w:pPr>
        <w:ind w:right="-567"/>
        <w:jc w:val="both"/>
        <w:rPr>
          <w:rFonts w:ascii="CorpoS" w:hAnsi="CorpoS" w:cs="Arial"/>
          <w:color w:val="000000"/>
          <w:szCs w:val="24"/>
        </w:rPr>
      </w:pPr>
    </w:p>
    <w:p w:rsidR="00CC7677" w:rsidRPr="00313DFF" w:rsidRDefault="00CC7677" w:rsidP="00CC7677">
      <w:pPr>
        <w:ind w:right="-567"/>
        <w:jc w:val="both"/>
        <w:rPr>
          <w:rFonts w:ascii="CorpoS" w:hAnsi="CorpoS" w:cs="Arial"/>
          <w:color w:val="000000"/>
          <w:szCs w:val="24"/>
        </w:rPr>
      </w:pPr>
      <w:r w:rsidRPr="00CC7677">
        <w:rPr>
          <w:rFonts w:ascii="CorpoS" w:hAnsi="CorpoS"/>
          <w:color w:val="000000"/>
          <w:szCs w:val="24"/>
        </w:rPr>
        <w:t>At its meeting today, the Supervisory Board also decided unanimously to raise the previously</w:t>
      </w:r>
      <w:r w:rsidRPr="00313DFF">
        <w:rPr>
          <w:rFonts w:ascii="CorpoS" w:hAnsi="CorpoS"/>
          <w:color w:val="000000"/>
          <w:szCs w:val="24"/>
        </w:rPr>
        <w:t xml:space="preserve"> valid age limit for Supervisory Board members in general to 75. Given a general increase in life expectancy, this step will contribute to being able to secure valuable expertise and experience especially in MTU’s long-term business model</w:t>
      </w:r>
      <w:r w:rsidRPr="00313DFF">
        <w:rPr>
          <w:rFonts w:ascii="CorpoS" w:hAnsi="CorpoS"/>
          <w:szCs w:val="24"/>
        </w:rPr>
        <w:t>.</w:t>
      </w:r>
    </w:p>
    <w:p w:rsidR="00CC7677" w:rsidRPr="00313DFF" w:rsidRDefault="00CC7677" w:rsidP="00CC7677">
      <w:pPr>
        <w:ind w:right="-567"/>
        <w:jc w:val="both"/>
        <w:rPr>
          <w:rFonts w:ascii="CorpoS" w:hAnsi="CorpoS" w:cs="Arial"/>
          <w:color w:val="000000"/>
          <w:szCs w:val="24"/>
        </w:rPr>
      </w:pPr>
    </w:p>
    <w:p w:rsidR="00CC7677" w:rsidRDefault="00CC7677" w:rsidP="00CC7677">
      <w:pPr>
        <w:ind w:right="-567"/>
        <w:jc w:val="both"/>
        <w:rPr>
          <w:rFonts w:ascii="CorpoS" w:hAnsi="CorpoS"/>
          <w:szCs w:val="24"/>
        </w:rPr>
      </w:pPr>
      <w:r w:rsidRPr="00313DFF">
        <w:rPr>
          <w:rFonts w:ascii="CorpoS" w:hAnsi="CorpoS"/>
          <w:szCs w:val="24"/>
        </w:rPr>
        <w:t>The Annual General Meeting of MTU Aero Engines AG w</w:t>
      </w:r>
      <w:r w:rsidR="00416071">
        <w:rPr>
          <w:rFonts w:ascii="CorpoS" w:hAnsi="CorpoS"/>
          <w:szCs w:val="24"/>
        </w:rPr>
        <w:t xml:space="preserve">ill be held virtually on August </w:t>
      </w:r>
      <w:r w:rsidRPr="00313DFF">
        <w:rPr>
          <w:rFonts w:ascii="CorpoS" w:hAnsi="CorpoS"/>
          <w:szCs w:val="24"/>
        </w:rPr>
        <w:t>5, 2020. Re-election of Eberhardt is not necessary, since his Supervisory Board mandate lasts until 2023.</w:t>
      </w:r>
    </w:p>
    <w:p w:rsidR="006B2198" w:rsidRDefault="006B2198" w:rsidP="00CC7677">
      <w:pPr>
        <w:pStyle w:val="MTUBodycopy"/>
        <w:tabs>
          <w:tab w:val="left" w:pos="8505"/>
        </w:tabs>
        <w:ind w:right="-567"/>
        <w:jc w:val="both"/>
        <w:rPr>
          <w:sz w:val="24"/>
        </w:rPr>
      </w:pPr>
    </w:p>
    <w:p w:rsidR="00FD3437" w:rsidRDefault="00FD3437" w:rsidP="00F17BEC">
      <w:pPr>
        <w:ind w:right="-567"/>
        <w:jc w:val="both"/>
        <w:rPr>
          <w:rFonts w:ascii="CorpoS" w:hAnsi="CorpoS"/>
          <w:b/>
          <w:sz w:val="20"/>
          <w:u w:val="single"/>
        </w:rPr>
      </w:pPr>
      <w:r>
        <w:rPr>
          <w:rFonts w:ascii="CorpoS" w:hAnsi="CorpoS"/>
          <w:b/>
          <w:sz w:val="20"/>
          <w:u w:val="single"/>
        </w:rPr>
        <w:t>About MTU Aero Engines</w:t>
      </w:r>
    </w:p>
    <w:p w:rsidR="00A41E8B" w:rsidRDefault="00A41E8B" w:rsidP="00F17BEC">
      <w:pPr>
        <w:tabs>
          <w:tab w:val="left" w:pos="9072"/>
        </w:tabs>
        <w:ind w:right="-567"/>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w:t>
      </w:r>
      <w:r w:rsidR="00B527B4">
        <w:rPr>
          <w:rFonts w:ascii="CorpoS" w:hAnsi="CorpoS"/>
          <w:sz w:val="20"/>
          <w:lang w:val="en-US"/>
        </w:rPr>
        <w:t>9</w:t>
      </w:r>
      <w:r>
        <w:rPr>
          <w:rFonts w:ascii="CorpoS" w:hAnsi="CorpoS"/>
          <w:sz w:val="20"/>
          <w:lang w:val="en-US"/>
        </w:rPr>
        <w:t>, the c</w:t>
      </w:r>
      <w:r w:rsidR="00D52CD5">
        <w:rPr>
          <w:rFonts w:ascii="CorpoS" w:hAnsi="CorpoS"/>
          <w:sz w:val="20"/>
          <w:lang w:val="en-US"/>
        </w:rPr>
        <w:t xml:space="preserve">ompany had a workforce of </w:t>
      </w:r>
      <w:r w:rsidR="00B527B4">
        <w:rPr>
          <w:rFonts w:ascii="CorpoS" w:hAnsi="CorpoS"/>
          <w:sz w:val="20"/>
          <w:lang w:val="en-US"/>
        </w:rPr>
        <w:t>more than</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B527B4">
        <w:rPr>
          <w:rFonts w:ascii="CorpoS" w:hAnsi="CorpoS"/>
          <w:sz w:val="20"/>
          <w:lang w:val="en-US"/>
        </w:rPr>
        <w:t xml:space="preserve">more than </w:t>
      </w:r>
      <w:r w:rsidR="00B704B1">
        <w:rPr>
          <w:rFonts w:ascii="CorpoS" w:hAnsi="CorpoS"/>
          <w:sz w:val="20"/>
          <w:lang w:val="en-US"/>
        </w:rPr>
        <w:t>4.6</w:t>
      </w:r>
      <w:r>
        <w:rPr>
          <w:rFonts w:ascii="CorpoS" w:hAnsi="CorpoS"/>
          <w:sz w:val="20"/>
          <w:lang w:val="en-US"/>
        </w:rPr>
        <w:t xml:space="preserve"> billion euros.</w:t>
      </w:r>
    </w:p>
    <w:p w:rsidR="006704FE" w:rsidRDefault="006704FE" w:rsidP="00F17BEC">
      <w:pPr>
        <w:tabs>
          <w:tab w:val="left" w:pos="9072"/>
        </w:tabs>
        <w:ind w:right="-567"/>
        <w:jc w:val="both"/>
        <w:rPr>
          <w:rFonts w:ascii="CorpoS" w:hAnsi="CorpoS"/>
          <w:sz w:val="20"/>
          <w:lang w:val="en-US"/>
        </w:rPr>
      </w:pPr>
    </w:p>
    <w:p w:rsidR="00AA6CFC" w:rsidRPr="00F8708F" w:rsidRDefault="00AA6CFC" w:rsidP="00F17BEC">
      <w:pPr>
        <w:tabs>
          <w:tab w:val="left" w:pos="9072"/>
        </w:tabs>
        <w:ind w:right="-851"/>
        <w:jc w:val="both"/>
        <w:rPr>
          <w:rFonts w:ascii="CorpoS" w:hAnsi="CorpoS"/>
          <w:sz w:val="20"/>
          <w:lang w:val="en-US"/>
        </w:rPr>
      </w:pPr>
    </w:p>
    <w:p w:rsidR="00F17BEC" w:rsidRPr="00F17BEC" w:rsidRDefault="00F17BEC" w:rsidP="00F17BEC">
      <w:pPr>
        <w:ind w:right="-851"/>
        <w:rPr>
          <w:rFonts w:ascii="CorpoS" w:hAnsi="CorpoS"/>
          <w:sz w:val="20"/>
          <w:u w:val="single"/>
          <w:lang w:val="en-US"/>
        </w:rPr>
      </w:pPr>
      <w:r w:rsidRPr="00F17BEC">
        <w:rPr>
          <w:rFonts w:ascii="CorpoS" w:hAnsi="CorpoS"/>
          <w:sz w:val="20"/>
          <w:u w:val="single"/>
          <w:lang w:val="en-US"/>
        </w:rPr>
        <w:t>Your contact:</w:t>
      </w:r>
    </w:p>
    <w:p w:rsidR="00F17BEC" w:rsidRPr="00F17BEC" w:rsidRDefault="00F17BEC" w:rsidP="00F17BEC">
      <w:pPr>
        <w:ind w:right="-851"/>
        <w:rPr>
          <w:rFonts w:ascii="CorpoS" w:hAnsi="CorpoS"/>
          <w:sz w:val="20"/>
          <w:lang w:val="en-US"/>
        </w:rPr>
      </w:pPr>
      <w:proofErr w:type="spellStart"/>
      <w:r w:rsidRPr="00F17BEC">
        <w:rPr>
          <w:rFonts w:ascii="CorpoS" w:hAnsi="CorpoS"/>
          <w:sz w:val="20"/>
          <w:lang w:val="en-US"/>
        </w:rPr>
        <w:t>Eckhard</w:t>
      </w:r>
      <w:proofErr w:type="spellEnd"/>
      <w:r w:rsidRPr="00F17BEC">
        <w:rPr>
          <w:rFonts w:ascii="CorpoS" w:hAnsi="CorpoS"/>
          <w:sz w:val="20"/>
          <w:lang w:val="en-US"/>
        </w:rPr>
        <w:t xml:space="preserve"> </w:t>
      </w:r>
      <w:proofErr w:type="spellStart"/>
      <w:r w:rsidRPr="00F17BEC">
        <w:rPr>
          <w:rFonts w:ascii="CorpoS" w:hAnsi="CorpoS"/>
          <w:sz w:val="20"/>
          <w:lang w:val="en-US"/>
        </w:rPr>
        <w:t>Zanger</w:t>
      </w:r>
      <w:proofErr w:type="spellEnd"/>
      <w:r w:rsidRPr="00F17BEC">
        <w:rPr>
          <w:rFonts w:ascii="CorpoS" w:hAnsi="CorpoS"/>
          <w:sz w:val="20"/>
          <w:lang w:val="en-US"/>
        </w:rPr>
        <w:tab/>
      </w:r>
      <w:r w:rsidRPr="00F17BEC">
        <w:rPr>
          <w:rFonts w:ascii="CorpoS" w:hAnsi="CorpoS"/>
          <w:sz w:val="20"/>
          <w:lang w:val="en-US"/>
        </w:rPr>
        <w:tab/>
      </w:r>
      <w:r w:rsidRPr="00F17BEC">
        <w:rPr>
          <w:rFonts w:ascii="CorpoS" w:hAnsi="CorpoS"/>
          <w:sz w:val="20"/>
          <w:lang w:val="en-US"/>
        </w:rPr>
        <w:tab/>
      </w:r>
      <w:r w:rsidRPr="00F17BEC">
        <w:rPr>
          <w:rFonts w:ascii="CorpoS" w:hAnsi="CorpoS"/>
          <w:sz w:val="20"/>
          <w:lang w:val="en-US"/>
        </w:rPr>
        <w:tab/>
      </w:r>
      <w:r w:rsidRPr="00F17BEC">
        <w:rPr>
          <w:rFonts w:ascii="CorpoS" w:hAnsi="CorpoS"/>
          <w:sz w:val="20"/>
          <w:lang w:val="en-US"/>
        </w:rPr>
        <w:tab/>
      </w:r>
      <w:r w:rsidRPr="00F17BEC">
        <w:rPr>
          <w:rFonts w:ascii="CorpoS" w:hAnsi="CorpoS"/>
          <w:sz w:val="20"/>
          <w:lang w:val="en-US"/>
        </w:rPr>
        <w:tab/>
      </w:r>
      <w:r w:rsidRPr="00F17BEC">
        <w:rPr>
          <w:rFonts w:ascii="CorpoS" w:hAnsi="CorpoS"/>
          <w:sz w:val="20"/>
          <w:lang w:val="en-US"/>
        </w:rPr>
        <w:tab/>
      </w:r>
    </w:p>
    <w:p w:rsidR="00F17BEC" w:rsidRPr="00636E17" w:rsidRDefault="00F17BEC" w:rsidP="00F17BEC">
      <w:pPr>
        <w:ind w:right="-851"/>
        <w:rPr>
          <w:rFonts w:ascii="CorpoS" w:hAnsi="CorpoS"/>
          <w:sz w:val="20"/>
          <w:lang w:val="en-US"/>
        </w:rPr>
      </w:pPr>
      <w:r w:rsidRPr="00636E17">
        <w:rPr>
          <w:rFonts w:ascii="CorpoS" w:hAnsi="CorpoS"/>
          <w:sz w:val="20"/>
          <w:lang w:val="en-US"/>
        </w:rPr>
        <w:t>Senior Vice President</w:t>
      </w:r>
      <w:r w:rsidRPr="00636E17">
        <w:rPr>
          <w:rFonts w:ascii="CorpoS" w:hAnsi="CorpoS"/>
          <w:sz w:val="20"/>
          <w:lang w:val="en-US"/>
        </w:rPr>
        <w:tab/>
      </w:r>
      <w:r w:rsidRPr="00636E17">
        <w:rPr>
          <w:rFonts w:ascii="CorpoS" w:hAnsi="CorpoS"/>
          <w:sz w:val="20"/>
          <w:lang w:val="en-US"/>
        </w:rPr>
        <w:tab/>
      </w:r>
      <w:r>
        <w:rPr>
          <w:rFonts w:ascii="CorpoS" w:hAnsi="CorpoS"/>
          <w:sz w:val="20"/>
          <w:lang w:val="en-US"/>
        </w:rPr>
        <w:tab/>
      </w:r>
      <w:r>
        <w:rPr>
          <w:rFonts w:ascii="CorpoS" w:hAnsi="CorpoS"/>
          <w:sz w:val="20"/>
          <w:lang w:val="en-US"/>
        </w:rPr>
        <w:tab/>
      </w:r>
      <w:r>
        <w:rPr>
          <w:rFonts w:ascii="CorpoS" w:hAnsi="CorpoS"/>
          <w:sz w:val="20"/>
          <w:lang w:val="en-US"/>
        </w:rPr>
        <w:tab/>
      </w:r>
      <w:r>
        <w:rPr>
          <w:rFonts w:ascii="CorpoS" w:hAnsi="CorpoS"/>
          <w:sz w:val="20"/>
          <w:lang w:val="en-US"/>
        </w:rPr>
        <w:tab/>
      </w:r>
    </w:p>
    <w:p w:rsidR="00F17BEC" w:rsidRPr="000516DD" w:rsidRDefault="00F17BEC" w:rsidP="00F17BEC">
      <w:pPr>
        <w:ind w:right="-851"/>
        <w:rPr>
          <w:rFonts w:ascii="CorpoS" w:hAnsi="CorpoS"/>
          <w:sz w:val="20"/>
          <w:lang w:val="en-US"/>
        </w:rPr>
      </w:pPr>
      <w:r w:rsidRPr="00636E17">
        <w:rPr>
          <w:rFonts w:ascii="CorpoS" w:hAnsi="CorpoS"/>
          <w:sz w:val="20"/>
          <w:lang w:val="en-US"/>
        </w:rPr>
        <w:t>Corporate Communications</w:t>
      </w:r>
      <w:r w:rsidRPr="000516DD">
        <w:rPr>
          <w:rFonts w:ascii="CorpoS" w:hAnsi="CorpoS"/>
          <w:sz w:val="20"/>
          <w:lang w:val="en-US"/>
        </w:rPr>
        <w:t xml:space="preserve"> and Public Affairs </w:t>
      </w:r>
    </w:p>
    <w:p w:rsidR="00F17BEC" w:rsidRPr="00F17BEC" w:rsidRDefault="00F17BEC" w:rsidP="00F17BEC">
      <w:pPr>
        <w:ind w:right="-851"/>
        <w:rPr>
          <w:rFonts w:ascii="CorpoS" w:hAnsi="CorpoS"/>
          <w:sz w:val="20"/>
          <w:lang w:val="en-US"/>
        </w:rPr>
      </w:pPr>
      <w:r>
        <w:rPr>
          <w:rFonts w:ascii="CorpoS" w:hAnsi="CorpoS"/>
          <w:sz w:val="20"/>
          <w:lang w:val="en-US"/>
        </w:rPr>
        <w:t>Tel.: + 49 (0)89 14 89-91 13</w:t>
      </w:r>
      <w:r>
        <w:rPr>
          <w:rFonts w:ascii="CorpoS" w:hAnsi="CorpoS"/>
          <w:sz w:val="20"/>
          <w:lang w:val="en-US"/>
        </w:rPr>
        <w:tab/>
      </w:r>
      <w:r>
        <w:rPr>
          <w:rFonts w:ascii="CorpoS" w:hAnsi="CorpoS"/>
          <w:sz w:val="20"/>
          <w:lang w:val="en-US"/>
        </w:rPr>
        <w:tab/>
      </w:r>
      <w:r w:rsidRPr="00F17BEC">
        <w:rPr>
          <w:rFonts w:ascii="CorpoS" w:hAnsi="CorpoS"/>
          <w:sz w:val="20"/>
          <w:lang w:val="en-US"/>
        </w:rPr>
        <w:tab/>
      </w:r>
      <w:r w:rsidRPr="00F17BEC">
        <w:rPr>
          <w:rFonts w:ascii="CorpoS" w:hAnsi="CorpoS"/>
          <w:sz w:val="20"/>
          <w:lang w:val="en-US"/>
        </w:rPr>
        <w:tab/>
      </w:r>
      <w:r>
        <w:rPr>
          <w:rFonts w:ascii="CorpoS" w:hAnsi="CorpoS"/>
          <w:sz w:val="20"/>
          <w:lang w:val="en-US"/>
        </w:rPr>
        <w:tab/>
      </w:r>
    </w:p>
    <w:p w:rsidR="00F17BEC" w:rsidRPr="00F17BEC" w:rsidRDefault="00F17BEC" w:rsidP="00F17BEC">
      <w:pPr>
        <w:ind w:right="-851"/>
        <w:rPr>
          <w:rFonts w:ascii="CorpoS" w:hAnsi="CorpoS"/>
          <w:sz w:val="20"/>
          <w:lang w:val="en-US"/>
        </w:rPr>
      </w:pPr>
      <w:r w:rsidRPr="00F17BEC">
        <w:rPr>
          <w:rFonts w:ascii="CorpoS" w:hAnsi="CorpoS"/>
          <w:sz w:val="20"/>
          <w:lang w:val="en-US"/>
        </w:rPr>
        <w:t>Mobile</w:t>
      </w:r>
      <w:r>
        <w:rPr>
          <w:rFonts w:ascii="CorpoS" w:hAnsi="CorpoS"/>
          <w:sz w:val="20"/>
          <w:lang w:val="en-US"/>
        </w:rPr>
        <w:t>: + 49 (0) 176-1000 6158</w:t>
      </w:r>
      <w:r>
        <w:rPr>
          <w:rFonts w:ascii="CorpoS" w:hAnsi="CorpoS"/>
          <w:sz w:val="20"/>
          <w:lang w:val="en-US"/>
        </w:rPr>
        <w:tab/>
      </w:r>
      <w:r w:rsidRPr="00F17BEC">
        <w:rPr>
          <w:rFonts w:ascii="CorpoS" w:hAnsi="CorpoS"/>
          <w:sz w:val="20"/>
          <w:lang w:val="en-US"/>
        </w:rPr>
        <w:tab/>
      </w:r>
      <w:r w:rsidRPr="00F17BEC">
        <w:rPr>
          <w:rFonts w:ascii="CorpoS" w:hAnsi="CorpoS"/>
          <w:sz w:val="20"/>
          <w:lang w:val="en-US"/>
        </w:rPr>
        <w:tab/>
      </w:r>
      <w:r w:rsidRPr="00F17BEC">
        <w:rPr>
          <w:rFonts w:ascii="CorpoS" w:hAnsi="CorpoS"/>
          <w:sz w:val="20"/>
          <w:lang w:val="en-US"/>
        </w:rPr>
        <w:tab/>
      </w:r>
      <w:r>
        <w:rPr>
          <w:rFonts w:ascii="CorpoS" w:hAnsi="CorpoS"/>
          <w:sz w:val="20"/>
          <w:lang w:val="en-US"/>
        </w:rPr>
        <w:tab/>
      </w:r>
    </w:p>
    <w:p w:rsidR="000A3628" w:rsidRPr="00F17BEC" w:rsidRDefault="00F17BEC" w:rsidP="00F17BEC">
      <w:pPr>
        <w:ind w:right="-851"/>
        <w:rPr>
          <w:rFonts w:ascii="CorpoS" w:hAnsi="CorpoS"/>
          <w:sz w:val="20"/>
          <w:lang w:val="en-US"/>
        </w:rPr>
      </w:pPr>
      <w:r>
        <w:rPr>
          <w:rFonts w:ascii="CorpoS" w:hAnsi="CorpoS"/>
          <w:sz w:val="20"/>
          <w:lang w:val="en-US"/>
        </w:rPr>
        <w:t>Email: Eckhard.Zanger@mtu.de</w:t>
      </w:r>
      <w:r>
        <w:rPr>
          <w:rFonts w:ascii="CorpoS" w:hAnsi="CorpoS"/>
          <w:sz w:val="20"/>
          <w:lang w:val="en-US"/>
        </w:rPr>
        <w:tab/>
      </w:r>
      <w:r w:rsidRPr="00F17BEC">
        <w:rPr>
          <w:rFonts w:ascii="CorpoS" w:hAnsi="CorpoS"/>
          <w:sz w:val="20"/>
          <w:lang w:val="en-US"/>
        </w:rPr>
        <w:tab/>
      </w:r>
      <w:r w:rsidRPr="00F17BEC">
        <w:rPr>
          <w:rFonts w:ascii="CorpoS" w:hAnsi="CorpoS"/>
          <w:sz w:val="20"/>
          <w:lang w:val="en-US"/>
        </w:rPr>
        <w:tab/>
      </w:r>
      <w:r w:rsidRPr="00F17BEC">
        <w:rPr>
          <w:rFonts w:ascii="CorpoS" w:hAnsi="CorpoS"/>
          <w:sz w:val="20"/>
          <w:lang w:val="en-US"/>
        </w:rPr>
        <w:tab/>
      </w:r>
      <w:r>
        <w:rPr>
          <w:rFonts w:ascii="CorpoS" w:hAnsi="CorpoS"/>
          <w:sz w:val="20"/>
          <w:lang w:val="en-US"/>
        </w:rPr>
        <w:tab/>
      </w:r>
      <w:r w:rsidRPr="00F17BEC">
        <w:rPr>
          <w:rFonts w:ascii="CorpoS" w:hAnsi="CorpoS"/>
          <w:sz w:val="20"/>
          <w:lang w:val="en-US"/>
        </w:rPr>
        <w:t xml:space="preserve">  </w:t>
      </w:r>
    </w:p>
    <w:p w:rsidR="000A3628" w:rsidRDefault="000A3628" w:rsidP="00F17BEC">
      <w:pPr>
        <w:pStyle w:val="MTUBodycopy"/>
        <w:tabs>
          <w:tab w:val="left" w:pos="8505"/>
        </w:tabs>
        <w:ind w:right="-851"/>
        <w:jc w:val="both"/>
        <w:rPr>
          <w:lang w:val="en-US"/>
        </w:rPr>
      </w:pPr>
    </w:p>
    <w:sectPr w:rsidR="000A3628" w:rsidSect="008D0D9C">
      <w:headerReference w:type="default" r:id="rId7"/>
      <w:footerReference w:type="default" r:id="rId8"/>
      <w:headerReference w:type="first" r:id="rId9"/>
      <w:footerReference w:type="first" r:id="rId10"/>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AF" w:rsidRDefault="00D00AAF">
      <w:r>
        <w:separator/>
      </w:r>
    </w:p>
  </w:endnote>
  <w:endnote w:type="continuationSeparator" w:id="0">
    <w:p w:rsidR="00D00AAF" w:rsidRDefault="00D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AF" w:rsidRDefault="00D00AAF">
      <w:r>
        <w:separator/>
      </w:r>
    </w:p>
  </w:footnote>
  <w:footnote w:type="continuationSeparator" w:id="0">
    <w:p w:rsidR="00D00AAF" w:rsidRDefault="00D0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5"/>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2492"/>
    <w:rsid w:val="00026718"/>
    <w:rsid w:val="000307A6"/>
    <w:rsid w:val="000311F3"/>
    <w:rsid w:val="0004200F"/>
    <w:rsid w:val="000461CC"/>
    <w:rsid w:val="00053DC9"/>
    <w:rsid w:val="00072444"/>
    <w:rsid w:val="000A3628"/>
    <w:rsid w:val="000B64F7"/>
    <w:rsid w:val="000C3B8C"/>
    <w:rsid w:val="000F3157"/>
    <w:rsid w:val="00111BAB"/>
    <w:rsid w:val="00114206"/>
    <w:rsid w:val="00132ABC"/>
    <w:rsid w:val="001411FD"/>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6071"/>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F5662"/>
    <w:rsid w:val="00700F58"/>
    <w:rsid w:val="00712F46"/>
    <w:rsid w:val="00741497"/>
    <w:rsid w:val="00774D80"/>
    <w:rsid w:val="0077769F"/>
    <w:rsid w:val="007828C7"/>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284"/>
    <w:rsid w:val="00935F6D"/>
    <w:rsid w:val="009442FC"/>
    <w:rsid w:val="0094645E"/>
    <w:rsid w:val="00951304"/>
    <w:rsid w:val="009878CB"/>
    <w:rsid w:val="0099056A"/>
    <w:rsid w:val="00994481"/>
    <w:rsid w:val="00996503"/>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C7677"/>
    <w:rsid w:val="00CE49D8"/>
    <w:rsid w:val="00CE75C2"/>
    <w:rsid w:val="00CF4263"/>
    <w:rsid w:val="00D00AAF"/>
    <w:rsid w:val="00D00D5F"/>
    <w:rsid w:val="00D0492C"/>
    <w:rsid w:val="00D402FC"/>
    <w:rsid w:val="00D43BEA"/>
    <w:rsid w:val="00D52CD5"/>
    <w:rsid w:val="00D65812"/>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DEFF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2259</Characters>
  <Application>Microsoft Office Word</Application>
  <DocSecurity>2</DocSecurity>
  <Lines>18</Lines>
  <Paragraphs>5</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2652</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2020-06-05T12:01:00Z</dcterms:created>
  <dcterms:modified xsi:type="dcterms:W3CDTF">2020-06-17T08:09:00Z</dcterms:modified>
</cp:coreProperties>
</file>