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B" w:rsidRDefault="003C3D7B" w:rsidP="00C901C5">
      <w:pPr>
        <w:pStyle w:val="Textkrper2"/>
        <w:tabs>
          <w:tab w:val="left" w:pos="8505"/>
        </w:tabs>
        <w:ind w:right="141"/>
        <w:rPr>
          <w:noProof/>
          <w:lang w:val="de-DE"/>
        </w:rPr>
      </w:pPr>
    </w:p>
    <w:p w:rsidR="00B62938" w:rsidRPr="00B62938" w:rsidRDefault="00B62938" w:rsidP="00B62938">
      <w:pPr>
        <w:pStyle w:val="Textkrper2"/>
        <w:tabs>
          <w:tab w:val="left" w:pos="8505"/>
        </w:tabs>
        <w:ind w:right="141"/>
        <w:rPr>
          <w:noProof/>
          <w:lang w:val="de-DE"/>
        </w:rPr>
      </w:pPr>
      <w:r w:rsidRPr="00B62938">
        <w:rPr>
          <w:noProof/>
          <w:lang w:val="de-DE"/>
        </w:rPr>
        <w:t>MTU Maintenance übergibt 500. CF34-10E-Triebwerk an Kenya Airways</w:t>
      </w:r>
    </w:p>
    <w:p w:rsidR="00B62938" w:rsidRPr="00B62938" w:rsidRDefault="00B62938" w:rsidP="00B62938">
      <w:pPr>
        <w:pStyle w:val="Textkrper2"/>
        <w:tabs>
          <w:tab w:val="left" w:pos="8505"/>
        </w:tabs>
        <w:ind w:right="141"/>
        <w:rPr>
          <w:noProof/>
          <w:lang w:val="de-DE"/>
        </w:rPr>
      </w:pPr>
    </w:p>
    <w:p w:rsidR="00B62938" w:rsidRPr="00B62938" w:rsidRDefault="00B62938" w:rsidP="00B62938">
      <w:pPr>
        <w:pStyle w:val="Textkrper2"/>
        <w:tabs>
          <w:tab w:val="left" w:pos="8505"/>
        </w:tabs>
        <w:ind w:right="141"/>
        <w:rPr>
          <w:b w:val="0"/>
          <w:noProof/>
          <w:lang w:val="de-DE"/>
        </w:rPr>
      </w:pPr>
      <w:r w:rsidRPr="006E4459">
        <w:rPr>
          <w:b w:val="0"/>
          <w:noProof/>
          <w:lang w:val="de-DE"/>
        </w:rPr>
        <w:t xml:space="preserve">Ludwigsfelde, 12. Mai 2021 - Die MTU Maintenance, </w:t>
      </w:r>
      <w:r w:rsidRPr="006E4459">
        <w:rPr>
          <w:b w:val="0"/>
          <w:lang w:val="de-DE"/>
        </w:rPr>
        <w:t>weltweit führender Anbieter kundenspezifischer Servicelösungen für Luftfahrtantriebe</w:t>
      </w:r>
      <w:r w:rsidRPr="006E4459">
        <w:rPr>
          <w:b w:val="0"/>
          <w:noProof/>
          <w:lang w:val="de-DE"/>
        </w:rPr>
        <w:t xml:space="preserve">, hat gestern in einer virtuellen Zeremonie das 500. überholte CF34-10E an Kenya Airways übergeben. </w:t>
      </w:r>
      <w:r w:rsidR="00311B23" w:rsidRPr="006E4459">
        <w:rPr>
          <w:b w:val="0"/>
          <w:noProof/>
          <w:lang w:val="de-DE"/>
        </w:rPr>
        <w:t>Seit 2016 betreut d</w:t>
      </w:r>
      <w:r w:rsidRPr="006E4459">
        <w:rPr>
          <w:b w:val="0"/>
          <w:noProof/>
          <w:lang w:val="de-DE"/>
        </w:rPr>
        <w:t xml:space="preserve">ie MTU Maintenance CF34-10E-Triebwerke </w:t>
      </w:r>
      <w:r w:rsidR="00311B23" w:rsidRPr="006E4459">
        <w:rPr>
          <w:b w:val="0"/>
          <w:noProof/>
          <w:lang w:val="de-DE"/>
        </w:rPr>
        <w:t>von Kenya</w:t>
      </w:r>
      <w:r w:rsidR="00311B23" w:rsidRPr="00B62938">
        <w:rPr>
          <w:b w:val="0"/>
          <w:noProof/>
          <w:lang w:val="de-DE"/>
        </w:rPr>
        <w:t xml:space="preserve"> Airways</w:t>
      </w:r>
      <w:r w:rsidR="00311B23">
        <w:rPr>
          <w:b w:val="0"/>
          <w:noProof/>
          <w:lang w:val="de-DE"/>
        </w:rPr>
        <w:t xml:space="preserve">, seit </w:t>
      </w:r>
      <w:r w:rsidRPr="00B62938">
        <w:rPr>
          <w:b w:val="0"/>
          <w:noProof/>
          <w:lang w:val="de-DE"/>
        </w:rPr>
        <w:t xml:space="preserve">2019 </w:t>
      </w:r>
      <w:r w:rsidR="00311B23">
        <w:rPr>
          <w:b w:val="0"/>
          <w:noProof/>
          <w:lang w:val="de-DE"/>
        </w:rPr>
        <w:t xml:space="preserve">auch </w:t>
      </w:r>
      <w:r w:rsidRPr="00B62938">
        <w:rPr>
          <w:b w:val="0"/>
          <w:noProof/>
          <w:lang w:val="de-DE"/>
        </w:rPr>
        <w:t>CFM56-Triebwerke.</w:t>
      </w:r>
    </w:p>
    <w:p w:rsidR="00B62938" w:rsidRPr="00B62938" w:rsidRDefault="00B62938" w:rsidP="00B62938">
      <w:pPr>
        <w:pStyle w:val="Textkrper2"/>
        <w:tabs>
          <w:tab w:val="left" w:pos="8505"/>
        </w:tabs>
        <w:ind w:right="141"/>
        <w:rPr>
          <w:b w:val="0"/>
          <w:noProof/>
          <w:lang w:val="de-DE"/>
        </w:rPr>
      </w:pPr>
    </w:p>
    <w:p w:rsidR="00B62938" w:rsidRPr="00B62938" w:rsidRDefault="00311B23" w:rsidP="00B62938">
      <w:pPr>
        <w:pStyle w:val="Textkrper2"/>
        <w:tabs>
          <w:tab w:val="left" w:pos="8505"/>
        </w:tabs>
        <w:ind w:right="141"/>
        <w:rPr>
          <w:b w:val="0"/>
          <w:noProof/>
          <w:lang w:val="de-DE"/>
        </w:rPr>
      </w:pPr>
      <w:r>
        <w:rPr>
          <w:b w:val="0"/>
          <w:noProof/>
          <w:lang w:val="de-DE"/>
        </w:rPr>
        <w:t>„</w:t>
      </w:r>
      <w:r w:rsidR="00B62938" w:rsidRPr="00B62938">
        <w:rPr>
          <w:b w:val="0"/>
          <w:noProof/>
          <w:lang w:val="de-DE"/>
        </w:rPr>
        <w:t xml:space="preserve">Wir fühlen uns geehrt, der </w:t>
      </w:r>
      <w:r>
        <w:rPr>
          <w:b w:val="0"/>
          <w:noProof/>
          <w:lang w:val="de-DE"/>
        </w:rPr>
        <w:t xml:space="preserve">Kunde des </w:t>
      </w:r>
      <w:r w:rsidR="00B62938" w:rsidRPr="00B62938">
        <w:rPr>
          <w:b w:val="0"/>
          <w:noProof/>
          <w:lang w:val="de-DE"/>
        </w:rPr>
        <w:t>500. CF34-10E-Triebwerks der MTU zu sein</w:t>
      </w:r>
      <w:r>
        <w:rPr>
          <w:b w:val="0"/>
          <w:noProof/>
          <w:lang w:val="de-DE"/>
        </w:rPr>
        <w:t>“</w:t>
      </w:r>
      <w:r w:rsidR="00B62938" w:rsidRPr="00B62938">
        <w:rPr>
          <w:b w:val="0"/>
          <w:noProof/>
          <w:lang w:val="de-DE"/>
        </w:rPr>
        <w:t xml:space="preserve">, sagt Evans Kihara, Technischer Direktor Kenya Airways. </w:t>
      </w:r>
      <w:r>
        <w:rPr>
          <w:b w:val="0"/>
          <w:noProof/>
          <w:lang w:val="de-DE"/>
        </w:rPr>
        <w:t>„</w:t>
      </w:r>
      <w:r w:rsidR="00B62938" w:rsidRPr="00B62938">
        <w:rPr>
          <w:b w:val="0"/>
          <w:noProof/>
          <w:lang w:val="de-DE"/>
        </w:rPr>
        <w:t>Wir schätzen ihren exzellenten Service, ihr hochwertiges technisches Know-how und ihre zuverlässige, kostengünstige Instandhaltung</w:t>
      </w:r>
      <w:r w:rsidR="00B62938">
        <w:rPr>
          <w:b w:val="0"/>
          <w:noProof/>
          <w:lang w:val="de-DE"/>
        </w:rPr>
        <w:t>slösungen</w:t>
      </w:r>
      <w:r w:rsidR="00B62938" w:rsidRPr="00B62938">
        <w:rPr>
          <w:b w:val="0"/>
          <w:noProof/>
          <w:lang w:val="de-DE"/>
        </w:rPr>
        <w:t>. Wir freuen uns auf weitere Innovationen</w:t>
      </w:r>
      <w:r w:rsidR="00287C67">
        <w:rPr>
          <w:b w:val="0"/>
          <w:noProof/>
          <w:lang w:val="de-DE"/>
        </w:rPr>
        <w:t xml:space="preserve">, die </w:t>
      </w:r>
      <w:r w:rsidR="00B62938">
        <w:rPr>
          <w:b w:val="0"/>
          <w:noProof/>
          <w:lang w:val="de-DE"/>
        </w:rPr>
        <w:t>Instandhaltungskosten</w:t>
      </w:r>
      <w:r w:rsidR="00287C67">
        <w:rPr>
          <w:b w:val="0"/>
          <w:noProof/>
          <w:lang w:val="de-DE"/>
        </w:rPr>
        <w:t xml:space="preserve"> noch weiter minimieren,</w:t>
      </w:r>
      <w:r w:rsidR="00B62938" w:rsidRPr="00B62938">
        <w:rPr>
          <w:b w:val="0"/>
          <w:noProof/>
          <w:lang w:val="de-DE"/>
        </w:rPr>
        <w:t xml:space="preserve"> und auf den Ausbau unserer großartigen Partnerschaft in den kommenden Jahren.</w:t>
      </w:r>
      <w:r>
        <w:rPr>
          <w:b w:val="0"/>
          <w:noProof/>
          <w:lang w:val="de-DE"/>
        </w:rPr>
        <w:t>“</w:t>
      </w:r>
      <w:r w:rsidR="00B62938" w:rsidRPr="00B62938">
        <w:rPr>
          <w:b w:val="0"/>
          <w:noProof/>
          <w:lang w:val="de-DE"/>
        </w:rPr>
        <w:t xml:space="preserve"> </w:t>
      </w:r>
      <w:r>
        <w:rPr>
          <w:b w:val="0"/>
          <w:noProof/>
          <w:lang w:val="de-DE"/>
        </w:rPr>
        <w:t xml:space="preserve">Die teilstaatliche Fluggesellschaft </w:t>
      </w:r>
      <w:r w:rsidR="00B62938" w:rsidRPr="00B62938">
        <w:rPr>
          <w:b w:val="0"/>
          <w:noProof/>
          <w:lang w:val="de-DE"/>
        </w:rPr>
        <w:t>Kenya Airways wurd</w:t>
      </w:r>
      <w:r>
        <w:rPr>
          <w:b w:val="0"/>
          <w:noProof/>
          <w:lang w:val="de-DE"/>
        </w:rPr>
        <w:t>e 1977 gegründet und ist d</w:t>
      </w:r>
      <w:r w:rsidR="00B62938" w:rsidRPr="00B62938">
        <w:rPr>
          <w:b w:val="0"/>
          <w:noProof/>
          <w:lang w:val="de-DE"/>
        </w:rPr>
        <w:t>ie drittgrößte</w:t>
      </w:r>
      <w:r w:rsidR="00560D5D">
        <w:rPr>
          <w:b w:val="0"/>
          <w:noProof/>
          <w:lang w:val="de-DE"/>
        </w:rPr>
        <w:t xml:space="preserve"> afrikanische Airline </w:t>
      </w:r>
      <w:r w:rsidR="00B62938" w:rsidRPr="00B62938">
        <w:rPr>
          <w:b w:val="0"/>
          <w:noProof/>
          <w:lang w:val="de-DE"/>
        </w:rPr>
        <w:t>südlich der Sahara. Kenya Airways betreibt eine Flotte von 13 Embraer190 - di</w:t>
      </w:r>
      <w:r w:rsidR="00560D5D">
        <w:rPr>
          <w:b w:val="0"/>
          <w:noProof/>
          <w:lang w:val="de-DE"/>
        </w:rPr>
        <w:t>e größte CF34-Flotte in Afrika.</w:t>
      </w:r>
    </w:p>
    <w:p w:rsidR="00B62938" w:rsidRPr="00B62938" w:rsidRDefault="00B62938" w:rsidP="00B62938">
      <w:pPr>
        <w:pStyle w:val="Textkrper2"/>
        <w:tabs>
          <w:tab w:val="left" w:pos="8505"/>
        </w:tabs>
        <w:ind w:right="141"/>
        <w:rPr>
          <w:b w:val="0"/>
          <w:noProof/>
          <w:lang w:val="de-DE"/>
        </w:rPr>
      </w:pPr>
    </w:p>
    <w:p w:rsidR="00B62938" w:rsidRPr="00B62938" w:rsidRDefault="00560D5D" w:rsidP="00B62938">
      <w:pPr>
        <w:pStyle w:val="Textkrper2"/>
        <w:tabs>
          <w:tab w:val="left" w:pos="8505"/>
        </w:tabs>
        <w:ind w:right="141"/>
        <w:rPr>
          <w:b w:val="0"/>
          <w:noProof/>
          <w:lang w:val="de-DE"/>
        </w:rPr>
      </w:pPr>
      <w:r>
        <w:rPr>
          <w:b w:val="0"/>
          <w:noProof/>
          <w:lang w:val="de-DE"/>
        </w:rPr>
        <w:t>„</w:t>
      </w:r>
      <w:r w:rsidR="00B62938" w:rsidRPr="00B62938">
        <w:rPr>
          <w:b w:val="0"/>
          <w:noProof/>
          <w:lang w:val="de-DE"/>
        </w:rPr>
        <w:t xml:space="preserve">Wir freuen uns, dass wir trotz der ungewöhnlichen Zeiten diesen Erfolg und Meilenstein mit Kenya Airways </w:t>
      </w:r>
      <w:bookmarkStart w:id="0" w:name="_GoBack"/>
      <w:bookmarkEnd w:id="0"/>
      <w:r w:rsidR="00B62938">
        <w:rPr>
          <w:b w:val="0"/>
          <w:noProof/>
          <w:lang w:val="de-DE"/>
        </w:rPr>
        <w:t xml:space="preserve">virtuell </w:t>
      </w:r>
      <w:r w:rsidR="00B62938" w:rsidRPr="00B62938">
        <w:rPr>
          <w:b w:val="0"/>
          <w:noProof/>
          <w:lang w:val="de-DE"/>
        </w:rPr>
        <w:t>feiern konnten</w:t>
      </w:r>
      <w:r>
        <w:rPr>
          <w:b w:val="0"/>
          <w:noProof/>
          <w:lang w:val="de-DE"/>
        </w:rPr>
        <w:t>“</w:t>
      </w:r>
      <w:r w:rsidR="00B62938" w:rsidRPr="00B62938">
        <w:rPr>
          <w:b w:val="0"/>
          <w:noProof/>
          <w:lang w:val="de-DE"/>
        </w:rPr>
        <w:t xml:space="preserve">, sagt André Sinanian, Geschäftsführer und Senior Vice President der MTU Maintenance Berlin-Brandenburg. </w:t>
      </w:r>
      <w:r>
        <w:rPr>
          <w:b w:val="0"/>
          <w:noProof/>
          <w:lang w:val="de-DE"/>
        </w:rPr>
        <w:t>„</w:t>
      </w:r>
      <w:r w:rsidR="00B62938" w:rsidRPr="00B62938">
        <w:rPr>
          <w:b w:val="0"/>
          <w:noProof/>
          <w:lang w:val="de-DE"/>
        </w:rPr>
        <w:t>Wir bei der MTU Maintenance sind stolz auf unsere Leistung</w:t>
      </w:r>
      <w:r w:rsidR="00287C67">
        <w:rPr>
          <w:b w:val="0"/>
          <w:noProof/>
          <w:lang w:val="de-DE"/>
        </w:rPr>
        <w:t>en</w:t>
      </w:r>
      <w:r w:rsidR="00B62938" w:rsidRPr="00B62938">
        <w:rPr>
          <w:b w:val="0"/>
          <w:noProof/>
          <w:lang w:val="de-DE"/>
        </w:rPr>
        <w:t xml:space="preserve"> und Zuverlässigkeit und freuen uns, dass unsere Kunden </w:t>
      </w:r>
      <w:r w:rsidR="00B62938">
        <w:rPr>
          <w:b w:val="0"/>
          <w:noProof/>
          <w:lang w:val="de-DE"/>
        </w:rPr>
        <w:t xml:space="preserve">gern </w:t>
      </w:r>
      <w:r w:rsidR="00B62938" w:rsidRPr="00B62938">
        <w:rPr>
          <w:b w:val="0"/>
          <w:noProof/>
          <w:lang w:val="de-DE"/>
        </w:rPr>
        <w:t xml:space="preserve">immer wieder zu uns </w:t>
      </w:r>
      <w:r w:rsidR="00B62938">
        <w:rPr>
          <w:b w:val="0"/>
          <w:noProof/>
          <w:lang w:val="de-DE"/>
        </w:rPr>
        <w:t>kommen</w:t>
      </w:r>
      <w:r>
        <w:rPr>
          <w:b w:val="0"/>
          <w:noProof/>
          <w:lang w:val="de-DE"/>
        </w:rPr>
        <w:t>.“</w:t>
      </w:r>
    </w:p>
    <w:p w:rsidR="00B62938" w:rsidRPr="00B62938" w:rsidRDefault="00B62938" w:rsidP="00B62938">
      <w:pPr>
        <w:pStyle w:val="Textkrper2"/>
        <w:tabs>
          <w:tab w:val="left" w:pos="8505"/>
        </w:tabs>
        <w:ind w:right="141"/>
        <w:rPr>
          <w:b w:val="0"/>
          <w:noProof/>
          <w:lang w:val="de-DE"/>
        </w:rPr>
      </w:pPr>
    </w:p>
    <w:p w:rsidR="00B62938" w:rsidRPr="00B62938" w:rsidRDefault="00B62938" w:rsidP="00B62938">
      <w:pPr>
        <w:pStyle w:val="Textkrper2"/>
        <w:tabs>
          <w:tab w:val="left" w:pos="8505"/>
        </w:tabs>
        <w:ind w:right="141"/>
        <w:rPr>
          <w:b w:val="0"/>
          <w:noProof/>
          <w:lang w:val="de-DE"/>
        </w:rPr>
      </w:pPr>
      <w:r w:rsidRPr="00B62938">
        <w:rPr>
          <w:b w:val="0"/>
          <w:noProof/>
          <w:lang w:val="de-DE"/>
        </w:rPr>
        <w:t xml:space="preserve">Die MTU Maintenance betreut CF34-Triebwerke seit 2003 und führte 2008 die Varianten -8 und -10E ein. In dieser Zeit hat die MTU Maintenance Berlin-Brandenburg, </w:t>
      </w:r>
      <w:r>
        <w:rPr>
          <w:b w:val="0"/>
          <w:noProof/>
          <w:lang w:val="de-DE"/>
        </w:rPr>
        <w:t>Spezialist für CF34-Triebwerksinstandhaltung</w:t>
      </w:r>
      <w:r w:rsidR="00287C67">
        <w:rPr>
          <w:b w:val="0"/>
          <w:noProof/>
          <w:lang w:val="de-DE"/>
        </w:rPr>
        <w:t xml:space="preserve"> in</w:t>
      </w:r>
      <w:r w:rsidR="00560D5D">
        <w:rPr>
          <w:b w:val="0"/>
          <w:noProof/>
          <w:lang w:val="de-DE"/>
        </w:rPr>
        <w:t>nerhalb</w:t>
      </w:r>
      <w:r w:rsidR="00287C67">
        <w:rPr>
          <w:b w:val="0"/>
          <w:noProof/>
          <w:lang w:val="de-DE"/>
        </w:rPr>
        <w:t xml:space="preserve"> der MTU Maintenance</w:t>
      </w:r>
      <w:r w:rsidRPr="00B62938">
        <w:rPr>
          <w:b w:val="0"/>
          <w:noProof/>
          <w:lang w:val="de-DE"/>
        </w:rPr>
        <w:t xml:space="preserve">, fast 1.400 CF34-Shop-Visits durchgeführt. Derzeit unterstützt der Betrieb Kunden von CF34-10E- und -8C/E-Triebwerken mit kundenspezifischen Reparaturen auf Zeit und mit </w:t>
      </w:r>
      <w:r w:rsidR="00287C67">
        <w:rPr>
          <w:b w:val="0"/>
          <w:noProof/>
          <w:lang w:val="de-DE"/>
        </w:rPr>
        <w:t>LLP Shop Visits</w:t>
      </w:r>
      <w:r w:rsidR="00560D5D">
        <w:rPr>
          <w:b w:val="0"/>
          <w:noProof/>
          <w:lang w:val="de-DE"/>
        </w:rPr>
        <w:t xml:space="preserve">. </w:t>
      </w:r>
      <w:r w:rsidRPr="00B62938">
        <w:rPr>
          <w:b w:val="0"/>
          <w:noProof/>
          <w:lang w:val="de-DE"/>
        </w:rPr>
        <w:t>Die MTU arbeitet aktiv mit den Kunden zus</w:t>
      </w:r>
      <w:r w:rsidR="00287C67">
        <w:rPr>
          <w:b w:val="0"/>
          <w:noProof/>
          <w:lang w:val="de-DE"/>
        </w:rPr>
        <w:t>ammen, um wirtschaftliche Workscopes</w:t>
      </w:r>
      <w:r w:rsidRPr="00B62938">
        <w:rPr>
          <w:b w:val="0"/>
          <w:noProof/>
          <w:lang w:val="de-DE"/>
        </w:rPr>
        <w:t xml:space="preserve"> für bestimmte technische Probleme zu entwickeln, damit die Triebwerke den nächsten geplanten </w:t>
      </w:r>
      <w:r w:rsidR="00287C67">
        <w:rPr>
          <w:b w:val="0"/>
          <w:noProof/>
          <w:lang w:val="de-DE"/>
        </w:rPr>
        <w:t>Shop Visit</w:t>
      </w:r>
      <w:r w:rsidR="00560D5D">
        <w:rPr>
          <w:b w:val="0"/>
          <w:noProof/>
          <w:lang w:val="de-DE"/>
        </w:rPr>
        <w:t xml:space="preserve"> erreichen können. </w:t>
      </w:r>
      <w:r w:rsidRPr="00B62938">
        <w:rPr>
          <w:b w:val="0"/>
          <w:noProof/>
          <w:lang w:val="de-DE"/>
        </w:rPr>
        <w:t>Das Vor-Ort-Serviceteam hat während der Krise den Support am Flügel und in der Nähe des Flügels aufrechterhalten, um den Betreibern zu helfen, ihre Flotten zu min</w:t>
      </w:r>
      <w:r w:rsidR="00560D5D">
        <w:rPr>
          <w:b w:val="0"/>
          <w:noProof/>
          <w:lang w:val="de-DE"/>
        </w:rPr>
        <w:t xml:space="preserve">imalen Kosten mobil zu halten. </w:t>
      </w:r>
      <w:r w:rsidRPr="00B62938">
        <w:rPr>
          <w:b w:val="0"/>
          <w:noProof/>
          <w:lang w:val="de-DE"/>
        </w:rPr>
        <w:t>Darüber hinaus bietet das Unternehmen über seine Leasing- und Asset-Management-Sparte MTU Maintenance Lease Services B.V. auc</w:t>
      </w:r>
      <w:r w:rsidR="00287C67">
        <w:rPr>
          <w:b w:val="0"/>
          <w:noProof/>
          <w:lang w:val="de-DE"/>
        </w:rPr>
        <w:t>h</w:t>
      </w:r>
      <w:r w:rsidRPr="00B62938">
        <w:rPr>
          <w:b w:val="0"/>
          <w:noProof/>
          <w:lang w:val="de-DE"/>
        </w:rPr>
        <w:t xml:space="preserve"> Ersatztriebwerke</w:t>
      </w:r>
      <w:r w:rsidR="00560D5D">
        <w:rPr>
          <w:b w:val="0"/>
          <w:noProof/>
          <w:lang w:val="de-DE"/>
        </w:rPr>
        <w:t xml:space="preserve"> an.</w:t>
      </w:r>
    </w:p>
    <w:p w:rsidR="00CA6EF8" w:rsidRDefault="00CA6EF8" w:rsidP="00C901C5">
      <w:pPr>
        <w:ind w:right="141"/>
        <w:jc w:val="both"/>
        <w:rPr>
          <w:rFonts w:ascii="CorpoS" w:hAnsi="CorpoS"/>
          <w:noProof/>
          <w:lang w:val="de-DE"/>
        </w:rPr>
      </w:pPr>
    </w:p>
    <w:p w:rsidR="00B62938" w:rsidRDefault="00B62938" w:rsidP="00C901C5">
      <w:pPr>
        <w:ind w:right="141"/>
        <w:jc w:val="both"/>
        <w:rPr>
          <w:rFonts w:ascii="CorpoS" w:hAnsi="CorpoS"/>
          <w:noProof/>
          <w:lang w:val="de-DE"/>
        </w:rPr>
      </w:pPr>
    </w:p>
    <w:p w:rsidR="00B62938" w:rsidRPr="003C3D7B" w:rsidRDefault="00B6293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w:t>
      </w:r>
      <w:r w:rsidRPr="003C3D7B">
        <w:rPr>
          <w:rFonts w:ascii="CorpoS" w:hAnsi="CorpoS"/>
          <w:noProof/>
          <w:sz w:val="20"/>
          <w:lang w:val="de-DE"/>
        </w:rPr>
        <w:lastRenderedPageBreak/>
        <w:t>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20</w:t>
      </w:r>
      <w:r w:rsidRPr="003C3D7B">
        <w:rPr>
          <w:rFonts w:ascii="CorpoS" w:hAnsi="CorpoS"/>
          <w:noProof/>
          <w:sz w:val="20"/>
          <w:lang w:val="de-DE"/>
        </w:rPr>
        <w:t xml:space="preserve"> haben </w:t>
      </w:r>
      <w:r w:rsidR="00C93DED">
        <w:rPr>
          <w:rFonts w:ascii="CorpoS" w:hAnsi="CorpoS"/>
          <w:noProof/>
          <w:sz w:val="20"/>
          <w:lang w:val="de-DE"/>
        </w:rPr>
        <w:t>rund</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PR and Marketing Manager MRO</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7" w:history="1">
        <w:r w:rsidR="003C2EDE" w:rsidRPr="003C3D7B">
          <w:rPr>
            <w:rStyle w:val="Hyperlink"/>
            <w:i/>
            <w:noProof/>
            <w:lang w:val="de-DE"/>
          </w:rPr>
          <w:t>http://www.mtu.de</w:t>
        </w:r>
      </w:hyperlink>
    </w:p>
    <w:sectPr w:rsidR="003C2EDE" w:rsidRPr="003372F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4D" w:rsidRDefault="00E7434D">
      <w:r>
        <w:separator/>
      </w:r>
    </w:p>
  </w:endnote>
  <w:endnote w:type="continuationSeparator" w:id="0">
    <w:p w:rsidR="00E7434D" w:rsidRDefault="00E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4D" w:rsidRDefault="00E7434D">
      <w:r>
        <w:separator/>
      </w:r>
    </w:p>
  </w:footnote>
  <w:footnote w:type="continuationSeparator" w:id="0">
    <w:p w:rsidR="00E7434D" w:rsidRDefault="00E7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3335750" wp14:editId="23A978DF">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78ED090" wp14:editId="7CE3FE13">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1970FF8" wp14:editId="2B4C7AA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70FF8"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00B3A08" wp14:editId="39BE100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F8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D1DA3"/>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87C67"/>
    <w:rsid w:val="00291085"/>
    <w:rsid w:val="002A3DF2"/>
    <w:rsid w:val="002A4079"/>
    <w:rsid w:val="002B6B5C"/>
    <w:rsid w:val="002C1173"/>
    <w:rsid w:val="002D758E"/>
    <w:rsid w:val="002E2DB5"/>
    <w:rsid w:val="002E3646"/>
    <w:rsid w:val="002E648F"/>
    <w:rsid w:val="002F76AF"/>
    <w:rsid w:val="00300A57"/>
    <w:rsid w:val="003018DF"/>
    <w:rsid w:val="00310230"/>
    <w:rsid w:val="00311B23"/>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0D5D"/>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6E4459"/>
    <w:rsid w:val="0070360F"/>
    <w:rsid w:val="00706897"/>
    <w:rsid w:val="00712F46"/>
    <w:rsid w:val="007174B3"/>
    <w:rsid w:val="00742FCE"/>
    <w:rsid w:val="00751755"/>
    <w:rsid w:val="00754703"/>
    <w:rsid w:val="00757670"/>
    <w:rsid w:val="00760BCC"/>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7769F"/>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2938"/>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434D"/>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53C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B62938"/>
    <w:rPr>
      <w:sz w:val="16"/>
      <w:szCs w:val="16"/>
    </w:rPr>
  </w:style>
  <w:style w:type="paragraph" w:styleId="Kommentartext">
    <w:name w:val="annotation text"/>
    <w:basedOn w:val="Standard"/>
    <w:link w:val="KommentartextZchn"/>
    <w:rsid w:val="00B62938"/>
    <w:rPr>
      <w:sz w:val="20"/>
    </w:rPr>
  </w:style>
  <w:style w:type="character" w:customStyle="1" w:styleId="KommentartextZchn">
    <w:name w:val="Kommentartext Zchn"/>
    <w:basedOn w:val="Absatz-Standardschriftart"/>
    <w:link w:val="Kommentartext"/>
    <w:rsid w:val="00B62938"/>
    <w:rPr>
      <w:lang w:val="en-GB" w:eastAsia="en-US"/>
    </w:rPr>
  </w:style>
  <w:style w:type="paragraph" w:styleId="Kommentarthema">
    <w:name w:val="annotation subject"/>
    <w:basedOn w:val="Kommentartext"/>
    <w:next w:val="Kommentartext"/>
    <w:link w:val="KommentarthemaZchn"/>
    <w:rsid w:val="00B62938"/>
    <w:rPr>
      <w:b/>
      <w:bCs/>
    </w:rPr>
  </w:style>
  <w:style w:type="character" w:customStyle="1" w:styleId="KommentarthemaZchn">
    <w:name w:val="Kommentarthema Zchn"/>
    <w:basedOn w:val="KommentartextZchn"/>
    <w:link w:val="Kommentarthema"/>
    <w:rsid w:val="00B62938"/>
    <w:rPr>
      <w:b/>
      <w:bCs/>
      <w:lang w:val="en-GB" w:eastAsia="en-US"/>
    </w:rPr>
  </w:style>
  <w:style w:type="paragraph" w:styleId="berarbeitung">
    <w:name w:val="Revision"/>
    <w:hidden/>
    <w:uiPriority w:val="99"/>
    <w:semiHidden/>
    <w:rsid w:val="00B6293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3254</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3721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2021-05-11T08:36:00Z</dcterms:created>
  <dcterms:modified xsi:type="dcterms:W3CDTF">2021-05-11T08:39:00Z</dcterms:modified>
</cp:coreProperties>
</file>