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D667FE">
      <w:pPr>
        <w:pStyle w:val="Textkrper2"/>
        <w:ind w:right="141"/>
        <w:rPr>
          <w:lang w:val="en-US"/>
        </w:rPr>
      </w:pPr>
    </w:p>
    <w:p w:rsidR="00A30C7F" w:rsidRDefault="00A30C7F" w:rsidP="00A30C7F">
      <w:pPr>
        <w:pStyle w:val="Textkrper2"/>
        <w:tabs>
          <w:tab w:val="left" w:pos="8505"/>
        </w:tabs>
        <w:ind w:right="141"/>
        <w:rPr>
          <w:lang w:val="en-US"/>
        </w:rPr>
      </w:pPr>
      <w:r>
        <w:rPr>
          <w:lang w:val="en-US"/>
        </w:rPr>
        <w:t xml:space="preserve">Patrick </w:t>
      </w:r>
      <w:proofErr w:type="spellStart"/>
      <w:r>
        <w:rPr>
          <w:lang w:val="en-US"/>
        </w:rPr>
        <w:t>Biebel</w:t>
      </w:r>
      <w:proofErr w:type="spellEnd"/>
      <w:r>
        <w:rPr>
          <w:lang w:val="en-US"/>
        </w:rPr>
        <w:t xml:space="preserve"> to head up MTU Maintenance Lease Services B.V. </w:t>
      </w:r>
    </w:p>
    <w:p w:rsidR="00A30C7F" w:rsidRPr="00A30C7F" w:rsidRDefault="00A30C7F" w:rsidP="00A30C7F">
      <w:pPr>
        <w:pStyle w:val="MTUBodycopy"/>
        <w:tabs>
          <w:tab w:val="left" w:pos="8505"/>
        </w:tabs>
        <w:ind w:right="141"/>
        <w:jc w:val="both"/>
        <w:rPr>
          <w:sz w:val="24"/>
        </w:rPr>
      </w:pPr>
    </w:p>
    <w:p w:rsidR="00A30C7F" w:rsidRDefault="00A30C7F" w:rsidP="00A30C7F">
      <w:pPr>
        <w:pStyle w:val="MTUBodycopy"/>
        <w:tabs>
          <w:tab w:val="left" w:pos="8505"/>
        </w:tabs>
        <w:ind w:right="141"/>
        <w:jc w:val="both"/>
        <w:rPr>
          <w:sz w:val="24"/>
        </w:rPr>
      </w:pPr>
      <w:r>
        <w:rPr>
          <w:sz w:val="24"/>
        </w:rPr>
        <w:t xml:space="preserve">Amsterdam, January </w:t>
      </w:r>
      <w:r w:rsidRPr="00A30C7F">
        <w:rPr>
          <w:sz w:val="24"/>
        </w:rPr>
        <w:t>14</w:t>
      </w:r>
      <w:r>
        <w:rPr>
          <w:sz w:val="24"/>
        </w:rPr>
        <w:t>, 2021 – Effective January 1</w:t>
      </w:r>
      <w:r w:rsidRPr="00A30C7F">
        <w:rPr>
          <w:sz w:val="24"/>
        </w:rPr>
        <w:t>st</w:t>
      </w:r>
      <w:r>
        <w:rPr>
          <w:sz w:val="24"/>
        </w:rPr>
        <w:t xml:space="preserve">, Patrick </w:t>
      </w:r>
      <w:proofErr w:type="spellStart"/>
      <w:r>
        <w:rPr>
          <w:sz w:val="24"/>
        </w:rPr>
        <w:t>Biebel</w:t>
      </w:r>
      <w:proofErr w:type="spellEnd"/>
      <w:r>
        <w:rPr>
          <w:sz w:val="24"/>
        </w:rPr>
        <w:t xml:space="preserve"> (34) took over the helm of MTU Maintenance Lease Services B.V., a joint venture between MTU Aero Engines and Sumitomo </w:t>
      </w:r>
      <w:proofErr w:type="spellStart"/>
      <w:r>
        <w:rPr>
          <w:sz w:val="24"/>
        </w:rPr>
        <w:t>Corporatation</w:t>
      </w:r>
      <w:proofErr w:type="spellEnd"/>
      <w:r>
        <w:rPr>
          <w:sz w:val="24"/>
        </w:rPr>
        <w:t xml:space="preserve"> headquartered in Amsterdam. In his role as Managing Director, </w:t>
      </w:r>
      <w:proofErr w:type="spellStart"/>
      <w:r>
        <w:rPr>
          <w:sz w:val="24"/>
        </w:rPr>
        <w:t>Biebel</w:t>
      </w:r>
      <w:proofErr w:type="spellEnd"/>
      <w:r>
        <w:rPr>
          <w:sz w:val="24"/>
        </w:rPr>
        <w:t xml:space="preserve"> follows on from Andrea </w:t>
      </w:r>
      <w:proofErr w:type="spellStart"/>
      <w:r>
        <w:rPr>
          <w:sz w:val="24"/>
        </w:rPr>
        <w:t>Lübke</w:t>
      </w:r>
      <w:proofErr w:type="spellEnd"/>
      <w:r>
        <w:rPr>
          <w:sz w:val="24"/>
        </w:rPr>
        <w:t xml:space="preserve"> and he will be responsible for MTU’s leasing business, asset management activities and driving the company forward.</w:t>
      </w:r>
    </w:p>
    <w:p w:rsidR="00A30C7F" w:rsidRDefault="00A30C7F" w:rsidP="00A30C7F">
      <w:pPr>
        <w:pStyle w:val="MTUBodycopy"/>
        <w:tabs>
          <w:tab w:val="left" w:pos="8505"/>
        </w:tabs>
        <w:ind w:right="141"/>
        <w:jc w:val="both"/>
        <w:rPr>
          <w:sz w:val="24"/>
        </w:rPr>
      </w:pPr>
    </w:p>
    <w:p w:rsidR="00A30C7F" w:rsidRDefault="00A30C7F" w:rsidP="00A30C7F">
      <w:pPr>
        <w:pStyle w:val="MTUBodycopy"/>
        <w:tabs>
          <w:tab w:val="left" w:pos="8505"/>
        </w:tabs>
        <w:ind w:right="141"/>
        <w:jc w:val="both"/>
        <w:rPr>
          <w:sz w:val="24"/>
        </w:rPr>
      </w:pPr>
      <w:r>
        <w:rPr>
          <w:sz w:val="24"/>
        </w:rPr>
        <w:t xml:space="preserve">“We would like to thank Andrea for her excellent leadership and dedication over the past years and wish her the very best in her new role,” says Martin </w:t>
      </w:r>
      <w:proofErr w:type="spellStart"/>
      <w:r>
        <w:rPr>
          <w:sz w:val="24"/>
        </w:rPr>
        <w:t>Friis-Petersen</w:t>
      </w:r>
      <w:proofErr w:type="spellEnd"/>
      <w:r>
        <w:rPr>
          <w:sz w:val="24"/>
        </w:rPr>
        <w:t xml:space="preserve">, SVP MRO Programs, MTU Aero Engines. </w:t>
      </w:r>
      <w:proofErr w:type="spellStart"/>
      <w:r>
        <w:rPr>
          <w:sz w:val="24"/>
        </w:rPr>
        <w:t>Lübke</w:t>
      </w:r>
      <w:proofErr w:type="spellEnd"/>
      <w:r>
        <w:rPr>
          <w:sz w:val="24"/>
        </w:rPr>
        <w:t xml:space="preserve"> will move back to MTU Aero Engines’ headquarters and take on the role of Senior Vice President Corporate Development reporting to group CEO Reiner Winkler. In her new position, she will head up the strategy, business development, mergers and acquisitions and innovation teams for the entire MTU group.</w:t>
      </w:r>
    </w:p>
    <w:p w:rsidR="00A30C7F" w:rsidRDefault="00A30C7F" w:rsidP="00A30C7F">
      <w:pPr>
        <w:pStyle w:val="MTUBodycopy"/>
        <w:tabs>
          <w:tab w:val="left" w:pos="8505"/>
        </w:tabs>
        <w:ind w:right="141"/>
        <w:jc w:val="both"/>
        <w:rPr>
          <w:sz w:val="24"/>
        </w:rPr>
      </w:pPr>
    </w:p>
    <w:p w:rsidR="00A30C7F" w:rsidRPr="00A30C7F" w:rsidRDefault="00A30C7F" w:rsidP="00A30C7F">
      <w:pPr>
        <w:pStyle w:val="MTUBodycopy"/>
        <w:tabs>
          <w:tab w:val="left" w:pos="8505"/>
        </w:tabs>
        <w:ind w:right="141"/>
        <w:jc w:val="both"/>
        <w:rPr>
          <w:sz w:val="24"/>
        </w:rPr>
      </w:pPr>
      <w:r>
        <w:rPr>
          <w:sz w:val="24"/>
        </w:rPr>
        <w:t xml:space="preserve">“We are delighted that Patrick will be managing MTU Maintenance Lease Services,” adds </w:t>
      </w:r>
      <w:proofErr w:type="spellStart"/>
      <w:r>
        <w:rPr>
          <w:sz w:val="24"/>
        </w:rPr>
        <w:t>Friis-Petersen</w:t>
      </w:r>
      <w:proofErr w:type="spellEnd"/>
      <w:r>
        <w:rPr>
          <w:sz w:val="24"/>
        </w:rPr>
        <w:t>. “We are confident he will build on the strong reputation MTU has developed in the engine leasing and trading community and continue to develop our service portfolio to anticipate and meet market and customer needs.”</w:t>
      </w:r>
    </w:p>
    <w:p w:rsidR="00A30C7F" w:rsidRDefault="00A30C7F" w:rsidP="00A30C7F">
      <w:pPr>
        <w:pStyle w:val="MTUBodycopy"/>
        <w:tabs>
          <w:tab w:val="left" w:pos="8505"/>
        </w:tabs>
        <w:ind w:right="141"/>
        <w:jc w:val="both"/>
        <w:rPr>
          <w:sz w:val="24"/>
        </w:rPr>
      </w:pPr>
    </w:p>
    <w:p w:rsidR="00A30C7F" w:rsidRDefault="00A30C7F" w:rsidP="00A30C7F">
      <w:pPr>
        <w:pStyle w:val="MTUBodycopy"/>
        <w:tabs>
          <w:tab w:val="left" w:pos="8505"/>
        </w:tabs>
        <w:ind w:right="141"/>
        <w:jc w:val="both"/>
        <w:rPr>
          <w:sz w:val="24"/>
        </w:rPr>
      </w:pPr>
      <w:r>
        <w:rPr>
          <w:sz w:val="24"/>
        </w:rPr>
        <w:t xml:space="preserve">Prior to this position, </w:t>
      </w:r>
      <w:proofErr w:type="spellStart"/>
      <w:r>
        <w:rPr>
          <w:sz w:val="24"/>
        </w:rPr>
        <w:t>Biebel</w:t>
      </w:r>
      <w:proofErr w:type="spellEnd"/>
      <w:r>
        <w:rPr>
          <w:sz w:val="24"/>
        </w:rPr>
        <w:t xml:space="preserve"> was Vice President Corporate Development and in charge of all of MTU’s mergers and acquisitions and business development activities – ensuring the future growth and success of MTU’s aftermarket division. </w:t>
      </w:r>
      <w:proofErr w:type="spellStart"/>
      <w:r>
        <w:rPr>
          <w:sz w:val="24"/>
        </w:rPr>
        <w:t>Biebel</w:t>
      </w:r>
      <w:proofErr w:type="spellEnd"/>
      <w:r>
        <w:rPr>
          <w:sz w:val="24"/>
        </w:rPr>
        <w:t xml:space="preserve"> joined MTU in 2012 and has assumed various positions with increasing responsibilities within MTU’s commercial MRO, finance and corporate development organizations.</w:t>
      </w:r>
    </w:p>
    <w:p w:rsidR="00A30C7F" w:rsidRPr="00A30C7F" w:rsidRDefault="00A30C7F" w:rsidP="00A30C7F">
      <w:pPr>
        <w:pStyle w:val="MTUBodycopy"/>
        <w:tabs>
          <w:tab w:val="left" w:pos="8505"/>
        </w:tabs>
        <w:ind w:right="141"/>
        <w:jc w:val="both"/>
        <w:rPr>
          <w:sz w:val="24"/>
        </w:rPr>
      </w:pPr>
    </w:p>
    <w:p w:rsidR="00A30C7F" w:rsidRDefault="00A30C7F" w:rsidP="00A30C7F">
      <w:pPr>
        <w:pStyle w:val="MTUBodycopy"/>
        <w:tabs>
          <w:tab w:val="left" w:pos="8505"/>
        </w:tabs>
        <w:ind w:right="141"/>
        <w:jc w:val="both"/>
        <w:rPr>
          <w:sz w:val="24"/>
        </w:rPr>
      </w:pPr>
      <w:r w:rsidRPr="00A30C7F">
        <w:rPr>
          <w:sz w:val="24"/>
        </w:rPr>
        <w:t>Established in 2014, MTU Maintenance Lease Services is an 80/20 joint venture with Sumitomo Corporation. It offers a wide range of short and medium-term leasing solutions for a broad portfolio of engines, including the popular CFM56, GE90 and V2500 engines, for operators, as well as technical support and asset and material management for engine owners. Since founding in 2014, MLS has grown its worldwide presence with offices in Amsterdam, Hannover, Singapore, Dublin and Atlanta. With a team of over 50 engine leasing and asset management experts, the company continues to drive new service developments to complement the MTU Maintenance prod</w:t>
      </w:r>
      <w:r>
        <w:rPr>
          <w:sz w:val="24"/>
        </w:rPr>
        <w:t>uct offering.</w:t>
      </w:r>
    </w:p>
    <w:p w:rsidR="00091201" w:rsidRPr="00A30C7F" w:rsidRDefault="00091201" w:rsidP="00A30C7F">
      <w:pPr>
        <w:pStyle w:val="MTUBodycopy"/>
        <w:tabs>
          <w:tab w:val="left" w:pos="8505"/>
        </w:tabs>
        <w:ind w:right="141"/>
        <w:jc w:val="both"/>
        <w:rPr>
          <w:sz w:val="24"/>
        </w:rPr>
      </w:pPr>
    </w:p>
    <w:p w:rsidR="00FD3437" w:rsidRPr="00A30C7F" w:rsidRDefault="00FD3437" w:rsidP="00D667FE">
      <w:pPr>
        <w:pStyle w:val="MTUBodycopy"/>
        <w:tabs>
          <w:tab w:val="left" w:pos="8505"/>
        </w:tabs>
        <w:ind w:right="141"/>
        <w:jc w:val="both"/>
        <w:rPr>
          <w:sz w:val="24"/>
          <w:lang w:val="en-US"/>
        </w:rPr>
      </w:pPr>
    </w:p>
    <w:p w:rsidR="00091201" w:rsidRDefault="00091201">
      <w:pPr>
        <w:rPr>
          <w:rFonts w:ascii="CorpoS" w:hAnsi="CorpoS"/>
          <w:b/>
          <w:sz w:val="20"/>
          <w:u w:val="single"/>
        </w:rPr>
      </w:pPr>
      <w:r>
        <w:rPr>
          <w:rFonts w:ascii="CorpoS" w:hAnsi="CorpoS"/>
          <w:b/>
          <w:sz w:val="20"/>
          <w:u w:val="single"/>
        </w:rPr>
        <w:br w:type="page"/>
      </w:r>
    </w:p>
    <w:p w:rsidR="00FD3437" w:rsidRDefault="00FD3437" w:rsidP="00D667FE">
      <w:pPr>
        <w:ind w:right="141"/>
        <w:jc w:val="both"/>
        <w:rPr>
          <w:rFonts w:ascii="CorpoS" w:hAnsi="CorpoS"/>
          <w:b/>
          <w:sz w:val="20"/>
          <w:u w:val="single"/>
        </w:rPr>
      </w:pPr>
      <w:r>
        <w:rPr>
          <w:rFonts w:ascii="CorpoS" w:hAnsi="CorpoS"/>
          <w:b/>
          <w:sz w:val="20"/>
          <w:u w:val="single"/>
        </w:rPr>
        <w:lastRenderedPageBreak/>
        <w:t>About MTU Aero Engines</w:t>
      </w:r>
    </w:p>
    <w:p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201</w:t>
      </w:r>
      <w:r w:rsidR="00B527B4">
        <w:rPr>
          <w:rFonts w:ascii="CorpoS" w:hAnsi="CorpoS"/>
          <w:sz w:val="20"/>
          <w:lang w:val="en-US"/>
        </w:rPr>
        <w:t>9</w:t>
      </w:r>
      <w:r>
        <w:rPr>
          <w:rFonts w:ascii="CorpoS" w:hAnsi="CorpoS"/>
          <w:sz w:val="20"/>
          <w:lang w:val="en-US"/>
        </w:rPr>
        <w:t>, the c</w:t>
      </w:r>
      <w:r w:rsidR="00D52CD5">
        <w:rPr>
          <w:rFonts w:ascii="CorpoS" w:hAnsi="CorpoS"/>
          <w:sz w:val="20"/>
          <w:lang w:val="en-US"/>
        </w:rPr>
        <w:t xml:space="preserve">ompany had a workforce of </w:t>
      </w:r>
      <w:r w:rsidR="00B527B4">
        <w:rPr>
          <w:rFonts w:ascii="CorpoS" w:hAnsi="CorpoS"/>
          <w:sz w:val="20"/>
          <w:lang w:val="en-US"/>
        </w:rPr>
        <w:t>more than</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B527B4">
        <w:rPr>
          <w:rFonts w:ascii="CorpoS" w:hAnsi="CorpoS"/>
          <w:sz w:val="20"/>
          <w:lang w:val="en-US"/>
        </w:rPr>
        <w:t xml:space="preserve">more than </w:t>
      </w:r>
      <w:r w:rsidR="00B704B1">
        <w:rPr>
          <w:rFonts w:ascii="CorpoS" w:hAnsi="CorpoS"/>
          <w:sz w:val="20"/>
          <w:lang w:val="en-US"/>
        </w:rPr>
        <w:t>4.6</w:t>
      </w:r>
      <w:r>
        <w:rPr>
          <w:rFonts w:ascii="CorpoS" w:hAnsi="CorpoS"/>
          <w:sz w:val="20"/>
          <w:lang w:val="en-US"/>
        </w:rPr>
        <w:t xml:space="preserve"> billion euros.</w:t>
      </w:r>
    </w:p>
    <w:p w:rsidR="006704FE" w:rsidRDefault="006704FE" w:rsidP="00D667FE">
      <w:pPr>
        <w:tabs>
          <w:tab w:val="left" w:pos="9072"/>
        </w:tabs>
        <w:ind w:right="141"/>
        <w:jc w:val="both"/>
        <w:rPr>
          <w:rFonts w:ascii="CorpoS" w:hAnsi="CorpoS"/>
          <w:sz w:val="20"/>
          <w:lang w:val="en-US"/>
        </w:rPr>
      </w:pPr>
    </w:p>
    <w:p w:rsidR="00AA6CFC" w:rsidRPr="00F8708F" w:rsidRDefault="00AA6CFC" w:rsidP="00D667FE">
      <w:pPr>
        <w:tabs>
          <w:tab w:val="left" w:pos="9072"/>
        </w:tabs>
        <w:ind w:right="141"/>
        <w:jc w:val="both"/>
        <w:rPr>
          <w:rFonts w:ascii="CorpoS" w:hAnsi="CorpoS"/>
          <w:sz w:val="20"/>
          <w:lang w:val="en-US"/>
        </w:rPr>
      </w:pPr>
    </w:p>
    <w:p w:rsidR="00F17BEC" w:rsidRPr="00A31ABA" w:rsidRDefault="00F17BEC" w:rsidP="00F17BEC">
      <w:pPr>
        <w:pStyle w:val="MTUBodycopy"/>
        <w:tabs>
          <w:tab w:val="left" w:pos="8505"/>
        </w:tabs>
        <w:ind w:right="-851"/>
        <w:jc w:val="both"/>
        <w:rPr>
          <w:u w:val="single"/>
          <w:lang w:val="en-US"/>
        </w:rPr>
      </w:pPr>
      <w:r>
        <w:rPr>
          <w:u w:val="single"/>
          <w:lang w:val="en-US"/>
        </w:rPr>
        <w:t>Your contact</w:t>
      </w:r>
      <w:r w:rsidRPr="00A31ABA">
        <w:rPr>
          <w:u w:val="single"/>
          <w:lang w:val="en-US"/>
        </w:rPr>
        <w:t xml:space="preserve">: </w:t>
      </w:r>
    </w:p>
    <w:p w:rsidR="00F17BEC" w:rsidRPr="00A31ABA" w:rsidRDefault="00F17BEC" w:rsidP="00F17BEC">
      <w:pPr>
        <w:ind w:right="-851"/>
        <w:rPr>
          <w:rFonts w:ascii="CorpoS" w:hAnsi="CorpoS"/>
          <w:sz w:val="20"/>
          <w:lang w:val="en-US"/>
        </w:rPr>
      </w:pPr>
      <w:r w:rsidRPr="00A31ABA">
        <w:rPr>
          <w:rFonts w:ascii="CorpoS" w:hAnsi="CorpoS"/>
          <w:sz w:val="20"/>
          <w:lang w:val="en-US"/>
        </w:rPr>
        <w:t>Melanie Wolf</w:t>
      </w:r>
    </w:p>
    <w:p w:rsidR="00F17BEC" w:rsidRPr="00A31ABA" w:rsidRDefault="00F17BEC" w:rsidP="00F17BEC">
      <w:pPr>
        <w:ind w:right="-851"/>
        <w:rPr>
          <w:rFonts w:ascii="CorpoS" w:hAnsi="CorpoS"/>
          <w:sz w:val="20"/>
          <w:lang w:val="en-US"/>
        </w:rPr>
      </w:pPr>
      <w:r>
        <w:rPr>
          <w:rFonts w:ascii="CorpoS" w:hAnsi="CorpoS"/>
          <w:sz w:val="20"/>
          <w:lang w:val="en-US"/>
        </w:rPr>
        <w:t>Senior Manager Press &amp;</w:t>
      </w:r>
      <w:r w:rsidRPr="00A31ABA">
        <w:rPr>
          <w:rFonts w:ascii="CorpoS" w:hAnsi="CorpoS"/>
          <w:sz w:val="20"/>
          <w:lang w:val="en-US"/>
        </w:rPr>
        <w:t xml:space="preserve"> PR</w:t>
      </w:r>
    </w:p>
    <w:p w:rsidR="00F17BEC" w:rsidRPr="00A31ABA" w:rsidRDefault="00F17BEC" w:rsidP="00F17BEC">
      <w:pPr>
        <w:ind w:right="-851"/>
        <w:rPr>
          <w:rFonts w:ascii="CorpoS" w:hAnsi="CorpoS"/>
          <w:sz w:val="20"/>
          <w:lang w:val="en-US"/>
        </w:rPr>
      </w:pPr>
      <w:r>
        <w:rPr>
          <w:rFonts w:ascii="CorpoS" w:hAnsi="CorpoS"/>
          <w:sz w:val="20"/>
          <w:lang w:val="en-US"/>
        </w:rPr>
        <w:t>Phone</w:t>
      </w:r>
      <w:r w:rsidRPr="00A31ABA">
        <w:rPr>
          <w:rFonts w:ascii="CorpoS" w:hAnsi="CorpoS"/>
          <w:sz w:val="20"/>
          <w:lang w:val="en-US"/>
        </w:rPr>
        <w:t>: +49 (0)89 14 89-26 98</w:t>
      </w:r>
    </w:p>
    <w:p w:rsidR="00F17BEC" w:rsidRPr="00A31ABA" w:rsidRDefault="00F17BEC" w:rsidP="00F17BEC">
      <w:pPr>
        <w:ind w:right="-851"/>
        <w:rPr>
          <w:rFonts w:ascii="CorpoS" w:hAnsi="CorpoS"/>
          <w:sz w:val="20"/>
          <w:lang w:val="en-US"/>
        </w:rPr>
      </w:pPr>
      <w:r w:rsidRPr="00A31ABA">
        <w:rPr>
          <w:rFonts w:ascii="CorpoS" w:hAnsi="CorpoS"/>
          <w:sz w:val="20"/>
          <w:lang w:val="en-US"/>
        </w:rPr>
        <w:t>Mobil</w:t>
      </w:r>
      <w:r>
        <w:rPr>
          <w:rFonts w:ascii="CorpoS" w:hAnsi="CorpoS"/>
          <w:sz w:val="20"/>
          <w:lang w:val="en-US"/>
        </w:rPr>
        <w:t>e</w:t>
      </w:r>
      <w:r w:rsidRPr="00A31ABA">
        <w:rPr>
          <w:rFonts w:ascii="CorpoS" w:hAnsi="CorpoS"/>
          <w:sz w:val="20"/>
          <w:lang w:val="en-US"/>
        </w:rPr>
        <w:t>: +49 (0) 170-799 6377</w:t>
      </w:r>
    </w:p>
    <w:p w:rsidR="00F17BEC" w:rsidRDefault="00F17BEC" w:rsidP="00F17BEC">
      <w:pPr>
        <w:ind w:right="-851"/>
        <w:rPr>
          <w:rFonts w:ascii="CorpoS" w:hAnsi="CorpoS"/>
          <w:sz w:val="20"/>
          <w:lang w:val="en-US"/>
        </w:rPr>
      </w:pPr>
      <w:r>
        <w:rPr>
          <w:rFonts w:ascii="CorpoS" w:hAnsi="CorpoS"/>
          <w:sz w:val="20"/>
          <w:lang w:val="en-US"/>
        </w:rPr>
        <w:t>Em</w:t>
      </w:r>
      <w:r w:rsidR="007A3E8E">
        <w:rPr>
          <w:rFonts w:ascii="CorpoS" w:hAnsi="CorpoS"/>
          <w:sz w:val="20"/>
          <w:lang w:val="en-US"/>
        </w:rPr>
        <w:t xml:space="preserve">ail: </w:t>
      </w:r>
      <w:hyperlink r:id="rId7" w:history="1">
        <w:r w:rsidR="007A3E8E" w:rsidRPr="009E4C75">
          <w:rPr>
            <w:rStyle w:val="Hyperlink"/>
            <w:rFonts w:ascii="CorpoS" w:hAnsi="CorpoS"/>
            <w:sz w:val="20"/>
            <w:lang w:val="en-US"/>
          </w:rPr>
          <w:t>melanie.wolf@mtu.de</w:t>
        </w:r>
      </w:hyperlink>
    </w:p>
    <w:p w:rsidR="006704FE" w:rsidRDefault="006704FE" w:rsidP="00F17BEC">
      <w:pPr>
        <w:ind w:right="-851"/>
        <w:rPr>
          <w:rFonts w:ascii="CorpoS" w:hAnsi="CorpoS"/>
          <w:sz w:val="20"/>
          <w:lang w:val="en-US"/>
        </w:rPr>
      </w:pPr>
    </w:p>
    <w:p w:rsidR="00F17BEC" w:rsidRPr="009B19C5" w:rsidRDefault="00F17BEC" w:rsidP="00F17BEC">
      <w:pPr>
        <w:rPr>
          <w:rFonts w:ascii="CorpoS" w:hAnsi="CorpoS"/>
          <w:sz w:val="20"/>
          <w:u w:val="single"/>
          <w:lang w:val="en-US"/>
        </w:rPr>
      </w:pPr>
      <w:r w:rsidRPr="009B19C5">
        <w:rPr>
          <w:rFonts w:ascii="CorpoS" w:hAnsi="CorpoS"/>
          <w:sz w:val="20"/>
          <w:u w:val="single"/>
          <w:lang w:val="en-US"/>
        </w:rPr>
        <w:t>Your contact:</w:t>
      </w:r>
    </w:p>
    <w:p w:rsidR="00F17BEC" w:rsidRDefault="00F17BEC" w:rsidP="00F17BEC">
      <w:pPr>
        <w:rPr>
          <w:rFonts w:ascii="CorpoS" w:hAnsi="CorpoS"/>
          <w:sz w:val="20"/>
          <w:lang w:val="en-US"/>
        </w:rPr>
      </w:pPr>
      <w:r w:rsidRPr="00690D13">
        <w:rPr>
          <w:rFonts w:ascii="CorpoS" w:hAnsi="CorpoS" w:cs="Arial"/>
          <w:bCs/>
          <w:noProof/>
          <w:color w:val="000000"/>
          <w:sz w:val="20"/>
        </w:rPr>
        <w:t>Victoria Nicholls</w:t>
      </w:r>
    </w:p>
    <w:p w:rsidR="00F17BEC" w:rsidRPr="00E9214A" w:rsidRDefault="00F17BEC" w:rsidP="00F17BEC">
      <w:pPr>
        <w:rPr>
          <w:rFonts w:ascii="CorpoS" w:hAnsi="CorpoS"/>
          <w:sz w:val="20"/>
        </w:rPr>
      </w:pPr>
      <w:r>
        <w:rPr>
          <w:rFonts w:ascii="CorpoS" w:hAnsi="CorpoS" w:cs="Arial"/>
          <w:noProof/>
          <w:color w:val="000000"/>
          <w:sz w:val="20"/>
          <w:lang w:val="en-US"/>
        </w:rPr>
        <w:t>PR</w:t>
      </w:r>
      <w:r w:rsidRPr="00690D13">
        <w:rPr>
          <w:rFonts w:ascii="CorpoS" w:hAnsi="CorpoS" w:cs="Arial"/>
          <w:noProof/>
          <w:color w:val="000000"/>
          <w:sz w:val="20"/>
        </w:rPr>
        <w:t xml:space="preserve"> and Marketing Manager</w:t>
      </w:r>
      <w:r>
        <w:rPr>
          <w:rFonts w:ascii="CorpoS" w:hAnsi="CorpoS" w:cs="Arial"/>
          <w:noProof/>
          <w:color w:val="000000"/>
          <w:sz w:val="20"/>
        </w:rPr>
        <w:t xml:space="preserve"> MRO</w:t>
      </w:r>
    </w:p>
    <w:p w:rsidR="00F17BEC" w:rsidRPr="009B19C5" w:rsidRDefault="00F17BEC" w:rsidP="00F17BEC">
      <w:pPr>
        <w:rPr>
          <w:rFonts w:ascii="CorpoS" w:hAnsi="CorpoS"/>
          <w:sz w:val="20"/>
          <w:lang w:val="en-US"/>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+49 511 7806-2246</w:t>
      </w:r>
    </w:p>
    <w:p w:rsidR="00F17BEC" w:rsidRDefault="00F17BEC" w:rsidP="00F17BEC">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rsidR="00F17BEC" w:rsidRDefault="006704FE" w:rsidP="00F17BEC">
      <w:pPr>
        <w:rPr>
          <w:rFonts w:ascii="CorpoS" w:hAnsi="CorpoS"/>
          <w:sz w:val="20"/>
          <w:lang w:val="en-US"/>
        </w:rPr>
      </w:pPr>
      <w:r>
        <w:rPr>
          <w:rFonts w:ascii="CorpoS" w:hAnsi="CorpoS" w:cs="Arial"/>
          <w:noProof/>
          <w:color w:val="000000"/>
          <w:sz w:val="20"/>
        </w:rPr>
        <w:t>Email</w:t>
      </w:r>
      <w:r w:rsidR="00F17BEC">
        <w:rPr>
          <w:rFonts w:ascii="CorpoS" w:hAnsi="CorpoS" w:cs="Arial"/>
          <w:noProof/>
          <w:color w:val="000000"/>
          <w:sz w:val="20"/>
        </w:rPr>
        <w:t xml:space="preserve">: </w:t>
      </w:r>
      <w:r w:rsidR="00F17BEC" w:rsidRPr="00690D13">
        <w:rPr>
          <w:rFonts w:ascii="CorpoS" w:hAnsi="CorpoS" w:cs="Arial"/>
          <w:noProof/>
          <w:color w:val="0000FF"/>
          <w:sz w:val="20"/>
          <w:u w:val="single"/>
        </w:rPr>
        <w:t>victoria.nicholls@mtu.de</w:t>
      </w:r>
    </w:p>
    <w:p w:rsidR="00F17BEC" w:rsidRPr="00A31ABA" w:rsidRDefault="00F17BEC" w:rsidP="00F17BEC">
      <w:pPr>
        <w:ind w:right="-851"/>
        <w:rPr>
          <w:rFonts w:ascii="CorpoS" w:hAnsi="CorpoS"/>
          <w:sz w:val="20"/>
          <w:lang w:val="en-US"/>
        </w:rPr>
      </w:pPr>
    </w:p>
    <w:p w:rsidR="006B2198" w:rsidRPr="00FD3437" w:rsidRDefault="004A08DC" w:rsidP="004A08DC">
      <w:pPr>
        <w:ind w:right="141"/>
        <w:jc w:val="both"/>
        <w:rPr>
          <w:rFonts w:ascii="CorpoS" w:hAnsi="CorpoS"/>
          <w:i/>
          <w:sz w:val="20"/>
        </w:rPr>
      </w:pPr>
      <w:bookmarkStart w:id="0" w:name="_GoBack"/>
      <w:bookmarkEnd w:id="0"/>
      <w:r w:rsidRPr="00FD3437">
        <w:rPr>
          <w:rFonts w:ascii="CorpoS" w:hAnsi="CorpoS"/>
          <w:i/>
          <w:sz w:val="20"/>
        </w:rPr>
        <w:t xml:space="preserve">For a full collection of press releases and photos, go to </w:t>
      </w:r>
      <w:hyperlink r:id="rId8" w:history="1">
        <w:r w:rsidR="007A3E8E" w:rsidRPr="009E4C75">
          <w:rPr>
            <w:rStyle w:val="Hyperlink"/>
            <w:rFonts w:ascii="CorpoS" w:hAnsi="CorpoS"/>
            <w:i/>
            <w:sz w:val="20"/>
          </w:rPr>
          <w:t>http://www.mtu.de</w:t>
        </w:r>
      </w:hyperlink>
    </w:p>
    <w:sectPr w:rsidR="006B2198" w:rsidRPr="00FD3437" w:rsidSect="00D667FE">
      <w:headerReference w:type="default" r:id="rId9"/>
      <w:footerReference w:type="default" r:id="rId10"/>
      <w:headerReference w:type="first" r:id="rId11"/>
      <w:footerReference w:type="first" r:id="rId12"/>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AAF" w:rsidRDefault="00D00AAF">
      <w:r>
        <w:separator/>
      </w:r>
    </w:p>
  </w:endnote>
  <w:endnote w:type="continuationSeparator" w:id="0">
    <w:p w:rsidR="00D00AAF" w:rsidRDefault="00D0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AAF" w:rsidRDefault="00D00AAF">
      <w:r>
        <w:separator/>
      </w:r>
    </w:p>
  </w:footnote>
  <w:footnote w:type="continuationSeparator" w:id="0">
    <w:p w:rsidR="00D00AAF" w:rsidRDefault="00D00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1ADB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91201"/>
    <w:rsid w:val="000A3628"/>
    <w:rsid w:val="000B64F7"/>
    <w:rsid w:val="000C3B8C"/>
    <w:rsid w:val="000F3157"/>
    <w:rsid w:val="00111BAB"/>
    <w:rsid w:val="00114206"/>
    <w:rsid w:val="00132ABC"/>
    <w:rsid w:val="001411FD"/>
    <w:rsid w:val="0014758D"/>
    <w:rsid w:val="001557C2"/>
    <w:rsid w:val="00162ABF"/>
    <w:rsid w:val="0019702B"/>
    <w:rsid w:val="001A2157"/>
    <w:rsid w:val="001C20E5"/>
    <w:rsid w:val="001D0A7A"/>
    <w:rsid w:val="001D37E9"/>
    <w:rsid w:val="001E7DFF"/>
    <w:rsid w:val="0020459D"/>
    <w:rsid w:val="0021633B"/>
    <w:rsid w:val="00224EDF"/>
    <w:rsid w:val="00227139"/>
    <w:rsid w:val="00230E76"/>
    <w:rsid w:val="002335C6"/>
    <w:rsid w:val="00284EFC"/>
    <w:rsid w:val="0029699D"/>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90A09"/>
    <w:rsid w:val="003A3625"/>
    <w:rsid w:val="003A7911"/>
    <w:rsid w:val="003B2174"/>
    <w:rsid w:val="003B5970"/>
    <w:rsid w:val="003D24C0"/>
    <w:rsid w:val="003E7697"/>
    <w:rsid w:val="003F1B2A"/>
    <w:rsid w:val="00402108"/>
    <w:rsid w:val="004172A2"/>
    <w:rsid w:val="00422505"/>
    <w:rsid w:val="00440BC1"/>
    <w:rsid w:val="00446AFE"/>
    <w:rsid w:val="004639DC"/>
    <w:rsid w:val="004816F3"/>
    <w:rsid w:val="00481764"/>
    <w:rsid w:val="00490A4C"/>
    <w:rsid w:val="004966DC"/>
    <w:rsid w:val="004A08DC"/>
    <w:rsid w:val="004B0A52"/>
    <w:rsid w:val="004B16D6"/>
    <w:rsid w:val="004C3839"/>
    <w:rsid w:val="004C69C3"/>
    <w:rsid w:val="004D1165"/>
    <w:rsid w:val="004E29D3"/>
    <w:rsid w:val="004F1382"/>
    <w:rsid w:val="004F448F"/>
    <w:rsid w:val="004F5EC6"/>
    <w:rsid w:val="004F7ACE"/>
    <w:rsid w:val="00504ACE"/>
    <w:rsid w:val="00507889"/>
    <w:rsid w:val="00525EFD"/>
    <w:rsid w:val="0054532F"/>
    <w:rsid w:val="00563BB2"/>
    <w:rsid w:val="005660B5"/>
    <w:rsid w:val="00584F62"/>
    <w:rsid w:val="00592024"/>
    <w:rsid w:val="005A77D2"/>
    <w:rsid w:val="005B7F35"/>
    <w:rsid w:val="005C7386"/>
    <w:rsid w:val="005F1A4D"/>
    <w:rsid w:val="005F7935"/>
    <w:rsid w:val="0060201F"/>
    <w:rsid w:val="00602F5F"/>
    <w:rsid w:val="00605788"/>
    <w:rsid w:val="00661F3B"/>
    <w:rsid w:val="00666E00"/>
    <w:rsid w:val="006704FE"/>
    <w:rsid w:val="00672AD0"/>
    <w:rsid w:val="00674708"/>
    <w:rsid w:val="00684975"/>
    <w:rsid w:val="00692D4C"/>
    <w:rsid w:val="00695B2F"/>
    <w:rsid w:val="00695DED"/>
    <w:rsid w:val="006B2198"/>
    <w:rsid w:val="006C049A"/>
    <w:rsid w:val="006C1E26"/>
    <w:rsid w:val="006C3EB3"/>
    <w:rsid w:val="006F5662"/>
    <w:rsid w:val="00700F58"/>
    <w:rsid w:val="00712F46"/>
    <w:rsid w:val="00741497"/>
    <w:rsid w:val="00774D80"/>
    <w:rsid w:val="0077769F"/>
    <w:rsid w:val="007A3E8E"/>
    <w:rsid w:val="007B3C6D"/>
    <w:rsid w:val="007E0E15"/>
    <w:rsid w:val="007F194B"/>
    <w:rsid w:val="007F5DED"/>
    <w:rsid w:val="0080713B"/>
    <w:rsid w:val="00807541"/>
    <w:rsid w:val="00826A11"/>
    <w:rsid w:val="00844336"/>
    <w:rsid w:val="00844525"/>
    <w:rsid w:val="0085007D"/>
    <w:rsid w:val="00870F6C"/>
    <w:rsid w:val="00880B8A"/>
    <w:rsid w:val="00883763"/>
    <w:rsid w:val="008879C4"/>
    <w:rsid w:val="008906CB"/>
    <w:rsid w:val="00895EE0"/>
    <w:rsid w:val="008D0D9C"/>
    <w:rsid w:val="008D7CDD"/>
    <w:rsid w:val="008E161E"/>
    <w:rsid w:val="008F6477"/>
    <w:rsid w:val="00914485"/>
    <w:rsid w:val="00916644"/>
    <w:rsid w:val="009167D8"/>
    <w:rsid w:val="00935F6D"/>
    <w:rsid w:val="009442FC"/>
    <w:rsid w:val="0094645E"/>
    <w:rsid w:val="00951304"/>
    <w:rsid w:val="00971E42"/>
    <w:rsid w:val="0097335D"/>
    <w:rsid w:val="009878CB"/>
    <w:rsid w:val="0099056A"/>
    <w:rsid w:val="00994481"/>
    <w:rsid w:val="00996503"/>
    <w:rsid w:val="00997507"/>
    <w:rsid w:val="009B5521"/>
    <w:rsid w:val="009D1C9B"/>
    <w:rsid w:val="009D2CE4"/>
    <w:rsid w:val="009E2D48"/>
    <w:rsid w:val="009F4CF3"/>
    <w:rsid w:val="00A07B4F"/>
    <w:rsid w:val="00A26969"/>
    <w:rsid w:val="00A30C7F"/>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E49D8"/>
    <w:rsid w:val="00CE75C2"/>
    <w:rsid w:val="00CF4263"/>
    <w:rsid w:val="00D00AAF"/>
    <w:rsid w:val="00D00D5F"/>
    <w:rsid w:val="00D0492C"/>
    <w:rsid w:val="00D402FC"/>
    <w:rsid w:val="00D43BEA"/>
    <w:rsid w:val="00D52CD5"/>
    <w:rsid w:val="00D65812"/>
    <w:rsid w:val="00D667FE"/>
    <w:rsid w:val="00D67E98"/>
    <w:rsid w:val="00D740F3"/>
    <w:rsid w:val="00D75E31"/>
    <w:rsid w:val="00D77EED"/>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B2731"/>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anie.wolf@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3350</Characters>
  <Application>Microsoft Office Word</Application>
  <DocSecurity>2</DocSecurity>
  <Lines>27</Lines>
  <Paragraphs>7</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3922</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2021-01-12T17:24:00Z</dcterms:created>
  <dcterms:modified xsi:type="dcterms:W3CDTF">2021-01-12T17:25:00Z</dcterms:modified>
</cp:coreProperties>
</file>