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534B41">
      <w:pPr>
        <w:pStyle w:val="Textkrper2"/>
        <w:ind w:right="141"/>
        <w:rPr>
          <w:lang w:val="en-US"/>
        </w:rPr>
      </w:pPr>
    </w:p>
    <w:p w:rsidR="00DD27CF" w:rsidRPr="006B2198" w:rsidRDefault="00DD27CF" w:rsidP="00DD27CF">
      <w:pPr>
        <w:pStyle w:val="Textkrper2"/>
        <w:tabs>
          <w:tab w:val="left" w:pos="8505"/>
        </w:tabs>
        <w:ind w:right="141"/>
      </w:pPr>
      <w:r w:rsidRPr="006B2198">
        <w:rPr>
          <w:lang w:val="en-US"/>
        </w:rPr>
        <w:t xml:space="preserve">MTU </w:t>
      </w:r>
      <w:r>
        <w:rPr>
          <w:lang w:val="en-US"/>
        </w:rPr>
        <w:t>Maintenance set for growth</w:t>
      </w:r>
    </w:p>
    <w:p w:rsidR="00DD27CF" w:rsidRPr="00DD27CF" w:rsidRDefault="00DD27CF" w:rsidP="00DD27CF">
      <w:pPr>
        <w:numPr>
          <w:ilvl w:val="0"/>
          <w:numId w:val="5"/>
        </w:numPr>
        <w:ind w:right="141"/>
        <w:rPr>
          <w:rFonts w:ascii="CorpoS" w:hAnsi="CorpoS"/>
          <w:b/>
          <w:lang w:val="en-US"/>
        </w:rPr>
      </w:pPr>
      <w:r w:rsidRPr="00DD27CF">
        <w:rPr>
          <w:rFonts w:ascii="CorpoS" w:hAnsi="CorpoS"/>
          <w:b/>
          <w:lang w:val="en-US"/>
        </w:rPr>
        <w:t>More shop inductions in 2021 than pre-</w:t>
      </w:r>
      <w:proofErr w:type="spellStart"/>
      <w:r w:rsidRPr="00DD27CF">
        <w:rPr>
          <w:rFonts w:ascii="CorpoS" w:hAnsi="CorpoS"/>
          <w:b/>
          <w:lang w:val="en-US"/>
        </w:rPr>
        <w:t>Covid</w:t>
      </w:r>
      <w:proofErr w:type="spellEnd"/>
    </w:p>
    <w:p w:rsidR="00DD27CF" w:rsidRPr="00DD27CF" w:rsidRDefault="00DD27CF" w:rsidP="00DD27CF">
      <w:pPr>
        <w:numPr>
          <w:ilvl w:val="0"/>
          <w:numId w:val="5"/>
        </w:numPr>
        <w:ind w:right="141"/>
        <w:rPr>
          <w:rFonts w:ascii="CorpoS" w:hAnsi="CorpoS"/>
          <w:b/>
          <w:lang w:val="en-US"/>
        </w:rPr>
      </w:pPr>
      <w:r w:rsidRPr="00DD27CF">
        <w:rPr>
          <w:rFonts w:ascii="CorpoS" w:hAnsi="CorpoS"/>
          <w:b/>
          <w:lang w:val="en-US"/>
        </w:rPr>
        <w:t>Extensive world-wide expansion activities</w:t>
      </w:r>
    </w:p>
    <w:p w:rsidR="00DD27CF" w:rsidRPr="0019702B" w:rsidRDefault="00DD27CF" w:rsidP="00DD27CF">
      <w:pPr>
        <w:ind w:right="141"/>
        <w:jc w:val="both"/>
        <w:rPr>
          <w:rFonts w:ascii="CorpoS" w:hAnsi="CorpoS"/>
        </w:rPr>
      </w:pPr>
    </w:p>
    <w:p w:rsidR="00DD27CF" w:rsidRPr="00DD27CF" w:rsidRDefault="00DD27CF" w:rsidP="00DD27CF">
      <w:pPr>
        <w:pStyle w:val="MTUBodycopy"/>
        <w:tabs>
          <w:tab w:val="left" w:pos="8505"/>
        </w:tabs>
        <w:ind w:right="141"/>
        <w:jc w:val="both"/>
        <w:rPr>
          <w:sz w:val="24"/>
        </w:rPr>
      </w:pPr>
      <w:r w:rsidRPr="00DD27CF">
        <w:rPr>
          <w:sz w:val="24"/>
        </w:rPr>
        <w:t>Hannover, February</w:t>
      </w:r>
      <w:r w:rsidR="00686B71">
        <w:rPr>
          <w:sz w:val="24"/>
        </w:rPr>
        <w:t xml:space="preserve"> 24</w:t>
      </w:r>
      <w:r w:rsidRPr="00DD27CF">
        <w:rPr>
          <w:sz w:val="24"/>
        </w:rPr>
        <w:t>, 2022 – MTU Maintenance has consistently and successfully pursued its growth plans. In 2021, the global market leader in customized solutions for aero engines fortified its standing in the engine aftermarket and remained committed to its expansion activities around the globe – in addition to increasing shop inductions to above pre-</w:t>
      </w:r>
      <w:proofErr w:type="spellStart"/>
      <w:r w:rsidRPr="00DD27CF">
        <w:rPr>
          <w:sz w:val="24"/>
        </w:rPr>
        <w:t>Covid</w:t>
      </w:r>
      <w:proofErr w:type="spellEnd"/>
      <w:r w:rsidRPr="00DD27CF">
        <w:rPr>
          <w:sz w:val="24"/>
        </w:rPr>
        <w:t xml:space="preserve"> levels.</w:t>
      </w:r>
    </w:p>
    <w:p w:rsidR="00DD27CF" w:rsidRPr="00DD27CF" w:rsidRDefault="00DD27CF" w:rsidP="00DD27CF">
      <w:pPr>
        <w:pStyle w:val="MTUBodycopy"/>
        <w:tabs>
          <w:tab w:val="left" w:pos="8505"/>
        </w:tabs>
        <w:ind w:right="141"/>
        <w:jc w:val="both"/>
        <w:rPr>
          <w:sz w:val="24"/>
        </w:rPr>
      </w:pPr>
    </w:p>
    <w:p w:rsidR="00DD27CF" w:rsidRPr="00DD27CF" w:rsidRDefault="00DD27CF" w:rsidP="00DD27CF">
      <w:pPr>
        <w:pStyle w:val="MTUBodycopy"/>
        <w:tabs>
          <w:tab w:val="left" w:pos="8505"/>
        </w:tabs>
        <w:ind w:right="141"/>
        <w:jc w:val="both"/>
        <w:rPr>
          <w:sz w:val="24"/>
        </w:rPr>
      </w:pPr>
      <w:r w:rsidRPr="00DD27CF">
        <w:rPr>
          <w:sz w:val="24"/>
        </w:rPr>
        <w:t xml:space="preserve">“This speaks to the stability of our broad engine portfolio and customer base in nearly every corner of the world, as well as of ingrained entrepreneurship. But above all, it underlines the outstanding expertise and performance of our excellent staff,” says Michael </w:t>
      </w:r>
      <w:proofErr w:type="spellStart"/>
      <w:r w:rsidRPr="00DD27CF">
        <w:rPr>
          <w:sz w:val="24"/>
        </w:rPr>
        <w:t>Schreyögg</w:t>
      </w:r>
      <w:proofErr w:type="spellEnd"/>
      <w:r w:rsidRPr="00DD27CF">
        <w:rPr>
          <w:sz w:val="24"/>
        </w:rPr>
        <w:t>, Chief Program Officer, MTU Aero Engines.</w:t>
      </w:r>
    </w:p>
    <w:p w:rsidR="00DD27CF" w:rsidRPr="00DD27CF" w:rsidRDefault="00DD27CF" w:rsidP="00DD27CF">
      <w:pPr>
        <w:pStyle w:val="MTUBodycopy"/>
        <w:tabs>
          <w:tab w:val="left" w:pos="8505"/>
        </w:tabs>
        <w:ind w:right="141"/>
        <w:jc w:val="both"/>
        <w:rPr>
          <w:sz w:val="24"/>
        </w:rPr>
      </w:pPr>
    </w:p>
    <w:p w:rsidR="00DD27CF" w:rsidRPr="00DD27CF" w:rsidRDefault="00DD27CF" w:rsidP="00DD27CF">
      <w:pPr>
        <w:pStyle w:val="MTUBodycopy"/>
        <w:tabs>
          <w:tab w:val="left" w:pos="8505"/>
        </w:tabs>
        <w:ind w:right="141"/>
        <w:jc w:val="both"/>
        <w:rPr>
          <w:sz w:val="24"/>
        </w:rPr>
      </w:pPr>
      <w:r w:rsidRPr="00DD27CF">
        <w:rPr>
          <w:sz w:val="24"/>
        </w:rPr>
        <w:t xml:space="preserve">Thanks to a multi-pronged strategy including OEM network participation, joint ventures with airlines and a portfolio across multiple business segments, MTU Maintenance was able to gain new </w:t>
      </w:r>
      <w:r w:rsidR="004A689D">
        <w:rPr>
          <w:sz w:val="24"/>
        </w:rPr>
        <w:t xml:space="preserve">independent MRO </w:t>
      </w:r>
      <w:r w:rsidRPr="00DD27CF">
        <w:rPr>
          <w:sz w:val="24"/>
        </w:rPr>
        <w:t xml:space="preserve">contracts worth 4.6 billion USD. </w:t>
      </w:r>
      <w:r w:rsidR="0032653C">
        <w:rPr>
          <w:sz w:val="24"/>
        </w:rPr>
        <w:t>O</w:t>
      </w:r>
      <w:r w:rsidRPr="00DD27CF">
        <w:rPr>
          <w:sz w:val="24"/>
        </w:rPr>
        <w:t>ver 1,100 shop visits were carried out, surpassing pre-</w:t>
      </w:r>
      <w:proofErr w:type="spellStart"/>
      <w:r w:rsidRPr="00DD27CF">
        <w:rPr>
          <w:sz w:val="24"/>
        </w:rPr>
        <w:t>Covid</w:t>
      </w:r>
      <w:proofErr w:type="spellEnd"/>
      <w:r w:rsidRPr="00DD27CF">
        <w:rPr>
          <w:sz w:val="24"/>
        </w:rPr>
        <w:t xml:space="preserve"> volume and to which the ramp-up at EME Aero contributed significantly.</w:t>
      </w:r>
    </w:p>
    <w:p w:rsidR="00DD27CF" w:rsidRPr="00DD27CF" w:rsidRDefault="00DD27CF" w:rsidP="00DD27CF">
      <w:pPr>
        <w:pStyle w:val="MTUBodycopy"/>
        <w:tabs>
          <w:tab w:val="left" w:pos="8505"/>
        </w:tabs>
        <w:ind w:right="141"/>
        <w:jc w:val="both"/>
        <w:rPr>
          <w:sz w:val="24"/>
        </w:rPr>
      </w:pPr>
    </w:p>
    <w:p w:rsidR="00DD27CF" w:rsidRPr="00DD27CF" w:rsidRDefault="00DD27CF" w:rsidP="00DD27CF">
      <w:pPr>
        <w:pStyle w:val="MTUBodycopy"/>
        <w:tabs>
          <w:tab w:val="left" w:pos="8505"/>
        </w:tabs>
        <w:ind w:right="141"/>
        <w:jc w:val="both"/>
        <w:rPr>
          <w:b/>
          <w:sz w:val="24"/>
        </w:rPr>
      </w:pPr>
      <w:r w:rsidRPr="00DD27CF">
        <w:rPr>
          <w:b/>
          <w:sz w:val="24"/>
        </w:rPr>
        <w:t>Expanding around the globe</w:t>
      </w:r>
    </w:p>
    <w:p w:rsidR="00DD27CF" w:rsidRDefault="00DD27CF" w:rsidP="00DD27CF">
      <w:pPr>
        <w:pStyle w:val="MTUBodycopy"/>
        <w:tabs>
          <w:tab w:val="left" w:pos="8505"/>
        </w:tabs>
        <w:ind w:right="141"/>
        <w:jc w:val="both"/>
        <w:rPr>
          <w:sz w:val="24"/>
        </w:rPr>
      </w:pPr>
    </w:p>
    <w:p w:rsidR="00DD27CF" w:rsidRPr="00DD27CF" w:rsidRDefault="00DD27CF" w:rsidP="00DD27CF">
      <w:pPr>
        <w:pStyle w:val="MTUBodycopy"/>
        <w:tabs>
          <w:tab w:val="left" w:pos="8505"/>
        </w:tabs>
        <w:ind w:right="141"/>
        <w:jc w:val="both"/>
        <w:rPr>
          <w:sz w:val="24"/>
        </w:rPr>
      </w:pPr>
      <w:r w:rsidRPr="00DD27CF">
        <w:rPr>
          <w:sz w:val="24"/>
        </w:rPr>
        <w:t xml:space="preserve">The year 2021 saw moving and construction activities at nearly every MTU Maintenance location. In spring, MTU Maintenance Canada moved into its new site at Delta south of Vancouver while business continued undeterred. New buildings and operations were opened at Dallas in the U.S., Hannover and </w:t>
      </w:r>
      <w:proofErr w:type="spellStart"/>
      <w:r w:rsidRPr="00DD27CF">
        <w:rPr>
          <w:sz w:val="24"/>
        </w:rPr>
        <w:t>Ludwigsfelde</w:t>
      </w:r>
      <w:proofErr w:type="spellEnd"/>
      <w:r w:rsidRPr="00DD27CF">
        <w:rPr>
          <w:sz w:val="24"/>
        </w:rPr>
        <w:t xml:space="preserve">/Germany – where a new facility with quick turn docks was opened as part of the expansion of MTU’s on-site services network and capabilities. The ASSB extension at Kota </w:t>
      </w:r>
      <w:proofErr w:type="spellStart"/>
      <w:r w:rsidRPr="00DD27CF">
        <w:rPr>
          <w:sz w:val="24"/>
        </w:rPr>
        <w:t>Damansara</w:t>
      </w:r>
      <w:proofErr w:type="spellEnd"/>
      <w:r w:rsidRPr="00DD27CF">
        <w:rPr>
          <w:sz w:val="24"/>
        </w:rPr>
        <w:t xml:space="preserve">/Malaysia was completed and ready for operations in April 2021. And the year saw the ground-breaking at MTU Maintenance’s biggest construction sites at Nova </w:t>
      </w:r>
      <w:proofErr w:type="spellStart"/>
      <w:r w:rsidRPr="00DD27CF">
        <w:rPr>
          <w:sz w:val="24"/>
        </w:rPr>
        <w:t>Pazova</w:t>
      </w:r>
      <w:proofErr w:type="spellEnd"/>
      <w:r w:rsidRPr="00DD27CF">
        <w:rPr>
          <w:sz w:val="24"/>
        </w:rPr>
        <w:t xml:space="preserve">/Serbia and </w:t>
      </w:r>
      <w:proofErr w:type="spellStart"/>
      <w:r w:rsidRPr="00DD27CF">
        <w:rPr>
          <w:sz w:val="24"/>
        </w:rPr>
        <w:t>Jinwan</w:t>
      </w:r>
      <w:proofErr w:type="spellEnd"/>
      <w:r w:rsidRPr="00DD27CF">
        <w:rPr>
          <w:sz w:val="24"/>
        </w:rPr>
        <w:t xml:space="preserve"> near Zhuhai/China, where two completely new facilities are scheduled to start operations by mid-2022 and 2024,</w:t>
      </w:r>
      <w:r w:rsidR="00EF3CF0">
        <w:rPr>
          <w:sz w:val="24"/>
        </w:rPr>
        <w:t xml:space="preserve"> respectively. MTU Maintenance d</w:t>
      </w:r>
      <w:r w:rsidRPr="00DD27CF">
        <w:rPr>
          <w:sz w:val="24"/>
        </w:rPr>
        <w:t>o Brazil in Sao Paulo received the key aviation authorities’ certifications to perform on-site services for various engines types. Additionally, MTU fully took over MTU Maintenance Lease Services B.V. in Amsterdam and incorporated MTU Ma</w:t>
      </w:r>
      <w:r w:rsidR="00A3533D">
        <w:rPr>
          <w:sz w:val="24"/>
        </w:rPr>
        <w:t>intenance Coating Services GmbH</w:t>
      </w:r>
      <w:bookmarkStart w:id="0" w:name="_GoBack"/>
      <w:bookmarkEnd w:id="0"/>
      <w:r w:rsidRPr="00DD27CF">
        <w:rPr>
          <w:sz w:val="24"/>
        </w:rPr>
        <w:t xml:space="preserve"> into MTU Maintenance Berlin-Brandenburg. </w:t>
      </w:r>
    </w:p>
    <w:p w:rsidR="00DD27CF" w:rsidRPr="00DD27CF" w:rsidRDefault="00DD27CF" w:rsidP="00DD27CF">
      <w:pPr>
        <w:pStyle w:val="MTUBodycopy"/>
        <w:tabs>
          <w:tab w:val="left" w:pos="8505"/>
        </w:tabs>
        <w:ind w:right="141"/>
        <w:jc w:val="both"/>
        <w:rPr>
          <w:sz w:val="24"/>
        </w:rPr>
      </w:pPr>
    </w:p>
    <w:p w:rsidR="00DD27CF" w:rsidRPr="00DD27CF" w:rsidRDefault="00DD27CF" w:rsidP="00DD27CF">
      <w:pPr>
        <w:pStyle w:val="MTUBodycopy"/>
        <w:tabs>
          <w:tab w:val="left" w:pos="8505"/>
        </w:tabs>
        <w:ind w:right="141"/>
        <w:jc w:val="both"/>
        <w:rPr>
          <w:sz w:val="24"/>
        </w:rPr>
      </w:pPr>
      <w:r w:rsidRPr="00DD27CF">
        <w:rPr>
          <w:sz w:val="24"/>
        </w:rPr>
        <w:t xml:space="preserve">Not only the company itself is growing, its business is expanding, too. EME Aero, a 50/50 joint venture with Lufthansa </w:t>
      </w:r>
      <w:proofErr w:type="spellStart"/>
      <w:r w:rsidRPr="00DD27CF">
        <w:rPr>
          <w:sz w:val="24"/>
        </w:rPr>
        <w:t>Technik</w:t>
      </w:r>
      <w:proofErr w:type="spellEnd"/>
      <w:r w:rsidRPr="00DD27CF">
        <w:rPr>
          <w:sz w:val="24"/>
        </w:rPr>
        <w:t xml:space="preserve"> which only started operations in 2020, specializes in Pratt &amp; Whitney GTF engines and is steadily ramping up operations. More than 100 engines were inducted in 2021, among them the first PW1500G. Adding to group growth were MTU Maintenance Canada’s licensing for LEAP accessory repairs or the extension of the CF34 license into 2030 at MTU Maintenance Berlin-Brandenburg, for instance.</w:t>
      </w:r>
    </w:p>
    <w:p w:rsidR="00DD27CF" w:rsidRPr="00DD27CF" w:rsidRDefault="00DD27CF" w:rsidP="00DD27CF">
      <w:pPr>
        <w:pStyle w:val="MTUBodycopy"/>
        <w:tabs>
          <w:tab w:val="left" w:pos="8505"/>
        </w:tabs>
        <w:ind w:right="141"/>
        <w:jc w:val="both"/>
        <w:rPr>
          <w:sz w:val="24"/>
        </w:rPr>
      </w:pPr>
    </w:p>
    <w:p w:rsidR="00DD27CF" w:rsidRPr="00DD27CF" w:rsidRDefault="00DD27CF" w:rsidP="00DD27CF">
      <w:pPr>
        <w:pStyle w:val="MTUBodycopy"/>
        <w:tabs>
          <w:tab w:val="left" w:pos="8505"/>
        </w:tabs>
        <w:ind w:right="141"/>
        <w:jc w:val="both"/>
        <w:rPr>
          <w:b/>
          <w:sz w:val="24"/>
        </w:rPr>
      </w:pPr>
      <w:r w:rsidRPr="00DD27CF">
        <w:rPr>
          <w:b/>
          <w:sz w:val="24"/>
        </w:rPr>
        <w:lastRenderedPageBreak/>
        <w:t>Celebrating ongoing success</w:t>
      </w:r>
    </w:p>
    <w:p w:rsidR="00DD27CF" w:rsidRPr="00DD27CF" w:rsidRDefault="00DD27CF" w:rsidP="00DD27CF">
      <w:pPr>
        <w:pStyle w:val="MTUBodycopy"/>
        <w:tabs>
          <w:tab w:val="left" w:pos="8505"/>
        </w:tabs>
        <w:ind w:right="141"/>
        <w:jc w:val="both"/>
        <w:rPr>
          <w:sz w:val="24"/>
        </w:rPr>
      </w:pPr>
    </w:p>
    <w:p w:rsidR="00DD27CF" w:rsidRPr="00DD27CF" w:rsidRDefault="00DD27CF" w:rsidP="00DD27CF">
      <w:pPr>
        <w:pStyle w:val="MTUBodycopy"/>
        <w:tabs>
          <w:tab w:val="left" w:pos="8505"/>
        </w:tabs>
        <w:ind w:right="141"/>
        <w:jc w:val="both"/>
        <w:rPr>
          <w:sz w:val="24"/>
        </w:rPr>
      </w:pPr>
      <w:r w:rsidRPr="00DD27CF">
        <w:rPr>
          <w:sz w:val="24"/>
        </w:rPr>
        <w:t xml:space="preserve">Celebrating company anniversaries such as 20 years of MTU Maintenance Zhuhai or 30 years of MTU Maintenance Berlin-Brandenburg normally means inviting staff and guests to the site for partying – difficult in pandemic times. The occasions were nevertheless marked by smaller festivities or even partly virtually, as were milestone shop visits like the 9,000th aero engine shop visit at Hanover, the 1,500th industrial gas turbine shop visit and the 5,000th Pratt &amp; Whitney Canada engine at </w:t>
      </w:r>
      <w:proofErr w:type="spellStart"/>
      <w:r w:rsidRPr="00DD27CF">
        <w:rPr>
          <w:sz w:val="24"/>
        </w:rPr>
        <w:t>Ludwigsfelde</w:t>
      </w:r>
      <w:proofErr w:type="spellEnd"/>
      <w:r w:rsidRPr="00DD27CF">
        <w:rPr>
          <w:sz w:val="24"/>
        </w:rPr>
        <w:t>.</w:t>
      </w:r>
    </w:p>
    <w:p w:rsidR="00DD27CF" w:rsidRPr="00DD27CF" w:rsidRDefault="00DD27CF" w:rsidP="00DD27CF">
      <w:pPr>
        <w:pStyle w:val="MTUBodycopy"/>
        <w:tabs>
          <w:tab w:val="left" w:pos="8505"/>
        </w:tabs>
        <w:ind w:right="141"/>
        <w:jc w:val="both"/>
        <w:rPr>
          <w:sz w:val="24"/>
        </w:rPr>
      </w:pPr>
    </w:p>
    <w:p w:rsidR="00DD27CF" w:rsidRPr="00DD27CF" w:rsidRDefault="00DD27CF" w:rsidP="00DD27CF">
      <w:pPr>
        <w:pStyle w:val="MTUBodycopy"/>
        <w:tabs>
          <w:tab w:val="left" w:pos="8505"/>
        </w:tabs>
        <w:ind w:right="141"/>
        <w:jc w:val="both"/>
        <w:rPr>
          <w:sz w:val="24"/>
        </w:rPr>
      </w:pPr>
      <w:r w:rsidRPr="00DD27CF">
        <w:rPr>
          <w:sz w:val="24"/>
        </w:rPr>
        <w:t xml:space="preserve">On the basis of this, MTU Maintenance remains committed to its organic growth strategy. Soon, the additional capacities will be in high demand, expects Martin </w:t>
      </w:r>
      <w:proofErr w:type="spellStart"/>
      <w:r w:rsidRPr="00DD27CF">
        <w:rPr>
          <w:sz w:val="24"/>
        </w:rPr>
        <w:t>Friis</w:t>
      </w:r>
      <w:proofErr w:type="spellEnd"/>
      <w:r w:rsidRPr="00DD27CF">
        <w:rPr>
          <w:sz w:val="24"/>
        </w:rPr>
        <w:t xml:space="preserve">-Petersen, SVP MRO Programs, MTU Aero Engines, since “the trend and pace of growth we’ve seen in 2021 are not the result of a one-hit wonder, rather that of astute strategy and dedication to improving flexibility during the pandemic and ensuring customer needs are met now and in the future.” He believes MTU Maintenance is in a market sweet spot thanks to its engine portfolio of over 30 engine types, among them popular regional jet and </w:t>
      </w:r>
      <w:proofErr w:type="spellStart"/>
      <w:r w:rsidRPr="00DD27CF">
        <w:rPr>
          <w:sz w:val="24"/>
        </w:rPr>
        <w:t>narrowbody</w:t>
      </w:r>
      <w:proofErr w:type="spellEnd"/>
      <w:r w:rsidRPr="00DD27CF">
        <w:rPr>
          <w:sz w:val="24"/>
        </w:rPr>
        <w:t xml:space="preserve"> engine families such as the CF34, CFM56, PW1100G-JM, V2500 and the recently added LEAP, which are likely to recover faster after the crisis. Cargo operators, who have flown consistently throughout the pandemic, and military customers such as the U.S. Air Force also belong to its diverse customer base. Furthermore, the company is now offering test runs with sustainable aviation fuel (SAF) and has introduced revolutionary digital services such as its highly-advanced fleet management tool, CORTEX.</w:t>
      </w:r>
    </w:p>
    <w:p w:rsidR="00DD27CF" w:rsidRPr="00DD27CF" w:rsidRDefault="00DD27CF" w:rsidP="00DD27CF">
      <w:pPr>
        <w:pStyle w:val="MTUBodycopy"/>
        <w:tabs>
          <w:tab w:val="left" w:pos="8505"/>
        </w:tabs>
        <w:ind w:right="141"/>
        <w:jc w:val="both"/>
        <w:rPr>
          <w:sz w:val="24"/>
        </w:rPr>
      </w:pPr>
    </w:p>
    <w:p w:rsidR="00DD27CF" w:rsidRPr="00DD27CF" w:rsidRDefault="00DD27CF" w:rsidP="00DD27CF">
      <w:pPr>
        <w:pStyle w:val="MTUBodycopy"/>
        <w:tabs>
          <w:tab w:val="left" w:pos="8505"/>
        </w:tabs>
        <w:ind w:right="141"/>
        <w:jc w:val="both"/>
        <w:rPr>
          <w:sz w:val="24"/>
        </w:rPr>
      </w:pPr>
      <w:r w:rsidRPr="00DD27CF">
        <w:rPr>
          <w:sz w:val="24"/>
        </w:rPr>
        <w:t xml:space="preserve">“The desire and freedom to travel is beginning to return,” summarizes </w:t>
      </w:r>
      <w:proofErr w:type="spellStart"/>
      <w:r w:rsidRPr="00DD27CF">
        <w:rPr>
          <w:sz w:val="24"/>
        </w:rPr>
        <w:t>Schreyögg</w:t>
      </w:r>
      <w:proofErr w:type="spellEnd"/>
      <w:r w:rsidRPr="00DD27CF">
        <w:rPr>
          <w:sz w:val="24"/>
        </w:rPr>
        <w:t>. “Our flexible and strong network, our ability to adapt to the market, and last but not least our investments in expansion and further products and services enable us to further support our customers with intelligent solutions.”</w:t>
      </w:r>
    </w:p>
    <w:p w:rsidR="00DD27CF" w:rsidRDefault="00DD27CF" w:rsidP="00DD27CF">
      <w:pPr>
        <w:pStyle w:val="MTUBodycopy"/>
        <w:tabs>
          <w:tab w:val="left" w:pos="8505"/>
        </w:tabs>
        <w:ind w:right="141"/>
        <w:jc w:val="both"/>
        <w:rPr>
          <w:sz w:val="24"/>
        </w:rPr>
      </w:pPr>
    </w:p>
    <w:p w:rsidR="00DD27CF" w:rsidRDefault="00DD27CF" w:rsidP="00DD27CF">
      <w:pPr>
        <w:pStyle w:val="MTUBodycopy"/>
        <w:tabs>
          <w:tab w:val="left" w:pos="8505"/>
        </w:tabs>
        <w:ind w:right="141"/>
        <w:jc w:val="both"/>
        <w:rPr>
          <w:sz w:val="24"/>
        </w:rPr>
      </w:pPr>
    </w:p>
    <w:p w:rsidR="00DD27CF" w:rsidRDefault="00DD27CF" w:rsidP="00DD27CF">
      <w:pPr>
        <w:ind w:right="141"/>
        <w:jc w:val="both"/>
        <w:rPr>
          <w:rFonts w:ascii="CorpoS" w:hAnsi="CorpoS"/>
          <w:b/>
          <w:sz w:val="20"/>
          <w:u w:val="single"/>
        </w:rPr>
      </w:pPr>
      <w:r>
        <w:rPr>
          <w:rFonts w:ascii="CorpoS" w:hAnsi="CorpoS"/>
          <w:b/>
          <w:sz w:val="20"/>
          <w:u w:val="single"/>
        </w:rPr>
        <w:t>About MTU Aero Engines</w:t>
      </w:r>
    </w:p>
    <w:p w:rsidR="00DD27CF" w:rsidRDefault="00DD27CF" w:rsidP="00DD27CF">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2021, the company had a workforce of more than 10,000 employees and posted consolidated sales of almost 4.2 billion euros.</w:t>
      </w:r>
    </w:p>
    <w:p w:rsidR="006704FE" w:rsidRDefault="006704FE" w:rsidP="004A285F">
      <w:pPr>
        <w:ind w:right="-1"/>
        <w:jc w:val="both"/>
        <w:rPr>
          <w:rFonts w:ascii="CorpoS" w:hAnsi="CorpoS"/>
          <w:sz w:val="20"/>
          <w:u w:val="single"/>
          <w:lang w:val="en-US"/>
        </w:rPr>
      </w:pPr>
    </w:p>
    <w:p w:rsidR="004A285F" w:rsidRDefault="004A285F" w:rsidP="004A285F">
      <w:pPr>
        <w:ind w:right="-1"/>
        <w:jc w:val="both"/>
        <w:rPr>
          <w:rFonts w:ascii="CorpoS" w:hAnsi="CorpoS"/>
          <w:sz w:val="20"/>
          <w:u w:val="single"/>
          <w:lang w:val="en-US"/>
        </w:rPr>
      </w:pPr>
    </w:p>
    <w:p w:rsidR="00F17BEC" w:rsidRPr="009B19C5" w:rsidRDefault="00F17BEC" w:rsidP="004A285F">
      <w:pPr>
        <w:ind w:right="-1"/>
        <w:jc w:val="both"/>
        <w:rPr>
          <w:rFonts w:ascii="CorpoS" w:hAnsi="CorpoS"/>
          <w:sz w:val="20"/>
          <w:u w:val="single"/>
          <w:lang w:val="en-US"/>
        </w:rPr>
      </w:pPr>
      <w:r w:rsidRPr="009B19C5">
        <w:rPr>
          <w:rFonts w:ascii="CorpoS" w:hAnsi="CorpoS"/>
          <w:sz w:val="20"/>
          <w:u w:val="single"/>
          <w:lang w:val="en-US"/>
        </w:rPr>
        <w:t>Your contact:</w:t>
      </w:r>
    </w:p>
    <w:p w:rsidR="0052562E" w:rsidRDefault="0052562E" w:rsidP="0052562E">
      <w:pPr>
        <w:jc w:val="both"/>
        <w:rPr>
          <w:rFonts w:ascii="CorpoS" w:hAnsi="CorpoS"/>
          <w:sz w:val="20"/>
        </w:rPr>
      </w:pPr>
      <w:r>
        <w:rPr>
          <w:rFonts w:ascii="CorpoS" w:hAnsi="CorpoS" w:cs="Arial"/>
          <w:bCs/>
          <w:noProof/>
          <w:color w:val="000000"/>
          <w:sz w:val="20"/>
        </w:rPr>
        <w:t>Markus Wölfle</w:t>
      </w:r>
    </w:p>
    <w:p w:rsidR="0052562E" w:rsidRPr="00E9214A" w:rsidRDefault="0052562E" w:rsidP="0052562E">
      <w:pPr>
        <w:jc w:val="both"/>
        <w:rPr>
          <w:rFonts w:ascii="CorpoS" w:hAnsi="CorpoS"/>
          <w:sz w:val="20"/>
        </w:rPr>
      </w:pPr>
      <w:r>
        <w:rPr>
          <w:rFonts w:ascii="CorpoS" w:hAnsi="CorpoS" w:cs="Arial"/>
          <w:noProof/>
          <w:color w:val="000000"/>
          <w:sz w:val="20"/>
        </w:rPr>
        <w:t>Director Corporate Communications</w:t>
      </w:r>
    </w:p>
    <w:p w:rsidR="0052562E" w:rsidRPr="009B19C5" w:rsidRDefault="0052562E" w:rsidP="0052562E">
      <w:pPr>
        <w:jc w:val="both"/>
        <w:rPr>
          <w:rFonts w:ascii="CorpoS" w:hAnsi="CorpoS"/>
          <w:sz w:val="20"/>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w:t>
      </w:r>
      <w:r>
        <w:rPr>
          <w:rFonts w:ascii="CorpoS" w:hAnsi="CorpoS" w:cs="Arial"/>
          <w:noProof/>
          <w:color w:val="000000"/>
          <w:sz w:val="20"/>
        </w:rPr>
        <w:t>89</w:t>
      </w:r>
      <w:r w:rsidRPr="00690D13">
        <w:rPr>
          <w:rFonts w:ascii="CorpoS" w:hAnsi="CorpoS" w:cs="Arial"/>
          <w:noProof/>
          <w:color w:val="000000"/>
          <w:sz w:val="20"/>
        </w:rPr>
        <w:t xml:space="preserve"> </w:t>
      </w:r>
      <w:r>
        <w:rPr>
          <w:rFonts w:ascii="CorpoS" w:hAnsi="CorpoS" w:cs="Arial"/>
          <w:noProof/>
          <w:color w:val="000000"/>
          <w:sz w:val="20"/>
        </w:rPr>
        <w:t>1489</w:t>
      </w:r>
      <w:r w:rsidRPr="00690D13">
        <w:rPr>
          <w:rFonts w:ascii="CorpoS" w:hAnsi="CorpoS" w:cs="Arial"/>
          <w:noProof/>
          <w:color w:val="000000"/>
          <w:sz w:val="20"/>
        </w:rPr>
        <w:t>-</w:t>
      </w:r>
      <w:r>
        <w:rPr>
          <w:rFonts w:ascii="CorpoS" w:hAnsi="CorpoS" w:cs="Arial"/>
          <w:noProof/>
          <w:color w:val="000000"/>
          <w:sz w:val="20"/>
        </w:rPr>
        <w:t>8302</w:t>
      </w:r>
    </w:p>
    <w:p w:rsidR="0052562E" w:rsidRDefault="0052562E" w:rsidP="0052562E">
      <w:pPr>
        <w:jc w:val="both"/>
        <w:rPr>
          <w:rFonts w:ascii="CorpoS" w:hAnsi="CorpoS" w:cs="Arial"/>
          <w:noProof/>
          <w:color w:val="000000"/>
          <w:sz w:val="20"/>
        </w:rPr>
      </w:pPr>
      <w:r w:rsidRPr="00690D13">
        <w:rPr>
          <w:rFonts w:ascii="CorpoS" w:hAnsi="CorpoS" w:cs="Arial"/>
          <w:noProof/>
          <w:color w:val="000000"/>
          <w:sz w:val="20"/>
        </w:rPr>
        <w:lastRenderedPageBreak/>
        <w:t>Mobile</w:t>
      </w:r>
      <w:r>
        <w:rPr>
          <w:rFonts w:ascii="CorpoS" w:hAnsi="CorpoS" w:cs="Arial"/>
          <w:noProof/>
          <w:color w:val="000000"/>
          <w:sz w:val="20"/>
        </w:rPr>
        <w:t>:</w:t>
      </w:r>
      <w:r w:rsidRPr="00690D13">
        <w:rPr>
          <w:rFonts w:ascii="CorpoS" w:hAnsi="CorpoS" w:cs="Arial"/>
          <w:noProof/>
          <w:color w:val="000000"/>
          <w:sz w:val="20"/>
        </w:rPr>
        <w:t xml:space="preserve"> +491</w:t>
      </w:r>
      <w:r>
        <w:rPr>
          <w:rFonts w:ascii="CorpoS" w:hAnsi="CorpoS" w:cs="Arial"/>
          <w:noProof/>
          <w:color w:val="000000"/>
          <w:sz w:val="20"/>
        </w:rPr>
        <w:t>5117415084</w:t>
      </w:r>
    </w:p>
    <w:p w:rsidR="0052562E" w:rsidRDefault="0052562E" w:rsidP="0052562E">
      <w:pPr>
        <w:jc w:val="both"/>
        <w:rPr>
          <w:rFonts w:ascii="CorpoS" w:hAnsi="CorpoS"/>
          <w:sz w:val="20"/>
        </w:rPr>
      </w:pPr>
      <w:r>
        <w:rPr>
          <w:rFonts w:ascii="CorpoS" w:hAnsi="CorpoS" w:cs="Arial"/>
          <w:noProof/>
          <w:color w:val="000000"/>
          <w:sz w:val="20"/>
        </w:rPr>
        <w:t xml:space="preserve">Email: </w:t>
      </w:r>
      <w:hyperlink r:id="rId7" w:history="1">
        <w:r>
          <w:rPr>
            <w:rStyle w:val="Hyperlink"/>
            <w:rFonts w:ascii="CorpoS" w:hAnsi="CorpoS" w:cs="Arial"/>
            <w:noProof/>
            <w:sz w:val="20"/>
          </w:rPr>
          <w:t>markus.woelfle@mtu.de</w:t>
        </w:r>
      </w:hyperlink>
    </w:p>
    <w:p w:rsidR="000A3628" w:rsidRPr="000A3628" w:rsidRDefault="000A3628" w:rsidP="00534B41">
      <w:pPr>
        <w:pStyle w:val="MTUBodycopy"/>
        <w:tabs>
          <w:tab w:val="left" w:pos="8505"/>
        </w:tabs>
        <w:ind w:right="1984"/>
        <w:jc w:val="both"/>
        <w:rPr>
          <w:sz w:val="24"/>
          <w:lang w:val="en-US"/>
        </w:rPr>
      </w:pPr>
    </w:p>
    <w:p w:rsidR="006B2198" w:rsidRPr="00FD3437" w:rsidRDefault="004A08DC" w:rsidP="00534B41">
      <w:pPr>
        <w:ind w:right="141"/>
        <w:jc w:val="both"/>
        <w:rPr>
          <w:rFonts w:ascii="CorpoS" w:hAnsi="CorpoS"/>
          <w:i/>
          <w:sz w:val="20"/>
        </w:rPr>
      </w:pPr>
      <w:r w:rsidRPr="00FD3437">
        <w:rPr>
          <w:rFonts w:ascii="CorpoS" w:hAnsi="CorpoS"/>
          <w:i/>
          <w:sz w:val="20"/>
        </w:rPr>
        <w:t xml:space="preserve">For a full collection of press releases and photos, go to </w:t>
      </w:r>
      <w:hyperlink r:id="rId8" w:history="1">
        <w:r w:rsidR="007A3E8E" w:rsidRPr="009E4C75">
          <w:rPr>
            <w:rStyle w:val="Hyperlink"/>
            <w:rFonts w:ascii="CorpoS" w:hAnsi="CorpoS"/>
            <w:i/>
            <w:sz w:val="20"/>
          </w:rPr>
          <w:t>http://www.mtu.de</w:t>
        </w:r>
      </w:hyperlink>
    </w:p>
    <w:sectPr w:rsidR="006B2198" w:rsidRPr="00FD3437" w:rsidSect="00D667FE">
      <w:headerReference w:type="default" r:id="rId9"/>
      <w:footerReference w:type="default" r:id="rId10"/>
      <w:headerReference w:type="first" r:id="rId11"/>
      <w:footerReference w:type="first" r:id="rId12"/>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174" w:rsidRDefault="003E3174">
      <w:r>
        <w:separator/>
      </w:r>
    </w:p>
  </w:endnote>
  <w:endnote w:type="continuationSeparator" w:id="0">
    <w:p w:rsidR="003E3174" w:rsidRDefault="003E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174" w:rsidRDefault="003E3174">
      <w:r>
        <w:separator/>
      </w:r>
    </w:p>
  </w:footnote>
  <w:footnote w:type="continuationSeparator" w:id="0">
    <w:p w:rsidR="003E3174" w:rsidRDefault="003E3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6C143B81" wp14:editId="5F3BC676">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13398DCA" wp14:editId="22012798">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98DCA"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2158C850" wp14:editId="66097396">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13A4291F" wp14:editId="1BCA45C2">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EE4F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8E59A2"/>
    <w:multiLevelType w:val="hybridMultilevel"/>
    <w:tmpl w:val="CBD2C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297A26"/>
    <w:multiLevelType w:val="hybridMultilevel"/>
    <w:tmpl w:val="98C40684"/>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5"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9C2B22"/>
    <w:multiLevelType w:val="hybridMultilevel"/>
    <w:tmpl w:val="EBE2D1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37779B2"/>
    <w:multiLevelType w:val="hybridMultilevel"/>
    <w:tmpl w:val="EE74899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6"/>
  </w:num>
  <w:num w:numId="7">
    <w:abstractNumId w:val="4"/>
  </w:num>
  <w:num w:numId="8">
    <w:abstractNumId w:val="3"/>
  </w:num>
  <w:num w:numId="9">
    <w:abstractNumId w:val="7"/>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26773"/>
    <w:rsid w:val="000307A6"/>
    <w:rsid w:val="000311F3"/>
    <w:rsid w:val="0004200F"/>
    <w:rsid w:val="000461CC"/>
    <w:rsid w:val="00053DC9"/>
    <w:rsid w:val="00072444"/>
    <w:rsid w:val="00093B56"/>
    <w:rsid w:val="000A3628"/>
    <w:rsid w:val="000B64F7"/>
    <w:rsid w:val="000C3B8C"/>
    <w:rsid w:val="000F3157"/>
    <w:rsid w:val="000F6792"/>
    <w:rsid w:val="00111BAB"/>
    <w:rsid w:val="00114206"/>
    <w:rsid w:val="00132ABC"/>
    <w:rsid w:val="001411FD"/>
    <w:rsid w:val="00142141"/>
    <w:rsid w:val="0014758D"/>
    <w:rsid w:val="001557C2"/>
    <w:rsid w:val="00162ABF"/>
    <w:rsid w:val="00184988"/>
    <w:rsid w:val="0019702B"/>
    <w:rsid w:val="001A2157"/>
    <w:rsid w:val="001C20E5"/>
    <w:rsid w:val="001D0A7A"/>
    <w:rsid w:val="001D37E9"/>
    <w:rsid w:val="001E7DFF"/>
    <w:rsid w:val="001F0632"/>
    <w:rsid w:val="001F34F0"/>
    <w:rsid w:val="0020459D"/>
    <w:rsid w:val="0021633B"/>
    <w:rsid w:val="00224EDF"/>
    <w:rsid w:val="00227139"/>
    <w:rsid w:val="00230E76"/>
    <w:rsid w:val="002335C6"/>
    <w:rsid w:val="00264734"/>
    <w:rsid w:val="00284EFC"/>
    <w:rsid w:val="0029699D"/>
    <w:rsid w:val="002A722C"/>
    <w:rsid w:val="002A7AFB"/>
    <w:rsid w:val="002B283E"/>
    <w:rsid w:val="002C3C5C"/>
    <w:rsid w:val="002D4435"/>
    <w:rsid w:val="002D5834"/>
    <w:rsid w:val="002E42E8"/>
    <w:rsid w:val="002E5A2C"/>
    <w:rsid w:val="002F01AB"/>
    <w:rsid w:val="0030064F"/>
    <w:rsid w:val="00310230"/>
    <w:rsid w:val="003151BA"/>
    <w:rsid w:val="0032653C"/>
    <w:rsid w:val="00330131"/>
    <w:rsid w:val="003355D7"/>
    <w:rsid w:val="0035480E"/>
    <w:rsid w:val="00354BD1"/>
    <w:rsid w:val="00356A7F"/>
    <w:rsid w:val="003673FE"/>
    <w:rsid w:val="00381002"/>
    <w:rsid w:val="00390A09"/>
    <w:rsid w:val="0039693D"/>
    <w:rsid w:val="003A3625"/>
    <w:rsid w:val="003A7911"/>
    <w:rsid w:val="003B2174"/>
    <w:rsid w:val="003B3E33"/>
    <w:rsid w:val="003B5970"/>
    <w:rsid w:val="003D24C0"/>
    <w:rsid w:val="003E3174"/>
    <w:rsid w:val="003E7697"/>
    <w:rsid w:val="003F1B2A"/>
    <w:rsid w:val="00402108"/>
    <w:rsid w:val="00415640"/>
    <w:rsid w:val="004172A2"/>
    <w:rsid w:val="00417ABB"/>
    <w:rsid w:val="00422505"/>
    <w:rsid w:val="00440BC1"/>
    <w:rsid w:val="00441BBF"/>
    <w:rsid w:val="00446AFE"/>
    <w:rsid w:val="004544C3"/>
    <w:rsid w:val="004639DC"/>
    <w:rsid w:val="004816F3"/>
    <w:rsid w:val="00481764"/>
    <w:rsid w:val="00490A4C"/>
    <w:rsid w:val="004966DC"/>
    <w:rsid w:val="004A08DC"/>
    <w:rsid w:val="004A285F"/>
    <w:rsid w:val="004A689D"/>
    <w:rsid w:val="004B0A52"/>
    <w:rsid w:val="004B16D6"/>
    <w:rsid w:val="004C3839"/>
    <w:rsid w:val="004C69C3"/>
    <w:rsid w:val="004D1165"/>
    <w:rsid w:val="004E29D3"/>
    <w:rsid w:val="004F1382"/>
    <w:rsid w:val="004F448F"/>
    <w:rsid w:val="004F4AB2"/>
    <w:rsid w:val="004F5EC6"/>
    <w:rsid w:val="004F7ACE"/>
    <w:rsid w:val="00504ACE"/>
    <w:rsid w:val="00507889"/>
    <w:rsid w:val="0052562E"/>
    <w:rsid w:val="00525EFD"/>
    <w:rsid w:val="00526130"/>
    <w:rsid w:val="00534B41"/>
    <w:rsid w:val="0054532F"/>
    <w:rsid w:val="00563BB2"/>
    <w:rsid w:val="005660B5"/>
    <w:rsid w:val="00584F62"/>
    <w:rsid w:val="00592024"/>
    <w:rsid w:val="005A0E04"/>
    <w:rsid w:val="005A77D2"/>
    <w:rsid w:val="005B7F35"/>
    <w:rsid w:val="005C7386"/>
    <w:rsid w:val="005F1A4D"/>
    <w:rsid w:val="005F7935"/>
    <w:rsid w:val="0060201F"/>
    <w:rsid w:val="00602F5F"/>
    <w:rsid w:val="00605788"/>
    <w:rsid w:val="006433CD"/>
    <w:rsid w:val="00660FF9"/>
    <w:rsid w:val="00661F3B"/>
    <w:rsid w:val="00666E00"/>
    <w:rsid w:val="006704FE"/>
    <w:rsid w:val="00672AD0"/>
    <w:rsid w:val="00674708"/>
    <w:rsid w:val="00682156"/>
    <w:rsid w:val="00684975"/>
    <w:rsid w:val="00686B71"/>
    <w:rsid w:val="00692D4C"/>
    <w:rsid w:val="00693658"/>
    <w:rsid w:val="00695B2F"/>
    <w:rsid w:val="00695DED"/>
    <w:rsid w:val="006B2198"/>
    <w:rsid w:val="006C049A"/>
    <w:rsid w:val="006C1E26"/>
    <w:rsid w:val="006C3EB3"/>
    <w:rsid w:val="006D656D"/>
    <w:rsid w:val="006E7EB5"/>
    <w:rsid w:val="006F5662"/>
    <w:rsid w:val="006F7F58"/>
    <w:rsid w:val="00700F58"/>
    <w:rsid w:val="00712F46"/>
    <w:rsid w:val="00713298"/>
    <w:rsid w:val="00741497"/>
    <w:rsid w:val="00774D80"/>
    <w:rsid w:val="0077769F"/>
    <w:rsid w:val="007A3E8E"/>
    <w:rsid w:val="007B3C6D"/>
    <w:rsid w:val="007E042E"/>
    <w:rsid w:val="007E0E15"/>
    <w:rsid w:val="007F194B"/>
    <w:rsid w:val="007F5DED"/>
    <w:rsid w:val="0080713B"/>
    <w:rsid w:val="00807541"/>
    <w:rsid w:val="00826A11"/>
    <w:rsid w:val="00827D21"/>
    <w:rsid w:val="00841A69"/>
    <w:rsid w:val="00844336"/>
    <w:rsid w:val="00844525"/>
    <w:rsid w:val="0085007D"/>
    <w:rsid w:val="00870F6C"/>
    <w:rsid w:val="00880B8A"/>
    <w:rsid w:val="00883763"/>
    <w:rsid w:val="00884779"/>
    <w:rsid w:val="008879C4"/>
    <w:rsid w:val="008906CB"/>
    <w:rsid w:val="00895EE0"/>
    <w:rsid w:val="008D0D9C"/>
    <w:rsid w:val="008D7CDD"/>
    <w:rsid w:val="008E161E"/>
    <w:rsid w:val="008F6477"/>
    <w:rsid w:val="00914485"/>
    <w:rsid w:val="00916644"/>
    <w:rsid w:val="009167D8"/>
    <w:rsid w:val="00932F73"/>
    <w:rsid w:val="00935F6D"/>
    <w:rsid w:val="009442FC"/>
    <w:rsid w:val="0094645E"/>
    <w:rsid w:val="00951304"/>
    <w:rsid w:val="00971E42"/>
    <w:rsid w:val="009818AD"/>
    <w:rsid w:val="0098589E"/>
    <w:rsid w:val="009878CB"/>
    <w:rsid w:val="0099056A"/>
    <w:rsid w:val="00994481"/>
    <w:rsid w:val="00996503"/>
    <w:rsid w:val="00997507"/>
    <w:rsid w:val="009A3B86"/>
    <w:rsid w:val="009B5521"/>
    <w:rsid w:val="009B5F8A"/>
    <w:rsid w:val="009D1C9B"/>
    <w:rsid w:val="009D2CE4"/>
    <w:rsid w:val="009E2D48"/>
    <w:rsid w:val="009F4CF3"/>
    <w:rsid w:val="00A00D56"/>
    <w:rsid w:val="00A07B4F"/>
    <w:rsid w:val="00A17727"/>
    <w:rsid w:val="00A26969"/>
    <w:rsid w:val="00A318D7"/>
    <w:rsid w:val="00A3521E"/>
    <w:rsid w:val="00A3533D"/>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E4063"/>
    <w:rsid w:val="00AF3758"/>
    <w:rsid w:val="00AF4295"/>
    <w:rsid w:val="00B1150D"/>
    <w:rsid w:val="00B30F44"/>
    <w:rsid w:val="00B355C1"/>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29F4"/>
    <w:rsid w:val="00B85703"/>
    <w:rsid w:val="00B9130C"/>
    <w:rsid w:val="00B92950"/>
    <w:rsid w:val="00BA20D5"/>
    <w:rsid w:val="00BA5F67"/>
    <w:rsid w:val="00BB1FB5"/>
    <w:rsid w:val="00BB3E24"/>
    <w:rsid w:val="00BD6884"/>
    <w:rsid w:val="00BE0E54"/>
    <w:rsid w:val="00BE6D65"/>
    <w:rsid w:val="00BF38DB"/>
    <w:rsid w:val="00C003B7"/>
    <w:rsid w:val="00C022E0"/>
    <w:rsid w:val="00C03BEC"/>
    <w:rsid w:val="00C06E6D"/>
    <w:rsid w:val="00C14C48"/>
    <w:rsid w:val="00C21DB0"/>
    <w:rsid w:val="00C345E3"/>
    <w:rsid w:val="00C422B3"/>
    <w:rsid w:val="00C42A93"/>
    <w:rsid w:val="00C4364F"/>
    <w:rsid w:val="00C470C2"/>
    <w:rsid w:val="00C52636"/>
    <w:rsid w:val="00C55DF2"/>
    <w:rsid w:val="00C56AE0"/>
    <w:rsid w:val="00C760A9"/>
    <w:rsid w:val="00C836D5"/>
    <w:rsid w:val="00C969D6"/>
    <w:rsid w:val="00CA06A1"/>
    <w:rsid w:val="00CA147A"/>
    <w:rsid w:val="00CA277C"/>
    <w:rsid w:val="00CA7DD6"/>
    <w:rsid w:val="00CB178B"/>
    <w:rsid w:val="00CB73B6"/>
    <w:rsid w:val="00CC05BE"/>
    <w:rsid w:val="00CE49D8"/>
    <w:rsid w:val="00CE75C2"/>
    <w:rsid w:val="00CF4263"/>
    <w:rsid w:val="00D00AAF"/>
    <w:rsid w:val="00D00D5F"/>
    <w:rsid w:val="00D0492C"/>
    <w:rsid w:val="00D26444"/>
    <w:rsid w:val="00D402FC"/>
    <w:rsid w:val="00D43BEA"/>
    <w:rsid w:val="00D46D78"/>
    <w:rsid w:val="00D52CD5"/>
    <w:rsid w:val="00D53FF2"/>
    <w:rsid w:val="00D5781D"/>
    <w:rsid w:val="00D65812"/>
    <w:rsid w:val="00D667FE"/>
    <w:rsid w:val="00D67E98"/>
    <w:rsid w:val="00D7266B"/>
    <w:rsid w:val="00D740F3"/>
    <w:rsid w:val="00D75E31"/>
    <w:rsid w:val="00D77EED"/>
    <w:rsid w:val="00D87A1E"/>
    <w:rsid w:val="00D97DDF"/>
    <w:rsid w:val="00DA6850"/>
    <w:rsid w:val="00DB1881"/>
    <w:rsid w:val="00DD0237"/>
    <w:rsid w:val="00DD1160"/>
    <w:rsid w:val="00DD27CF"/>
    <w:rsid w:val="00DD5351"/>
    <w:rsid w:val="00DF2E8C"/>
    <w:rsid w:val="00DF4108"/>
    <w:rsid w:val="00E0057A"/>
    <w:rsid w:val="00E01A76"/>
    <w:rsid w:val="00E132A3"/>
    <w:rsid w:val="00E151BC"/>
    <w:rsid w:val="00E15CAB"/>
    <w:rsid w:val="00E1645F"/>
    <w:rsid w:val="00E23BAE"/>
    <w:rsid w:val="00E24C17"/>
    <w:rsid w:val="00E50369"/>
    <w:rsid w:val="00E50C2A"/>
    <w:rsid w:val="00E57CF5"/>
    <w:rsid w:val="00E65CFB"/>
    <w:rsid w:val="00E910F5"/>
    <w:rsid w:val="00EA497D"/>
    <w:rsid w:val="00EB4393"/>
    <w:rsid w:val="00EB79AD"/>
    <w:rsid w:val="00EC1DC6"/>
    <w:rsid w:val="00EC205E"/>
    <w:rsid w:val="00EC5AE3"/>
    <w:rsid w:val="00EC5B60"/>
    <w:rsid w:val="00EC677D"/>
    <w:rsid w:val="00ED186D"/>
    <w:rsid w:val="00ED3E0B"/>
    <w:rsid w:val="00EE02D5"/>
    <w:rsid w:val="00EE25C8"/>
    <w:rsid w:val="00EF3CF0"/>
    <w:rsid w:val="00EF6336"/>
    <w:rsid w:val="00F06FF9"/>
    <w:rsid w:val="00F07064"/>
    <w:rsid w:val="00F17BEC"/>
    <w:rsid w:val="00F20818"/>
    <w:rsid w:val="00F32ADD"/>
    <w:rsid w:val="00F452E6"/>
    <w:rsid w:val="00F53D0B"/>
    <w:rsid w:val="00F5777A"/>
    <w:rsid w:val="00F61823"/>
    <w:rsid w:val="00F676E0"/>
    <w:rsid w:val="00F726F6"/>
    <w:rsid w:val="00F7367D"/>
    <w:rsid w:val="00F84A66"/>
    <w:rsid w:val="00F8708F"/>
    <w:rsid w:val="00F87EC5"/>
    <w:rsid w:val="00F93C57"/>
    <w:rsid w:val="00F93F5E"/>
    <w:rsid w:val="00FB1460"/>
    <w:rsid w:val="00FB2731"/>
    <w:rsid w:val="00FD3437"/>
    <w:rsid w:val="00FE5F98"/>
    <w:rsid w:val="00FF0CA2"/>
    <w:rsid w:val="00FF405C"/>
    <w:rsid w:val="00FF58F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F179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paragraph" w:styleId="Listenabsatz">
    <w:name w:val="List Paragraph"/>
    <w:basedOn w:val="Standard"/>
    <w:uiPriority w:val="34"/>
    <w:qFormat/>
    <w:rsid w:val="00D53FF2"/>
    <w:pPr>
      <w:ind w:left="720"/>
    </w:pPr>
    <w:rPr>
      <w:rFonts w:ascii="Calibri" w:eastAsiaTheme="minorEastAsia" w:hAnsi="Calibri" w:cs="Calibri"/>
      <w:sz w:val="22"/>
      <w:szCs w:val="22"/>
      <w:lang w:val="de-DE" w:eastAsia="zh-CN"/>
    </w:rPr>
  </w:style>
  <w:style w:type="character" w:styleId="Kommentarzeichen">
    <w:name w:val="annotation reference"/>
    <w:basedOn w:val="Absatz-Standardschriftart"/>
    <w:rsid w:val="00693658"/>
    <w:rPr>
      <w:sz w:val="16"/>
      <w:szCs w:val="16"/>
    </w:rPr>
  </w:style>
  <w:style w:type="paragraph" w:styleId="Kommentartext">
    <w:name w:val="annotation text"/>
    <w:basedOn w:val="Standard"/>
    <w:link w:val="KommentartextZchn"/>
    <w:rsid w:val="00693658"/>
    <w:rPr>
      <w:sz w:val="20"/>
    </w:rPr>
  </w:style>
  <w:style w:type="character" w:customStyle="1" w:styleId="KommentartextZchn">
    <w:name w:val="Kommentartext Zchn"/>
    <w:basedOn w:val="Absatz-Standardschriftart"/>
    <w:link w:val="Kommentartext"/>
    <w:rsid w:val="00693658"/>
    <w:rPr>
      <w:lang w:val="en-GB" w:eastAsia="en-US"/>
    </w:rPr>
  </w:style>
  <w:style w:type="paragraph" w:styleId="Kommentarthema">
    <w:name w:val="annotation subject"/>
    <w:basedOn w:val="Kommentartext"/>
    <w:next w:val="Kommentartext"/>
    <w:link w:val="KommentarthemaZchn"/>
    <w:rsid w:val="00693658"/>
    <w:rPr>
      <w:b/>
      <w:bCs/>
    </w:rPr>
  </w:style>
  <w:style w:type="character" w:customStyle="1" w:styleId="KommentarthemaZchn">
    <w:name w:val="Kommentarthema Zchn"/>
    <w:basedOn w:val="KommentartextZchn"/>
    <w:link w:val="Kommentarthema"/>
    <w:rsid w:val="00693658"/>
    <w:rPr>
      <w:b/>
      <w:bCs/>
      <w:lang w:val="en-GB" w:eastAsia="en-US"/>
    </w:rPr>
  </w:style>
  <w:style w:type="paragraph" w:styleId="berarbeitung">
    <w:name w:val="Revision"/>
    <w:hidden/>
    <w:uiPriority w:val="99"/>
    <w:semiHidden/>
    <w:rsid w:val="00693658"/>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7552">
      <w:bodyDiv w:val="1"/>
      <w:marLeft w:val="0"/>
      <w:marRight w:val="0"/>
      <w:marTop w:val="0"/>
      <w:marBottom w:val="0"/>
      <w:divBdr>
        <w:top w:val="none" w:sz="0" w:space="0" w:color="auto"/>
        <w:left w:val="none" w:sz="0" w:space="0" w:color="auto"/>
        <w:bottom w:val="none" w:sz="0" w:space="0" w:color="auto"/>
        <w:right w:val="none" w:sz="0" w:space="0" w:color="auto"/>
      </w:divBdr>
    </w:div>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141264371">
      <w:bodyDiv w:val="1"/>
      <w:marLeft w:val="0"/>
      <w:marRight w:val="0"/>
      <w:marTop w:val="0"/>
      <w:marBottom w:val="0"/>
      <w:divBdr>
        <w:top w:val="none" w:sz="0" w:space="0" w:color="auto"/>
        <w:left w:val="none" w:sz="0" w:space="0" w:color="auto"/>
        <w:bottom w:val="none" w:sz="0" w:space="0" w:color="auto"/>
        <w:right w:val="none" w:sz="0" w:space="0" w:color="auto"/>
      </w:divBdr>
    </w:div>
    <w:div w:id="1377775996">
      <w:bodyDiv w:val="1"/>
      <w:marLeft w:val="0"/>
      <w:marRight w:val="0"/>
      <w:marTop w:val="0"/>
      <w:marBottom w:val="0"/>
      <w:divBdr>
        <w:top w:val="none" w:sz="0" w:space="0" w:color="auto"/>
        <w:left w:val="none" w:sz="0" w:space="0" w:color="auto"/>
        <w:bottom w:val="none" w:sz="0" w:space="0" w:color="auto"/>
        <w:right w:val="none" w:sz="0" w:space="0" w:color="auto"/>
      </w:divBdr>
    </w:div>
    <w:div w:id="1793986022">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 w:id="214539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5290</Characters>
  <Application>Microsoft Office Word</Application>
  <DocSecurity>2</DocSecurity>
  <Lines>44</Lines>
  <Paragraphs>12</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6193</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2022-02-22T17:38:00Z</dcterms:created>
  <dcterms:modified xsi:type="dcterms:W3CDTF">2022-02-24T09:30:00Z</dcterms:modified>
</cp:coreProperties>
</file>