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73631" w14:textId="7A4C4666" w:rsidR="0014381F" w:rsidRDefault="0050640D" w:rsidP="0014381F">
      <w:pPr>
        <w:pStyle w:val="Textkrper2"/>
        <w:tabs>
          <w:tab w:val="left" w:pos="8505"/>
        </w:tabs>
        <w:ind w:right="425"/>
        <w:rPr>
          <w:lang w:val="de-DE"/>
        </w:rPr>
      </w:pPr>
      <w:r>
        <w:rPr>
          <w:lang w:val="de-DE"/>
        </w:rPr>
        <w:t xml:space="preserve">Clean Aviation: MTU-Technik-Vorstand </w:t>
      </w:r>
      <w:r w:rsidR="00983596">
        <w:rPr>
          <w:lang w:val="de-DE"/>
        </w:rPr>
        <w:t xml:space="preserve">Lars </w:t>
      </w:r>
      <w:r>
        <w:rPr>
          <w:lang w:val="de-DE"/>
        </w:rPr>
        <w:t xml:space="preserve">Wagner erhält Sitz im </w:t>
      </w:r>
      <w:proofErr w:type="spellStart"/>
      <w:r>
        <w:rPr>
          <w:lang w:val="de-DE"/>
        </w:rPr>
        <w:t>Governing</w:t>
      </w:r>
      <w:proofErr w:type="spellEnd"/>
      <w:r>
        <w:rPr>
          <w:lang w:val="de-DE"/>
        </w:rPr>
        <w:t xml:space="preserve"> Board</w:t>
      </w:r>
      <w:r w:rsidR="00C66F25">
        <w:rPr>
          <w:lang w:val="de-DE"/>
        </w:rPr>
        <w:t xml:space="preserve"> </w:t>
      </w:r>
    </w:p>
    <w:p w14:paraId="5AA1C2F8" w14:textId="77777777" w:rsidR="0014381F" w:rsidRDefault="0014381F" w:rsidP="0014381F">
      <w:pPr>
        <w:ind w:right="850"/>
        <w:jc w:val="both"/>
        <w:rPr>
          <w:rFonts w:ascii="CorpoS" w:hAnsi="CorpoS"/>
          <w:lang w:val="de-DE"/>
        </w:rPr>
      </w:pPr>
    </w:p>
    <w:p w14:paraId="7C2D0B0D" w14:textId="6A86AD1B" w:rsidR="00E631FA" w:rsidRDefault="0014381F" w:rsidP="0014381F">
      <w:pPr>
        <w:ind w:right="425"/>
        <w:jc w:val="both"/>
        <w:rPr>
          <w:rFonts w:ascii="CorpoS" w:hAnsi="CorpoS"/>
          <w:lang w:val="de-DE"/>
        </w:rPr>
      </w:pPr>
      <w:r>
        <w:rPr>
          <w:rFonts w:ascii="CorpoS" w:hAnsi="CorpoS"/>
          <w:lang w:val="de-DE"/>
        </w:rPr>
        <w:t xml:space="preserve">München, </w:t>
      </w:r>
      <w:r w:rsidR="00983596">
        <w:rPr>
          <w:rFonts w:ascii="CorpoS" w:hAnsi="CorpoS"/>
          <w:lang w:val="de-DE"/>
        </w:rPr>
        <w:t>27</w:t>
      </w:r>
      <w:r w:rsidR="00A62EA5">
        <w:rPr>
          <w:rFonts w:ascii="CorpoS" w:hAnsi="CorpoS"/>
          <w:lang w:val="de-DE"/>
        </w:rPr>
        <w:t>.</w:t>
      </w:r>
      <w:r>
        <w:rPr>
          <w:rFonts w:ascii="CorpoS" w:hAnsi="CorpoS"/>
          <w:lang w:val="de-DE"/>
        </w:rPr>
        <w:t xml:space="preserve"> </w:t>
      </w:r>
      <w:r w:rsidR="0050640D">
        <w:rPr>
          <w:rFonts w:ascii="CorpoS" w:hAnsi="CorpoS"/>
          <w:lang w:val="de-DE"/>
        </w:rPr>
        <w:t xml:space="preserve">Januar </w:t>
      </w:r>
      <w:r>
        <w:rPr>
          <w:rFonts w:ascii="CorpoS" w:hAnsi="CorpoS"/>
          <w:lang w:val="de-DE"/>
        </w:rPr>
        <w:t>202</w:t>
      </w:r>
      <w:r w:rsidR="0050640D">
        <w:rPr>
          <w:rFonts w:ascii="CorpoS" w:hAnsi="CorpoS"/>
          <w:lang w:val="de-DE"/>
        </w:rPr>
        <w:t>2</w:t>
      </w:r>
      <w:r>
        <w:rPr>
          <w:rFonts w:ascii="CorpoS" w:hAnsi="CorpoS"/>
          <w:lang w:val="de-DE"/>
        </w:rPr>
        <w:t xml:space="preserve"> – </w:t>
      </w:r>
      <w:r w:rsidR="0059206E">
        <w:rPr>
          <w:rFonts w:ascii="CorpoS" w:hAnsi="CorpoS"/>
          <w:lang w:val="de-DE"/>
        </w:rPr>
        <w:t>Clean Aviation</w:t>
      </w:r>
      <w:r w:rsidR="00E631FA">
        <w:rPr>
          <w:rFonts w:ascii="CorpoS" w:hAnsi="CorpoS"/>
          <w:lang w:val="de-DE"/>
        </w:rPr>
        <w:t xml:space="preserve"> hat abgehoben: Der Nachfolger des europäischen Luftfahrtforschungsprogramms Clean Sky </w:t>
      </w:r>
      <w:r w:rsidR="00187078">
        <w:rPr>
          <w:rFonts w:ascii="CorpoS" w:hAnsi="CorpoS"/>
          <w:lang w:val="de-DE"/>
        </w:rPr>
        <w:t xml:space="preserve">ist </w:t>
      </w:r>
      <w:r w:rsidR="00E631FA">
        <w:rPr>
          <w:rFonts w:ascii="CorpoS" w:hAnsi="CorpoS"/>
          <w:lang w:val="de-DE"/>
        </w:rPr>
        <w:t xml:space="preserve">Ende vergangenen Jahres </w:t>
      </w:r>
      <w:r w:rsidR="00187078">
        <w:rPr>
          <w:rFonts w:ascii="CorpoS" w:hAnsi="CorpoS"/>
          <w:lang w:val="de-DE"/>
        </w:rPr>
        <w:t xml:space="preserve">offiziell </w:t>
      </w:r>
      <w:r w:rsidR="00E631FA">
        <w:rPr>
          <w:rFonts w:ascii="CorpoS" w:hAnsi="CorpoS"/>
          <w:lang w:val="de-DE"/>
        </w:rPr>
        <w:t xml:space="preserve">gestartet. In vorderster Reihe mit dabei ist die MTU </w:t>
      </w:r>
      <w:proofErr w:type="spellStart"/>
      <w:r w:rsidR="00E631FA">
        <w:rPr>
          <w:rFonts w:ascii="CorpoS" w:hAnsi="CorpoS"/>
          <w:lang w:val="de-DE"/>
        </w:rPr>
        <w:t>Aero</w:t>
      </w:r>
      <w:proofErr w:type="spellEnd"/>
      <w:r w:rsidR="00E631FA">
        <w:rPr>
          <w:rFonts w:ascii="CorpoS" w:hAnsi="CorpoS"/>
          <w:lang w:val="de-DE"/>
        </w:rPr>
        <w:t xml:space="preserve"> </w:t>
      </w:r>
      <w:proofErr w:type="spellStart"/>
      <w:r w:rsidR="00E631FA">
        <w:rPr>
          <w:rFonts w:ascii="CorpoS" w:hAnsi="CorpoS"/>
          <w:lang w:val="de-DE"/>
        </w:rPr>
        <w:t>Engines</w:t>
      </w:r>
      <w:proofErr w:type="spellEnd"/>
      <w:r w:rsidR="00E631FA">
        <w:rPr>
          <w:rFonts w:ascii="CorpoS" w:hAnsi="CorpoS"/>
          <w:lang w:val="de-DE"/>
        </w:rPr>
        <w:t xml:space="preserve">. Sie steuert nicht </w:t>
      </w:r>
      <w:r w:rsidR="00187078">
        <w:rPr>
          <w:rFonts w:ascii="CorpoS" w:hAnsi="CorpoS"/>
          <w:lang w:val="de-DE"/>
        </w:rPr>
        <w:t xml:space="preserve">nur </w:t>
      </w:r>
      <w:r w:rsidR="00E631FA">
        <w:rPr>
          <w:rFonts w:ascii="CorpoS" w:hAnsi="CorpoS"/>
          <w:lang w:val="de-DE"/>
        </w:rPr>
        <w:t xml:space="preserve">wesentliche neue Technologien bei, sondern hat auch einen Sitz im </w:t>
      </w:r>
      <w:proofErr w:type="spellStart"/>
      <w:r w:rsidR="00E631FA">
        <w:rPr>
          <w:rFonts w:ascii="CorpoS" w:hAnsi="CorpoS"/>
          <w:lang w:val="de-DE"/>
        </w:rPr>
        <w:t>Governing</w:t>
      </w:r>
      <w:proofErr w:type="spellEnd"/>
      <w:r w:rsidR="00E631FA">
        <w:rPr>
          <w:rFonts w:ascii="CorpoS" w:hAnsi="CorpoS"/>
          <w:lang w:val="de-DE"/>
        </w:rPr>
        <w:t xml:space="preserve"> Board des Clean Aviation Joint </w:t>
      </w:r>
      <w:proofErr w:type="spellStart"/>
      <w:r w:rsidR="00E631FA">
        <w:rPr>
          <w:rFonts w:ascii="CorpoS" w:hAnsi="CorpoS"/>
          <w:lang w:val="de-DE"/>
        </w:rPr>
        <w:t>Undertaking</w:t>
      </w:r>
      <w:proofErr w:type="spellEnd"/>
      <w:r w:rsidR="00E631FA">
        <w:rPr>
          <w:rFonts w:ascii="CorpoS" w:hAnsi="CorpoS"/>
          <w:lang w:val="de-DE"/>
        </w:rPr>
        <w:t xml:space="preserve"> erhalten. Vertreten wird </w:t>
      </w:r>
      <w:r w:rsidR="00187078">
        <w:rPr>
          <w:rFonts w:ascii="CorpoS" w:hAnsi="CorpoS"/>
          <w:lang w:val="de-DE"/>
        </w:rPr>
        <w:t xml:space="preserve">sie </w:t>
      </w:r>
      <w:r w:rsidR="00E631FA">
        <w:rPr>
          <w:rFonts w:ascii="CorpoS" w:hAnsi="CorpoS"/>
          <w:lang w:val="de-DE"/>
        </w:rPr>
        <w:t xml:space="preserve">von Technik-Vorstand Lars Wagner. </w:t>
      </w:r>
    </w:p>
    <w:p w14:paraId="1E90B10E" w14:textId="77777777" w:rsidR="00E631FA" w:rsidRDefault="00E631FA" w:rsidP="0014381F">
      <w:pPr>
        <w:ind w:right="425"/>
        <w:jc w:val="both"/>
        <w:rPr>
          <w:rFonts w:ascii="CorpoS" w:hAnsi="CorpoS"/>
          <w:lang w:val="de-DE"/>
        </w:rPr>
      </w:pPr>
    </w:p>
    <w:p w14:paraId="77F392FA" w14:textId="35DB5B46" w:rsidR="00187078" w:rsidRDefault="00187078" w:rsidP="00E631FA">
      <w:pPr>
        <w:ind w:right="425"/>
        <w:jc w:val="both"/>
        <w:rPr>
          <w:rFonts w:ascii="CorpoS" w:hAnsi="CorpoS"/>
          <w:lang w:val="de-DE"/>
        </w:rPr>
      </w:pPr>
      <w:r w:rsidRPr="00E631FA">
        <w:rPr>
          <w:rFonts w:ascii="CorpoS" w:hAnsi="CorpoS"/>
          <w:lang w:val="de-DE"/>
        </w:rPr>
        <w:t>„</w:t>
      </w:r>
      <w:r>
        <w:rPr>
          <w:rFonts w:ascii="CorpoS" w:hAnsi="CorpoS"/>
          <w:lang w:val="de-DE"/>
        </w:rPr>
        <w:t xml:space="preserve">Diese Berufung ist für die MTU </w:t>
      </w:r>
      <w:r w:rsidRPr="00E631FA">
        <w:rPr>
          <w:rFonts w:ascii="CorpoS" w:hAnsi="CorpoS"/>
          <w:lang w:val="de-DE"/>
        </w:rPr>
        <w:t>ein</w:t>
      </w:r>
      <w:r>
        <w:rPr>
          <w:rFonts w:ascii="CorpoS" w:hAnsi="CorpoS"/>
          <w:lang w:val="de-DE"/>
        </w:rPr>
        <w:t xml:space="preserve"> ganz großer Erfolg</w:t>
      </w:r>
      <w:r w:rsidR="00862B50">
        <w:rPr>
          <w:rFonts w:ascii="CorpoS" w:hAnsi="CorpoS"/>
          <w:lang w:val="de-DE"/>
        </w:rPr>
        <w:t xml:space="preserve"> und eine tolle Bestätigung</w:t>
      </w:r>
      <w:r>
        <w:rPr>
          <w:rFonts w:ascii="CorpoS" w:hAnsi="CorpoS"/>
          <w:lang w:val="de-DE"/>
        </w:rPr>
        <w:t>“, kommentiert Wagner, „d</w:t>
      </w:r>
      <w:r w:rsidRPr="00E631FA">
        <w:rPr>
          <w:rFonts w:ascii="CorpoS" w:hAnsi="CorpoS"/>
          <w:lang w:val="de-DE"/>
        </w:rPr>
        <w:t xml:space="preserve">enn </w:t>
      </w:r>
      <w:r>
        <w:rPr>
          <w:rFonts w:ascii="CorpoS" w:hAnsi="CorpoS"/>
          <w:lang w:val="de-DE"/>
        </w:rPr>
        <w:t>wir können</w:t>
      </w:r>
      <w:r w:rsidR="00862B50">
        <w:rPr>
          <w:rFonts w:ascii="CorpoS" w:hAnsi="CorpoS"/>
          <w:lang w:val="de-DE"/>
        </w:rPr>
        <w:t xml:space="preserve"> wie auch im Vorgängerprogramm Clean Sky</w:t>
      </w:r>
      <w:r>
        <w:rPr>
          <w:rFonts w:ascii="CorpoS" w:hAnsi="CorpoS"/>
          <w:lang w:val="de-DE"/>
        </w:rPr>
        <w:t xml:space="preserve"> die </w:t>
      </w:r>
      <w:r w:rsidRPr="00E631FA">
        <w:rPr>
          <w:rFonts w:ascii="CorpoS" w:hAnsi="CorpoS"/>
          <w:lang w:val="de-DE"/>
        </w:rPr>
        <w:t>Ausrichtung des</w:t>
      </w:r>
      <w:r w:rsidR="00A70CFA">
        <w:rPr>
          <w:rFonts w:ascii="CorpoS" w:hAnsi="CorpoS"/>
          <w:lang w:val="de-DE"/>
        </w:rPr>
        <w:t xml:space="preserve"> </w:t>
      </w:r>
      <w:r w:rsidRPr="00DD03DB">
        <w:rPr>
          <w:rFonts w:ascii="CorpoS" w:hAnsi="CorpoS"/>
          <w:lang w:val="de-DE"/>
        </w:rPr>
        <w:t xml:space="preserve">Forschungsprogramms </w:t>
      </w:r>
      <w:r w:rsidR="00291416" w:rsidRPr="00DD03DB">
        <w:rPr>
          <w:rFonts w:ascii="CorpoS" w:hAnsi="CorpoS"/>
          <w:lang w:val="de-DE"/>
        </w:rPr>
        <w:t>aktiv mitgestalten</w:t>
      </w:r>
      <w:r>
        <w:rPr>
          <w:rFonts w:ascii="CorpoS" w:hAnsi="CorpoS"/>
          <w:lang w:val="de-DE"/>
        </w:rPr>
        <w:t>.</w:t>
      </w:r>
      <w:r w:rsidRPr="00E631FA">
        <w:rPr>
          <w:rFonts w:ascii="CorpoS" w:hAnsi="CorpoS"/>
          <w:lang w:val="de-DE"/>
        </w:rPr>
        <w:t>“</w:t>
      </w:r>
      <w:r>
        <w:rPr>
          <w:rFonts w:ascii="CorpoS" w:hAnsi="CorpoS"/>
          <w:lang w:val="de-DE"/>
        </w:rPr>
        <w:t xml:space="preserve"> </w:t>
      </w:r>
      <w:r w:rsidR="00E631FA" w:rsidRPr="00E631FA">
        <w:rPr>
          <w:rFonts w:ascii="CorpoS" w:hAnsi="CorpoS"/>
          <w:lang w:val="de-DE"/>
        </w:rPr>
        <w:t xml:space="preserve">Das </w:t>
      </w:r>
      <w:proofErr w:type="spellStart"/>
      <w:r>
        <w:rPr>
          <w:rFonts w:ascii="CorpoS" w:hAnsi="CorpoS"/>
          <w:lang w:val="de-DE"/>
        </w:rPr>
        <w:t>Governing</w:t>
      </w:r>
      <w:proofErr w:type="spellEnd"/>
      <w:r>
        <w:rPr>
          <w:rFonts w:ascii="CorpoS" w:hAnsi="CorpoS"/>
          <w:lang w:val="de-DE"/>
        </w:rPr>
        <w:t xml:space="preserve"> </w:t>
      </w:r>
      <w:r w:rsidR="00E631FA" w:rsidRPr="00E631FA">
        <w:rPr>
          <w:rFonts w:ascii="CorpoS" w:hAnsi="CorpoS"/>
          <w:lang w:val="de-DE"/>
        </w:rPr>
        <w:t>Board</w:t>
      </w:r>
      <w:r w:rsidR="00E631FA">
        <w:rPr>
          <w:rFonts w:ascii="CorpoS" w:hAnsi="CorpoS"/>
          <w:lang w:val="de-DE"/>
        </w:rPr>
        <w:t xml:space="preserve"> </w:t>
      </w:r>
      <w:r w:rsidR="00E631FA" w:rsidRPr="00E631FA">
        <w:rPr>
          <w:rFonts w:ascii="CorpoS" w:hAnsi="CorpoS"/>
          <w:lang w:val="de-DE"/>
        </w:rPr>
        <w:t xml:space="preserve">fungiert als zentrales Entscheidungsgremium und trägt die Gesamtverantwortung für die strategische Ausrichtung sowie </w:t>
      </w:r>
      <w:r w:rsidR="00A837CE">
        <w:rPr>
          <w:rFonts w:ascii="CorpoS" w:hAnsi="CorpoS"/>
          <w:lang w:val="de-DE"/>
        </w:rPr>
        <w:t xml:space="preserve">die </w:t>
      </w:r>
      <w:r w:rsidR="00E631FA" w:rsidRPr="00E631FA">
        <w:rPr>
          <w:rFonts w:ascii="CorpoS" w:hAnsi="CorpoS"/>
          <w:lang w:val="de-DE"/>
        </w:rPr>
        <w:t xml:space="preserve">Umsetzung </w:t>
      </w:r>
      <w:r w:rsidR="004B4AB6">
        <w:rPr>
          <w:rFonts w:ascii="CorpoS" w:hAnsi="CorpoS"/>
          <w:lang w:val="de-DE"/>
        </w:rPr>
        <w:t xml:space="preserve">aller </w:t>
      </w:r>
      <w:r w:rsidR="00E631FA" w:rsidRPr="00E631FA">
        <w:rPr>
          <w:rFonts w:ascii="CorpoS" w:hAnsi="CorpoS"/>
          <w:lang w:val="de-DE"/>
        </w:rPr>
        <w:t>Aktivitäten</w:t>
      </w:r>
      <w:r w:rsidR="00862B50">
        <w:rPr>
          <w:rFonts w:ascii="CorpoS" w:hAnsi="CorpoS"/>
          <w:lang w:val="de-DE"/>
        </w:rPr>
        <w:t>.</w:t>
      </w:r>
      <w:r w:rsidR="00A837CE">
        <w:rPr>
          <w:rFonts w:ascii="CorpoS" w:hAnsi="CorpoS"/>
          <w:lang w:val="de-DE"/>
        </w:rPr>
        <w:t xml:space="preserve"> </w:t>
      </w:r>
      <w:r>
        <w:rPr>
          <w:rFonts w:ascii="CorpoS" w:hAnsi="CorpoS"/>
          <w:lang w:val="de-DE"/>
        </w:rPr>
        <w:t xml:space="preserve">Unter dem Dach von Clean Aviation arbeiten 27 Partner aus Industrie, Wissenschaft und Forschung an neuen Technologien, um die Luftfahrt bis zum Jahr 2050 klimaneutral zu machen. Damit </w:t>
      </w:r>
      <w:r w:rsidR="000C402A">
        <w:rPr>
          <w:rFonts w:ascii="CorpoS" w:hAnsi="CorpoS"/>
          <w:lang w:val="de-DE"/>
        </w:rPr>
        <w:t xml:space="preserve">treibt </w:t>
      </w:r>
      <w:r>
        <w:rPr>
          <w:rFonts w:ascii="CorpoS" w:hAnsi="CorpoS"/>
          <w:lang w:val="de-DE"/>
        </w:rPr>
        <w:t xml:space="preserve">das </w:t>
      </w:r>
      <w:r w:rsidR="00DC320B">
        <w:rPr>
          <w:rFonts w:ascii="CorpoS" w:hAnsi="CorpoS"/>
          <w:lang w:val="de-DE"/>
        </w:rPr>
        <w:t>neue milliarden</w:t>
      </w:r>
      <w:r>
        <w:rPr>
          <w:rFonts w:ascii="CorpoS" w:hAnsi="CorpoS"/>
          <w:lang w:val="de-DE"/>
        </w:rPr>
        <w:t xml:space="preserve">schwere </w:t>
      </w:r>
      <w:r w:rsidR="009012FB">
        <w:rPr>
          <w:rFonts w:ascii="CorpoS" w:hAnsi="CorpoS"/>
          <w:lang w:val="de-DE"/>
        </w:rPr>
        <w:t xml:space="preserve">Förderprogramm </w:t>
      </w:r>
      <w:r w:rsidR="004B4AB6">
        <w:rPr>
          <w:rFonts w:ascii="CorpoS" w:hAnsi="CorpoS"/>
          <w:lang w:val="de-DE"/>
        </w:rPr>
        <w:t xml:space="preserve">der Europäischen Kommission </w:t>
      </w:r>
      <w:r w:rsidRPr="00187078">
        <w:rPr>
          <w:rFonts w:ascii="CorpoS" w:hAnsi="CorpoS"/>
          <w:lang w:val="de-DE"/>
        </w:rPr>
        <w:t>die weltweit ehrgeizigste Forschungs- und Innovationsagenda für einen nachhaltigen Luftfahrtsektor</w:t>
      </w:r>
      <w:r w:rsidR="000C402A">
        <w:rPr>
          <w:rFonts w:ascii="CorpoS" w:hAnsi="CorpoS"/>
          <w:lang w:val="de-DE"/>
        </w:rPr>
        <w:t xml:space="preserve"> voran</w:t>
      </w:r>
      <w:r w:rsidR="009012FB">
        <w:rPr>
          <w:rFonts w:ascii="CorpoS" w:hAnsi="CorpoS"/>
          <w:lang w:val="de-DE"/>
        </w:rPr>
        <w:t xml:space="preserve">. </w:t>
      </w:r>
    </w:p>
    <w:p w14:paraId="655FFF9A" w14:textId="77777777" w:rsidR="00187078" w:rsidRDefault="00187078" w:rsidP="00E631FA">
      <w:pPr>
        <w:ind w:right="425"/>
        <w:jc w:val="both"/>
        <w:rPr>
          <w:rFonts w:ascii="CorpoS" w:hAnsi="CorpoS"/>
          <w:lang w:val="de-DE"/>
        </w:rPr>
      </w:pPr>
    </w:p>
    <w:p w14:paraId="7EC25A77" w14:textId="3A8104CF" w:rsidR="00DC320B" w:rsidRDefault="00E631FA" w:rsidP="00E631FA">
      <w:pPr>
        <w:ind w:right="425"/>
        <w:jc w:val="both"/>
        <w:rPr>
          <w:rFonts w:ascii="CorpoS" w:hAnsi="CorpoS"/>
          <w:lang w:val="de-DE"/>
        </w:rPr>
      </w:pPr>
      <w:r>
        <w:rPr>
          <w:rFonts w:ascii="CorpoS" w:hAnsi="CorpoS"/>
          <w:lang w:val="de-DE"/>
        </w:rPr>
        <w:t xml:space="preserve">Empfohlen hat sich Deutschlands führender Triebwerkshersteller </w:t>
      </w:r>
      <w:r w:rsidR="00DC320B">
        <w:rPr>
          <w:rFonts w:ascii="CorpoS" w:hAnsi="CorpoS"/>
          <w:lang w:val="de-DE"/>
        </w:rPr>
        <w:t xml:space="preserve">für </w:t>
      </w:r>
      <w:r w:rsidR="00AE38A3">
        <w:rPr>
          <w:rFonts w:ascii="CorpoS" w:hAnsi="CorpoS"/>
          <w:lang w:val="de-DE"/>
        </w:rPr>
        <w:t>diese</w:t>
      </w:r>
      <w:r w:rsidR="00DC320B">
        <w:rPr>
          <w:rFonts w:ascii="CorpoS" w:hAnsi="CorpoS"/>
          <w:lang w:val="de-DE"/>
        </w:rPr>
        <w:t xml:space="preserve"> Rolle </w:t>
      </w:r>
      <w:r>
        <w:rPr>
          <w:rFonts w:ascii="CorpoS" w:hAnsi="CorpoS"/>
          <w:lang w:val="de-DE"/>
        </w:rPr>
        <w:t xml:space="preserve">durch </w:t>
      </w:r>
      <w:r w:rsidR="00F70311">
        <w:rPr>
          <w:rFonts w:ascii="CorpoS" w:hAnsi="CorpoS"/>
          <w:lang w:val="de-DE"/>
        </w:rPr>
        <w:t xml:space="preserve">die </w:t>
      </w:r>
      <w:r w:rsidR="009012FB">
        <w:rPr>
          <w:rFonts w:ascii="CorpoS" w:hAnsi="CorpoS"/>
          <w:lang w:val="de-DE"/>
        </w:rPr>
        <w:t xml:space="preserve">Aktivitäten und </w:t>
      </w:r>
      <w:r>
        <w:rPr>
          <w:rFonts w:ascii="CorpoS" w:hAnsi="CorpoS"/>
          <w:lang w:val="de-DE"/>
        </w:rPr>
        <w:t xml:space="preserve">Erfolge in den Vorgänger-Förderprogrammen Clean Sky 1 und </w:t>
      </w:r>
      <w:r w:rsidR="00A70CFA">
        <w:rPr>
          <w:rFonts w:ascii="CorpoS" w:hAnsi="CorpoS"/>
          <w:lang w:val="de-DE"/>
        </w:rPr>
        <w:t xml:space="preserve">dem noch </w:t>
      </w:r>
      <w:r w:rsidR="004B4AB6">
        <w:rPr>
          <w:rFonts w:ascii="CorpoS" w:hAnsi="CorpoS"/>
          <w:lang w:val="de-DE"/>
        </w:rPr>
        <w:t xml:space="preserve">bis 2024 </w:t>
      </w:r>
      <w:r w:rsidR="00A70CFA">
        <w:rPr>
          <w:rFonts w:ascii="CorpoS" w:hAnsi="CorpoS"/>
          <w:lang w:val="de-DE"/>
        </w:rPr>
        <w:t xml:space="preserve">laufenden Clean Sky </w:t>
      </w:r>
      <w:r>
        <w:rPr>
          <w:rFonts w:ascii="CorpoS" w:hAnsi="CorpoS"/>
          <w:lang w:val="de-DE"/>
        </w:rPr>
        <w:t>2. Konsequent w</w:t>
      </w:r>
      <w:r w:rsidR="007B2D6F">
        <w:rPr>
          <w:rFonts w:ascii="CorpoS" w:hAnsi="CorpoS"/>
          <w:lang w:val="de-DE"/>
        </w:rPr>
        <w:t>e</w:t>
      </w:r>
      <w:r>
        <w:rPr>
          <w:rFonts w:ascii="CorpoS" w:hAnsi="CorpoS"/>
          <w:lang w:val="de-DE"/>
        </w:rPr>
        <w:t>rde</w:t>
      </w:r>
      <w:r w:rsidR="00862B50">
        <w:rPr>
          <w:rFonts w:ascii="CorpoS" w:hAnsi="CorpoS"/>
          <w:lang w:val="de-DE"/>
        </w:rPr>
        <w:t>n</w:t>
      </w:r>
      <w:r w:rsidR="00DC320B">
        <w:rPr>
          <w:rFonts w:ascii="CorpoS" w:hAnsi="CorpoS"/>
          <w:lang w:val="de-DE"/>
        </w:rPr>
        <w:t xml:space="preserve"> hier</w:t>
      </w:r>
      <w:r w:rsidR="009012FB">
        <w:rPr>
          <w:rFonts w:ascii="CorpoS" w:hAnsi="CorpoS"/>
          <w:lang w:val="de-DE"/>
        </w:rPr>
        <w:t xml:space="preserve"> </w:t>
      </w:r>
      <w:r w:rsidR="004B4AB6">
        <w:rPr>
          <w:rFonts w:ascii="CorpoS" w:hAnsi="CorpoS"/>
          <w:lang w:val="de-DE"/>
        </w:rPr>
        <w:t>T</w:t>
      </w:r>
      <w:r w:rsidR="009012FB">
        <w:rPr>
          <w:rFonts w:ascii="CorpoS" w:hAnsi="CorpoS"/>
          <w:lang w:val="de-DE"/>
        </w:rPr>
        <w:t>echnologie</w:t>
      </w:r>
      <w:r w:rsidR="00862B50">
        <w:rPr>
          <w:rFonts w:ascii="CorpoS" w:hAnsi="CorpoS"/>
          <w:lang w:val="de-DE"/>
        </w:rPr>
        <w:t>entwicklungen</w:t>
      </w:r>
      <w:r w:rsidR="009012FB">
        <w:rPr>
          <w:rFonts w:ascii="CorpoS" w:hAnsi="CorpoS"/>
          <w:lang w:val="de-DE"/>
        </w:rPr>
        <w:t xml:space="preserve"> für </w:t>
      </w:r>
      <w:r w:rsidR="00A837CE">
        <w:rPr>
          <w:rFonts w:ascii="CorpoS" w:hAnsi="CorpoS"/>
          <w:lang w:val="de-DE"/>
        </w:rPr>
        <w:t>die MTU-T</w:t>
      </w:r>
      <w:r w:rsidR="00862B50">
        <w:rPr>
          <w:rFonts w:ascii="CorpoS" w:hAnsi="CorpoS"/>
          <w:lang w:val="de-DE"/>
        </w:rPr>
        <w:t xml:space="preserve">riebwerkskomponenten </w:t>
      </w:r>
      <w:r w:rsidR="009012FB">
        <w:rPr>
          <w:rFonts w:ascii="CorpoS" w:hAnsi="CorpoS"/>
          <w:lang w:val="de-DE"/>
        </w:rPr>
        <w:t xml:space="preserve">Hochdruckverdichter und Niederdruckturbinen </w:t>
      </w:r>
      <w:r w:rsidR="000C402A">
        <w:rPr>
          <w:rFonts w:ascii="CorpoS" w:hAnsi="CorpoS"/>
          <w:lang w:val="de-DE"/>
        </w:rPr>
        <w:t xml:space="preserve">verfolgt </w:t>
      </w:r>
      <w:r w:rsidR="00DC320B">
        <w:rPr>
          <w:rFonts w:ascii="CorpoS" w:hAnsi="CorpoS"/>
          <w:lang w:val="de-DE"/>
        </w:rPr>
        <w:t>und mit eigenen Demonstratoren validiert</w:t>
      </w:r>
      <w:r w:rsidR="009012FB">
        <w:rPr>
          <w:rFonts w:ascii="CorpoS" w:hAnsi="CorpoS"/>
          <w:lang w:val="de-DE"/>
        </w:rPr>
        <w:t>.</w:t>
      </w:r>
      <w:r w:rsidR="00DC320B">
        <w:rPr>
          <w:rFonts w:ascii="CorpoS" w:hAnsi="CorpoS"/>
          <w:lang w:val="de-DE"/>
        </w:rPr>
        <w:t xml:space="preserve"> </w:t>
      </w:r>
      <w:r w:rsidR="00DC320B" w:rsidRPr="00DC320B">
        <w:rPr>
          <w:rFonts w:ascii="CorpoS" w:hAnsi="CorpoS"/>
          <w:lang w:val="de-DE"/>
        </w:rPr>
        <w:t xml:space="preserve">Mit </w:t>
      </w:r>
      <w:r w:rsidR="00DC320B">
        <w:rPr>
          <w:rFonts w:ascii="CorpoS" w:hAnsi="CorpoS"/>
          <w:lang w:val="de-DE"/>
        </w:rPr>
        <w:t xml:space="preserve">den aktuellen Forschungsschwerpunkten </w:t>
      </w:r>
      <w:r w:rsidR="00983596">
        <w:rPr>
          <w:rFonts w:ascii="CorpoS" w:hAnsi="CorpoS"/>
          <w:lang w:val="de-DE"/>
        </w:rPr>
        <w:t>–</w:t>
      </w:r>
      <w:r w:rsidR="00DC320B">
        <w:rPr>
          <w:rFonts w:ascii="CorpoS" w:hAnsi="CorpoS"/>
          <w:lang w:val="de-DE"/>
        </w:rPr>
        <w:t xml:space="preserve"> </w:t>
      </w:r>
      <w:r w:rsidR="00983596">
        <w:rPr>
          <w:rFonts w:ascii="CorpoS" w:hAnsi="CorpoS"/>
          <w:lang w:val="de-DE"/>
        </w:rPr>
        <w:t>Fliegende Brennstoffzelle (</w:t>
      </w:r>
      <w:r w:rsidR="00DC320B" w:rsidRPr="00DC320B">
        <w:rPr>
          <w:rFonts w:ascii="CorpoS" w:hAnsi="CorpoS"/>
          <w:lang w:val="de-DE"/>
        </w:rPr>
        <w:t xml:space="preserve">Flying Fuel </w:t>
      </w:r>
      <w:proofErr w:type="spellStart"/>
      <w:r w:rsidR="00DC320B" w:rsidRPr="00DC320B">
        <w:rPr>
          <w:rFonts w:ascii="CorpoS" w:hAnsi="CorpoS"/>
          <w:lang w:val="de-DE"/>
        </w:rPr>
        <w:t>Cell</w:t>
      </w:r>
      <w:proofErr w:type="spellEnd"/>
      <w:r w:rsidR="00983596">
        <w:rPr>
          <w:rFonts w:ascii="CorpoS" w:hAnsi="CorpoS"/>
          <w:lang w:val="de-DE"/>
        </w:rPr>
        <w:t xml:space="preserve">) </w:t>
      </w:r>
      <w:bookmarkStart w:id="0" w:name="_GoBack"/>
      <w:bookmarkEnd w:id="0"/>
      <w:r w:rsidR="00DC320B" w:rsidRPr="00DC320B">
        <w:rPr>
          <w:rFonts w:ascii="CorpoS" w:hAnsi="CorpoS"/>
          <w:lang w:val="de-DE"/>
        </w:rPr>
        <w:t xml:space="preserve">und </w:t>
      </w:r>
      <w:proofErr w:type="spellStart"/>
      <w:r w:rsidR="00DC320B" w:rsidRPr="00DC320B">
        <w:rPr>
          <w:rFonts w:ascii="CorpoS" w:hAnsi="CorpoS"/>
          <w:lang w:val="de-DE"/>
        </w:rPr>
        <w:t>Water</w:t>
      </w:r>
      <w:proofErr w:type="spellEnd"/>
      <w:r w:rsidR="00DC320B" w:rsidRPr="00DC320B">
        <w:rPr>
          <w:rFonts w:ascii="CorpoS" w:hAnsi="CorpoS"/>
          <w:lang w:val="de-DE"/>
        </w:rPr>
        <w:t xml:space="preserve">-Enhanced </w:t>
      </w:r>
      <w:proofErr w:type="spellStart"/>
      <w:r w:rsidR="00DC320B">
        <w:rPr>
          <w:rFonts w:ascii="CorpoS" w:hAnsi="CorpoS"/>
          <w:lang w:val="de-DE"/>
        </w:rPr>
        <w:t>Turbofan</w:t>
      </w:r>
      <w:proofErr w:type="spellEnd"/>
      <w:r w:rsidR="007A5340">
        <w:rPr>
          <w:rFonts w:ascii="CorpoS" w:hAnsi="CorpoS"/>
          <w:lang w:val="de-DE"/>
        </w:rPr>
        <w:t xml:space="preserve"> (</w:t>
      </w:r>
      <w:r w:rsidR="00DC320B">
        <w:rPr>
          <w:rFonts w:ascii="CorpoS" w:hAnsi="CorpoS"/>
          <w:lang w:val="de-DE"/>
        </w:rPr>
        <w:t>WET</w:t>
      </w:r>
      <w:r w:rsidR="00FD467E">
        <w:rPr>
          <w:rFonts w:ascii="CorpoS" w:hAnsi="CorpoS"/>
          <w:lang w:val="de-DE"/>
        </w:rPr>
        <w:t xml:space="preserve"> Engine</w:t>
      </w:r>
      <w:r w:rsidR="007A5340">
        <w:rPr>
          <w:rFonts w:ascii="CorpoS" w:hAnsi="CorpoS"/>
          <w:lang w:val="de-DE"/>
        </w:rPr>
        <w:t>)</w:t>
      </w:r>
      <w:r w:rsidR="00DC320B">
        <w:rPr>
          <w:rFonts w:ascii="CorpoS" w:hAnsi="CorpoS"/>
          <w:lang w:val="de-DE"/>
        </w:rPr>
        <w:t xml:space="preserve"> - </w:t>
      </w:r>
      <w:r w:rsidR="00DC320B" w:rsidRPr="00DC320B">
        <w:rPr>
          <w:rFonts w:ascii="CorpoS" w:hAnsi="CorpoS"/>
          <w:lang w:val="de-DE"/>
        </w:rPr>
        <w:t xml:space="preserve">haben es zwei Zukunftsprojekte der MTU in die Clean Aviation Roadmap geschafft. „Das zeigt uns, dass </w:t>
      </w:r>
      <w:r w:rsidR="00291416" w:rsidRPr="007A5340">
        <w:rPr>
          <w:rFonts w:ascii="CorpoS" w:hAnsi="CorpoS"/>
          <w:lang w:val="de-DE"/>
        </w:rPr>
        <w:t xml:space="preserve">unsere zukunftsfähigen Antriebskonzepte auf große Resonanz </w:t>
      </w:r>
      <w:r w:rsidR="00DD03DB" w:rsidRPr="007A5340">
        <w:rPr>
          <w:rFonts w:ascii="CorpoS" w:hAnsi="CorpoS"/>
          <w:lang w:val="de-DE"/>
        </w:rPr>
        <w:t>stoßen</w:t>
      </w:r>
      <w:r w:rsidR="00B31F31" w:rsidRPr="007A5340">
        <w:rPr>
          <w:rFonts w:ascii="CorpoS" w:hAnsi="CorpoS"/>
          <w:lang w:val="de-DE"/>
        </w:rPr>
        <w:t>“</w:t>
      </w:r>
      <w:r w:rsidR="00B31F31">
        <w:rPr>
          <w:rFonts w:ascii="CorpoS" w:hAnsi="CorpoS"/>
          <w:lang w:val="de-DE"/>
        </w:rPr>
        <w:t xml:space="preserve">, erklärt Wagner. </w:t>
      </w:r>
    </w:p>
    <w:p w14:paraId="32D9B4FC" w14:textId="77777777" w:rsidR="00DC320B" w:rsidRDefault="00DC320B" w:rsidP="00E631FA">
      <w:pPr>
        <w:ind w:right="425"/>
        <w:jc w:val="both"/>
        <w:rPr>
          <w:rFonts w:ascii="CorpoS" w:hAnsi="CorpoS"/>
          <w:lang w:val="de-DE"/>
        </w:rPr>
      </w:pPr>
    </w:p>
    <w:p w14:paraId="4E9B15ED" w14:textId="2049F5C8" w:rsidR="0050640D" w:rsidRDefault="00B31F31" w:rsidP="0014381F">
      <w:pPr>
        <w:ind w:right="425"/>
        <w:jc w:val="both"/>
        <w:rPr>
          <w:rFonts w:ascii="CorpoS" w:hAnsi="CorpoS"/>
          <w:lang w:val="de-DE"/>
        </w:rPr>
      </w:pPr>
      <w:r>
        <w:rPr>
          <w:rFonts w:ascii="CorpoS" w:hAnsi="CorpoS"/>
          <w:lang w:val="de-DE"/>
        </w:rPr>
        <w:t>Gefördert wird Clean Aviation mit einer Summe von 1</w:t>
      </w:r>
      <w:r w:rsidR="00DC320B" w:rsidRPr="00DC320B">
        <w:rPr>
          <w:rFonts w:ascii="CorpoS" w:hAnsi="CorpoS"/>
          <w:lang w:val="de-DE"/>
        </w:rPr>
        <w:t>,7 Milliarden Euro</w:t>
      </w:r>
      <w:r>
        <w:rPr>
          <w:rFonts w:ascii="CorpoS" w:hAnsi="CorpoS"/>
          <w:lang w:val="de-DE"/>
        </w:rPr>
        <w:t xml:space="preserve">. Eingebettet ist </w:t>
      </w:r>
      <w:r w:rsidR="00A70CFA">
        <w:rPr>
          <w:rFonts w:ascii="CorpoS" w:hAnsi="CorpoS"/>
          <w:lang w:val="de-DE"/>
        </w:rPr>
        <w:t xml:space="preserve">es </w:t>
      </w:r>
      <w:r>
        <w:rPr>
          <w:rFonts w:ascii="CorpoS" w:hAnsi="CorpoS"/>
          <w:lang w:val="de-DE"/>
        </w:rPr>
        <w:t xml:space="preserve">in das </w:t>
      </w:r>
      <w:r w:rsidR="00DC320B" w:rsidRPr="00DC320B">
        <w:rPr>
          <w:rFonts w:ascii="CorpoS" w:hAnsi="CorpoS"/>
          <w:lang w:val="de-DE"/>
        </w:rPr>
        <w:t xml:space="preserve">europäische EU-Forschungsrahmenprogramm </w:t>
      </w:r>
      <w:proofErr w:type="spellStart"/>
      <w:r w:rsidR="00DC320B" w:rsidRPr="00DC320B">
        <w:rPr>
          <w:rFonts w:ascii="CorpoS" w:hAnsi="CorpoS"/>
          <w:lang w:val="de-DE"/>
        </w:rPr>
        <w:t>Horizon</w:t>
      </w:r>
      <w:proofErr w:type="spellEnd"/>
      <w:r w:rsidR="00DC320B" w:rsidRPr="00DC320B">
        <w:rPr>
          <w:rFonts w:ascii="CorpoS" w:hAnsi="CorpoS"/>
          <w:lang w:val="de-DE"/>
        </w:rPr>
        <w:t xml:space="preserve"> Europe</w:t>
      </w:r>
      <w:r w:rsidR="004B4AB6">
        <w:rPr>
          <w:rFonts w:ascii="CorpoS" w:hAnsi="CorpoS"/>
          <w:lang w:val="de-DE"/>
        </w:rPr>
        <w:t xml:space="preserve">. </w:t>
      </w:r>
      <w:r>
        <w:rPr>
          <w:rFonts w:ascii="CorpoS" w:hAnsi="CorpoS"/>
          <w:lang w:val="de-DE"/>
        </w:rPr>
        <w:t xml:space="preserve"> </w:t>
      </w:r>
    </w:p>
    <w:p w14:paraId="30A45EAD" w14:textId="2CD0E977" w:rsidR="00E34BF9" w:rsidRDefault="00E34BF9" w:rsidP="0013024C">
      <w:pPr>
        <w:ind w:right="283"/>
        <w:jc w:val="both"/>
        <w:rPr>
          <w:rFonts w:ascii="CorpoS" w:hAnsi="CorpoS"/>
          <w:noProof/>
          <w:lang w:val="de-DE"/>
        </w:rPr>
      </w:pPr>
    </w:p>
    <w:p w14:paraId="6599532B" w14:textId="461889C3" w:rsidR="00E34BF9" w:rsidRDefault="00E34BF9" w:rsidP="0013024C">
      <w:pPr>
        <w:ind w:right="283"/>
        <w:jc w:val="both"/>
        <w:rPr>
          <w:rFonts w:ascii="CorpoS" w:hAnsi="CorpoS"/>
          <w:noProof/>
          <w:lang w:val="de-DE"/>
        </w:rPr>
      </w:pPr>
    </w:p>
    <w:p w14:paraId="06F02BA6" w14:textId="77777777" w:rsidR="008A1E29" w:rsidRPr="003C3D7B" w:rsidRDefault="008A1E29" w:rsidP="0013024C">
      <w:pPr>
        <w:ind w:right="283"/>
        <w:jc w:val="both"/>
        <w:rPr>
          <w:rFonts w:ascii="CorpoS" w:hAnsi="CorpoS"/>
          <w:b/>
          <w:noProof/>
          <w:sz w:val="20"/>
          <w:u w:val="single"/>
          <w:lang w:val="de-DE"/>
        </w:rPr>
      </w:pPr>
      <w:r w:rsidRPr="003C3D7B">
        <w:rPr>
          <w:rFonts w:ascii="CorpoS" w:hAnsi="CorpoS"/>
          <w:b/>
          <w:noProof/>
          <w:sz w:val="20"/>
          <w:u w:val="single"/>
          <w:lang w:val="de-DE"/>
        </w:rPr>
        <w:t>Über die MTU Aero Engines</w:t>
      </w:r>
    </w:p>
    <w:p w14:paraId="46C727B1" w14:textId="532333FF" w:rsidR="008C518C" w:rsidRDefault="008C518C" w:rsidP="0013024C">
      <w:pPr>
        <w:tabs>
          <w:tab w:val="left" w:pos="9072"/>
        </w:tabs>
        <w:ind w:right="283"/>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 xml:space="preserve">t München. </w:t>
      </w:r>
      <w:r w:rsidR="00A62EA5" w:rsidRPr="00A62EA5">
        <w:rPr>
          <w:rFonts w:ascii="CorpoS" w:hAnsi="CorpoS"/>
          <w:noProof/>
          <w:sz w:val="20"/>
          <w:lang w:val="de-DE"/>
        </w:rPr>
        <w:t xml:space="preserve">Im Geschäftsjahr 2020 haben rund 10.000 Mitarbeiter:innen einen Umsatz von knapp </w:t>
      </w:r>
      <w:r w:rsidR="00A62EA5">
        <w:rPr>
          <w:rFonts w:ascii="CorpoS" w:hAnsi="CorpoS"/>
          <w:noProof/>
          <w:sz w:val="20"/>
          <w:lang w:val="de-DE"/>
        </w:rPr>
        <w:t>vier M</w:t>
      </w:r>
      <w:r w:rsidR="00A62EA5" w:rsidRPr="00A62EA5">
        <w:rPr>
          <w:rFonts w:ascii="CorpoS" w:hAnsi="CorpoS"/>
          <w:noProof/>
          <w:sz w:val="20"/>
          <w:lang w:val="de-DE"/>
        </w:rPr>
        <w:t>illiarden Euro erwirtschaftet.</w:t>
      </w:r>
    </w:p>
    <w:p w14:paraId="502D70C4" w14:textId="7A4BE152" w:rsidR="00A62EA5" w:rsidRDefault="00A62EA5" w:rsidP="0013024C">
      <w:pPr>
        <w:tabs>
          <w:tab w:val="left" w:pos="9072"/>
        </w:tabs>
        <w:ind w:right="283"/>
        <w:jc w:val="both"/>
        <w:rPr>
          <w:rFonts w:ascii="CorpoS" w:hAnsi="CorpoS"/>
          <w:noProof/>
          <w:sz w:val="20"/>
          <w:lang w:val="de-DE"/>
        </w:rPr>
      </w:pPr>
    </w:p>
    <w:p w14:paraId="26D00097" w14:textId="77777777" w:rsidR="00A62EA5" w:rsidRDefault="005A006F" w:rsidP="005A006F">
      <w:pPr>
        <w:ind w:right="283"/>
        <w:rPr>
          <w:rFonts w:ascii="CorpoS" w:hAnsi="CorpoS"/>
          <w:noProof/>
          <w:sz w:val="20"/>
          <w:lang w:val="de-DE"/>
        </w:rPr>
      </w:pP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p>
    <w:p w14:paraId="033BDC17" w14:textId="77777777" w:rsidR="00DD64E9" w:rsidRPr="003C3D7B" w:rsidRDefault="00DD64E9" w:rsidP="00DD64E9">
      <w:pPr>
        <w:rPr>
          <w:rFonts w:ascii="CorpoS" w:hAnsi="CorpoS"/>
          <w:noProof/>
          <w:sz w:val="20"/>
          <w:lang w:val="de-DE"/>
        </w:rPr>
      </w:pP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00556F66" w:rsidRPr="003C3D7B">
        <w:rPr>
          <w:rFonts w:ascii="CorpoS" w:hAnsi="CorpoS"/>
          <w:noProof/>
          <w:sz w:val="20"/>
          <w:lang w:val="de-DE"/>
        </w:rPr>
        <w:tab/>
      </w:r>
      <w:r w:rsidRPr="003C3D7B">
        <w:rPr>
          <w:rFonts w:ascii="CorpoS" w:hAnsi="CorpoS"/>
          <w:noProof/>
          <w:sz w:val="20"/>
          <w:lang w:val="de-DE"/>
        </w:rPr>
        <w:t xml:space="preserve">   </w:t>
      </w:r>
    </w:p>
    <w:p w14:paraId="1DE24103" w14:textId="77777777" w:rsidR="00B82EB7" w:rsidRPr="003C3D7B" w:rsidRDefault="00B82EB7" w:rsidP="00B82EB7">
      <w:pPr>
        <w:ind w:right="-851"/>
        <w:rPr>
          <w:rFonts w:ascii="CorpoS" w:hAnsi="CorpoS"/>
          <w:noProof/>
          <w:sz w:val="20"/>
          <w:lang w:val="de-DE"/>
        </w:rPr>
      </w:pPr>
    </w:p>
    <w:p w14:paraId="0BE4DF38" w14:textId="77777777" w:rsidR="00B82EB7" w:rsidRPr="003C3D7B" w:rsidRDefault="00B82EB7" w:rsidP="00B82EB7">
      <w:pPr>
        <w:rPr>
          <w:rFonts w:ascii="CorpoS" w:hAnsi="CorpoS"/>
          <w:noProof/>
          <w:sz w:val="20"/>
          <w:u w:val="single"/>
          <w:lang w:val="de-DE"/>
        </w:rPr>
      </w:pPr>
      <w:r w:rsidRPr="003C3D7B">
        <w:rPr>
          <w:rFonts w:ascii="CorpoS" w:hAnsi="CorpoS"/>
          <w:noProof/>
          <w:sz w:val="20"/>
          <w:u w:val="single"/>
          <w:lang w:val="de-DE"/>
        </w:rPr>
        <w:t>Ihre Ansprechpartnerin:</w:t>
      </w:r>
    </w:p>
    <w:p w14:paraId="665413A0" w14:textId="77777777" w:rsidR="00B82EB7" w:rsidRPr="003C3D7B" w:rsidRDefault="00B82EB7" w:rsidP="00B82EB7">
      <w:pPr>
        <w:ind w:right="-851"/>
        <w:rPr>
          <w:rFonts w:ascii="CorpoS" w:hAnsi="CorpoS"/>
          <w:noProof/>
          <w:sz w:val="20"/>
          <w:lang w:val="de-DE"/>
        </w:rPr>
      </w:pPr>
      <w:r w:rsidRPr="003C3D7B">
        <w:rPr>
          <w:rFonts w:ascii="CorpoS" w:hAnsi="CorpoS"/>
          <w:noProof/>
          <w:sz w:val="20"/>
          <w:lang w:val="de-DE"/>
        </w:rPr>
        <w:t>Martina Vollmuth</w:t>
      </w:r>
    </w:p>
    <w:p w14:paraId="4281C860" w14:textId="77777777" w:rsidR="00B82EB7" w:rsidRPr="003C3D7B" w:rsidRDefault="00B82EB7" w:rsidP="00B82EB7">
      <w:pPr>
        <w:ind w:right="-851"/>
        <w:rPr>
          <w:rFonts w:ascii="CorpoS" w:hAnsi="CorpoS"/>
          <w:noProof/>
          <w:sz w:val="20"/>
          <w:lang w:val="de-DE"/>
        </w:rPr>
      </w:pPr>
      <w:r w:rsidRPr="003C3D7B">
        <w:rPr>
          <w:rFonts w:ascii="CorpoS" w:hAnsi="CorpoS"/>
          <w:noProof/>
          <w:sz w:val="20"/>
          <w:lang w:val="de-DE"/>
        </w:rPr>
        <w:t xml:space="preserve">Pressesprecherin Technologie </w:t>
      </w:r>
    </w:p>
    <w:p w14:paraId="07F0F042" w14:textId="77777777" w:rsidR="00B82EB7" w:rsidRPr="003C3D7B" w:rsidRDefault="00B82EB7" w:rsidP="00B82EB7">
      <w:pPr>
        <w:ind w:right="-851"/>
        <w:rPr>
          <w:rFonts w:ascii="CorpoS" w:hAnsi="CorpoS"/>
          <w:noProof/>
          <w:sz w:val="20"/>
          <w:lang w:val="de-DE"/>
        </w:rPr>
      </w:pPr>
      <w:r w:rsidRPr="003C3D7B">
        <w:rPr>
          <w:rFonts w:ascii="CorpoS" w:hAnsi="CorpoS"/>
          <w:noProof/>
          <w:sz w:val="20"/>
          <w:lang w:val="de-DE"/>
        </w:rPr>
        <w:t>Tel.: +49 (0)89 14 89-53 33</w:t>
      </w:r>
    </w:p>
    <w:p w14:paraId="413DBE3D" w14:textId="77777777" w:rsidR="00B82EB7" w:rsidRPr="003C3D7B" w:rsidRDefault="00B82EB7" w:rsidP="00B82EB7">
      <w:pPr>
        <w:rPr>
          <w:rFonts w:ascii="CorpoS" w:hAnsi="CorpoS"/>
          <w:noProof/>
          <w:sz w:val="20"/>
          <w:u w:val="single"/>
          <w:lang w:val="de-DE"/>
        </w:rPr>
      </w:pPr>
      <w:r w:rsidRPr="003C3D7B">
        <w:rPr>
          <w:rFonts w:ascii="CorpoS" w:hAnsi="CorpoS"/>
          <w:noProof/>
          <w:sz w:val="20"/>
          <w:lang w:val="de-DE"/>
        </w:rPr>
        <w:t xml:space="preserve">Mobil: +49 (0) 176-1001 7133  </w:t>
      </w:r>
    </w:p>
    <w:p w14:paraId="78B7EEB7" w14:textId="77777777" w:rsidR="00B82EB7" w:rsidRPr="003C3D7B" w:rsidRDefault="00B82EB7" w:rsidP="00B82EB7">
      <w:pPr>
        <w:rPr>
          <w:rFonts w:ascii="CorpoS" w:hAnsi="CorpoS"/>
          <w:noProof/>
          <w:sz w:val="20"/>
          <w:u w:val="single"/>
          <w:lang w:val="de-DE"/>
        </w:rPr>
      </w:pPr>
      <w:r w:rsidRPr="003C3D7B">
        <w:rPr>
          <w:rFonts w:ascii="CorpoS" w:hAnsi="CorpoS"/>
          <w:noProof/>
          <w:sz w:val="20"/>
          <w:lang w:val="de-DE"/>
        </w:rPr>
        <w:t>E-Mail: Martina.Vollmuth@mtu.de</w:t>
      </w:r>
    </w:p>
    <w:p w14:paraId="434DEA67" w14:textId="77777777" w:rsidR="00CA6EF8" w:rsidRPr="003C3D7B" w:rsidRDefault="00CA6EF8" w:rsidP="00DD64E9">
      <w:pPr>
        <w:rPr>
          <w:rFonts w:ascii="CorpoS" w:hAnsi="CorpoS"/>
          <w:noProof/>
          <w:sz w:val="20"/>
          <w:lang w:val="de-DE"/>
        </w:rPr>
      </w:pPr>
    </w:p>
    <w:p w14:paraId="1F263814" w14:textId="6974218A" w:rsidR="003E220C" w:rsidRPr="003C3D7B" w:rsidRDefault="008A1E29" w:rsidP="00051E60">
      <w:pPr>
        <w:pStyle w:val="MTUBodycopy"/>
        <w:tabs>
          <w:tab w:val="left" w:pos="8505"/>
        </w:tabs>
        <w:ind w:right="1984"/>
        <w:jc w:val="both"/>
        <w:rPr>
          <w:i/>
          <w:noProof/>
          <w:lang w:val="de-DE"/>
        </w:rPr>
      </w:pPr>
      <w:r w:rsidRPr="003C3D7B">
        <w:rPr>
          <w:i/>
          <w:noProof/>
          <w:lang w:val="de-DE"/>
        </w:rPr>
        <w:t xml:space="preserve">Alle Presse-Infos und Bilder unter </w:t>
      </w:r>
      <w:r w:rsidR="000C402A">
        <w:rPr>
          <w:i/>
          <w:noProof/>
          <w:lang w:val="de-DE"/>
        </w:rPr>
        <w:t>www.mtu.de</w:t>
      </w:r>
      <w:r w:rsidR="00A837CE">
        <w:rPr>
          <w:i/>
          <w:noProof/>
          <w:lang w:val="de-DE"/>
        </w:rPr>
        <w:t>.</w:t>
      </w:r>
    </w:p>
    <w:p w14:paraId="184215C2" w14:textId="77777777" w:rsidR="003C2EDE" w:rsidRPr="003C3D7B" w:rsidRDefault="003C2EDE" w:rsidP="00051E60">
      <w:pPr>
        <w:pStyle w:val="MTUBodycopy"/>
        <w:tabs>
          <w:tab w:val="left" w:pos="8505"/>
        </w:tabs>
        <w:ind w:right="1984"/>
        <w:jc w:val="both"/>
        <w:rPr>
          <w:i/>
          <w:noProof/>
          <w:u w:val="single"/>
          <w:lang w:val="de-DE"/>
        </w:rPr>
      </w:pPr>
    </w:p>
    <w:sectPr w:rsidR="003C2EDE" w:rsidRPr="003C3D7B" w:rsidSect="00051E60">
      <w:headerReference w:type="default" r:id="rId7"/>
      <w:footerReference w:type="default" r:id="rId8"/>
      <w:headerReference w:type="first" r:id="rId9"/>
      <w:footerReference w:type="first" r:id="rId10"/>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B50AD" w14:textId="77777777" w:rsidR="006D168A" w:rsidRDefault="006D168A">
      <w:r>
        <w:separator/>
      </w:r>
    </w:p>
  </w:endnote>
  <w:endnote w:type="continuationSeparator" w:id="0">
    <w:p w14:paraId="52864CCF" w14:textId="77777777" w:rsidR="006D168A" w:rsidRDefault="006D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2AA31"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A4798"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50C97652"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5BCD1B67" w14:textId="77777777"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14:paraId="66A122AC" w14:textId="77777777"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14:paraId="4EBBFBAC" w14:textId="77777777"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1CB2D180" w14:textId="77777777"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F8154" w14:textId="77777777" w:rsidR="006D168A" w:rsidRDefault="006D168A">
      <w:r>
        <w:separator/>
      </w:r>
    </w:p>
  </w:footnote>
  <w:footnote w:type="continuationSeparator" w:id="0">
    <w:p w14:paraId="14CC9645" w14:textId="77777777" w:rsidR="006D168A" w:rsidRDefault="006D1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99DB8"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3CB2361A" wp14:editId="1BD25C2A">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72EE4" w14:textId="77777777"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70266D21" wp14:editId="0D357BD5">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5ED1D2" w14:textId="77777777"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57DC6322" wp14:editId="3CD3F78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1E84A"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54C9162E"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C6322"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14:paraId="09D1E84A"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54C9162E"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2ACAD5C6" wp14:editId="4277D277">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07A43BD6"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5041C7"/>
    <w:multiLevelType w:val="hybridMultilevel"/>
    <w:tmpl w:val="546AFE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3"/>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15B"/>
    <w:rsid w:val="00034C1E"/>
    <w:rsid w:val="0004012A"/>
    <w:rsid w:val="0004574F"/>
    <w:rsid w:val="000468B9"/>
    <w:rsid w:val="00051E60"/>
    <w:rsid w:val="00052CED"/>
    <w:rsid w:val="000602E6"/>
    <w:rsid w:val="000616B6"/>
    <w:rsid w:val="000653A7"/>
    <w:rsid w:val="00073BEA"/>
    <w:rsid w:val="00074142"/>
    <w:rsid w:val="0007603C"/>
    <w:rsid w:val="000860C0"/>
    <w:rsid w:val="00095C96"/>
    <w:rsid w:val="000B67F6"/>
    <w:rsid w:val="000C09A7"/>
    <w:rsid w:val="000C402A"/>
    <w:rsid w:val="000D76AE"/>
    <w:rsid w:val="000E5C57"/>
    <w:rsid w:val="000F0BAD"/>
    <w:rsid w:val="000F1C43"/>
    <w:rsid w:val="000F74AB"/>
    <w:rsid w:val="00100FBE"/>
    <w:rsid w:val="001060D0"/>
    <w:rsid w:val="00107445"/>
    <w:rsid w:val="00113984"/>
    <w:rsid w:val="00115186"/>
    <w:rsid w:val="00126B24"/>
    <w:rsid w:val="0013024C"/>
    <w:rsid w:val="00135164"/>
    <w:rsid w:val="00143677"/>
    <w:rsid w:val="0014381F"/>
    <w:rsid w:val="00144D88"/>
    <w:rsid w:val="00150E71"/>
    <w:rsid w:val="00151E2A"/>
    <w:rsid w:val="00161E32"/>
    <w:rsid w:val="00163004"/>
    <w:rsid w:val="00187078"/>
    <w:rsid w:val="00191239"/>
    <w:rsid w:val="0019251F"/>
    <w:rsid w:val="00197CF5"/>
    <w:rsid w:val="001A38B3"/>
    <w:rsid w:val="001B1AE3"/>
    <w:rsid w:val="001C403E"/>
    <w:rsid w:val="001C53D3"/>
    <w:rsid w:val="001E5784"/>
    <w:rsid w:val="002019E4"/>
    <w:rsid w:val="002037D9"/>
    <w:rsid w:val="0021191F"/>
    <w:rsid w:val="0021633B"/>
    <w:rsid w:val="00226271"/>
    <w:rsid w:val="002335C6"/>
    <w:rsid w:val="00234952"/>
    <w:rsid w:val="00254406"/>
    <w:rsid w:val="00256BAD"/>
    <w:rsid w:val="00261A60"/>
    <w:rsid w:val="00270DD3"/>
    <w:rsid w:val="00276DD2"/>
    <w:rsid w:val="00280197"/>
    <w:rsid w:val="00281AA0"/>
    <w:rsid w:val="00291085"/>
    <w:rsid w:val="00291416"/>
    <w:rsid w:val="002A0109"/>
    <w:rsid w:val="002A3DF2"/>
    <w:rsid w:val="002A4079"/>
    <w:rsid w:val="002B6B5C"/>
    <w:rsid w:val="002C1173"/>
    <w:rsid w:val="002D758E"/>
    <w:rsid w:val="002E1864"/>
    <w:rsid w:val="002E2DB5"/>
    <w:rsid w:val="002E3646"/>
    <w:rsid w:val="002E648F"/>
    <w:rsid w:val="002F76AF"/>
    <w:rsid w:val="00300A57"/>
    <w:rsid w:val="003018DF"/>
    <w:rsid w:val="00310230"/>
    <w:rsid w:val="00322F67"/>
    <w:rsid w:val="00325951"/>
    <w:rsid w:val="003261D9"/>
    <w:rsid w:val="003306E0"/>
    <w:rsid w:val="00342A55"/>
    <w:rsid w:val="00343C99"/>
    <w:rsid w:val="00344B08"/>
    <w:rsid w:val="00345152"/>
    <w:rsid w:val="00351FB9"/>
    <w:rsid w:val="0035315A"/>
    <w:rsid w:val="00354A2A"/>
    <w:rsid w:val="00354BD1"/>
    <w:rsid w:val="0036092F"/>
    <w:rsid w:val="0036549E"/>
    <w:rsid w:val="003737E2"/>
    <w:rsid w:val="0038142E"/>
    <w:rsid w:val="003839FD"/>
    <w:rsid w:val="00386D04"/>
    <w:rsid w:val="0039010D"/>
    <w:rsid w:val="00390A09"/>
    <w:rsid w:val="00392F50"/>
    <w:rsid w:val="00393287"/>
    <w:rsid w:val="00396026"/>
    <w:rsid w:val="003A74C1"/>
    <w:rsid w:val="003B2216"/>
    <w:rsid w:val="003C1344"/>
    <w:rsid w:val="003C2EDE"/>
    <w:rsid w:val="003C3D7B"/>
    <w:rsid w:val="003D1233"/>
    <w:rsid w:val="003E220C"/>
    <w:rsid w:val="003E4C71"/>
    <w:rsid w:val="003E7697"/>
    <w:rsid w:val="004044E9"/>
    <w:rsid w:val="00405869"/>
    <w:rsid w:val="00410940"/>
    <w:rsid w:val="00422193"/>
    <w:rsid w:val="00433A66"/>
    <w:rsid w:val="00435C73"/>
    <w:rsid w:val="004429FD"/>
    <w:rsid w:val="00462E55"/>
    <w:rsid w:val="00481764"/>
    <w:rsid w:val="0048499B"/>
    <w:rsid w:val="00494B76"/>
    <w:rsid w:val="004961D7"/>
    <w:rsid w:val="004966DC"/>
    <w:rsid w:val="004A092E"/>
    <w:rsid w:val="004B4AB6"/>
    <w:rsid w:val="004C5E01"/>
    <w:rsid w:val="004D5603"/>
    <w:rsid w:val="004E5F27"/>
    <w:rsid w:val="004F0524"/>
    <w:rsid w:val="004F201A"/>
    <w:rsid w:val="004F5EC6"/>
    <w:rsid w:val="0050640D"/>
    <w:rsid w:val="00507889"/>
    <w:rsid w:val="00516700"/>
    <w:rsid w:val="00526227"/>
    <w:rsid w:val="0054532F"/>
    <w:rsid w:val="00556F66"/>
    <w:rsid w:val="005660B5"/>
    <w:rsid w:val="00572802"/>
    <w:rsid w:val="00584264"/>
    <w:rsid w:val="0059206E"/>
    <w:rsid w:val="005A006F"/>
    <w:rsid w:val="005A1451"/>
    <w:rsid w:val="005B4229"/>
    <w:rsid w:val="005B7771"/>
    <w:rsid w:val="005C0552"/>
    <w:rsid w:val="005C1379"/>
    <w:rsid w:val="005D66B3"/>
    <w:rsid w:val="005D737B"/>
    <w:rsid w:val="005E64C5"/>
    <w:rsid w:val="005F55C7"/>
    <w:rsid w:val="005F6B07"/>
    <w:rsid w:val="00601381"/>
    <w:rsid w:val="0060201F"/>
    <w:rsid w:val="00602DEE"/>
    <w:rsid w:val="006069AE"/>
    <w:rsid w:val="00607764"/>
    <w:rsid w:val="00614A3F"/>
    <w:rsid w:val="006156F6"/>
    <w:rsid w:val="006207DD"/>
    <w:rsid w:val="00624111"/>
    <w:rsid w:val="00636522"/>
    <w:rsid w:val="006379B7"/>
    <w:rsid w:val="006477D0"/>
    <w:rsid w:val="006706CB"/>
    <w:rsid w:val="00681B62"/>
    <w:rsid w:val="006906EB"/>
    <w:rsid w:val="00695DED"/>
    <w:rsid w:val="006A16CD"/>
    <w:rsid w:val="006D168A"/>
    <w:rsid w:val="006D1A73"/>
    <w:rsid w:val="006D1C26"/>
    <w:rsid w:val="0070360F"/>
    <w:rsid w:val="00706897"/>
    <w:rsid w:val="00712F46"/>
    <w:rsid w:val="007174B3"/>
    <w:rsid w:val="00740EE0"/>
    <w:rsid w:val="00742FCE"/>
    <w:rsid w:val="00751755"/>
    <w:rsid w:val="00754703"/>
    <w:rsid w:val="00757670"/>
    <w:rsid w:val="00760EE0"/>
    <w:rsid w:val="00761A2B"/>
    <w:rsid w:val="00767BE1"/>
    <w:rsid w:val="0077188B"/>
    <w:rsid w:val="007719C7"/>
    <w:rsid w:val="0077756B"/>
    <w:rsid w:val="00783811"/>
    <w:rsid w:val="0078769A"/>
    <w:rsid w:val="0079113C"/>
    <w:rsid w:val="007A0340"/>
    <w:rsid w:val="007A3449"/>
    <w:rsid w:val="007A5340"/>
    <w:rsid w:val="007B1097"/>
    <w:rsid w:val="007B2D6F"/>
    <w:rsid w:val="007B301A"/>
    <w:rsid w:val="007D25B0"/>
    <w:rsid w:val="007D3740"/>
    <w:rsid w:val="007E7CA5"/>
    <w:rsid w:val="007F194B"/>
    <w:rsid w:val="007F314E"/>
    <w:rsid w:val="007F5DED"/>
    <w:rsid w:val="00804AFD"/>
    <w:rsid w:val="00806654"/>
    <w:rsid w:val="008168F1"/>
    <w:rsid w:val="00826A11"/>
    <w:rsid w:val="00837CB6"/>
    <w:rsid w:val="00840ED4"/>
    <w:rsid w:val="008457BA"/>
    <w:rsid w:val="00846648"/>
    <w:rsid w:val="0086021C"/>
    <w:rsid w:val="00862B50"/>
    <w:rsid w:val="00872C46"/>
    <w:rsid w:val="008879C4"/>
    <w:rsid w:val="00890BCF"/>
    <w:rsid w:val="00893BC9"/>
    <w:rsid w:val="008A1E29"/>
    <w:rsid w:val="008A6D05"/>
    <w:rsid w:val="008B0C9E"/>
    <w:rsid w:val="008C518C"/>
    <w:rsid w:val="008C7FB8"/>
    <w:rsid w:val="008D3F07"/>
    <w:rsid w:val="008D5F6B"/>
    <w:rsid w:val="008D7CDD"/>
    <w:rsid w:val="008E3B41"/>
    <w:rsid w:val="009012FB"/>
    <w:rsid w:val="009065B5"/>
    <w:rsid w:val="009105A9"/>
    <w:rsid w:val="00922CE1"/>
    <w:rsid w:val="009451BC"/>
    <w:rsid w:val="00952A6E"/>
    <w:rsid w:val="0096124D"/>
    <w:rsid w:val="00982B92"/>
    <w:rsid w:val="00983596"/>
    <w:rsid w:val="00991ADF"/>
    <w:rsid w:val="00992CD8"/>
    <w:rsid w:val="0099749E"/>
    <w:rsid w:val="009B5CF5"/>
    <w:rsid w:val="009D2AF7"/>
    <w:rsid w:val="009D35D0"/>
    <w:rsid w:val="009E0A17"/>
    <w:rsid w:val="009E2D48"/>
    <w:rsid w:val="009E49E6"/>
    <w:rsid w:val="009E62BA"/>
    <w:rsid w:val="00A22432"/>
    <w:rsid w:val="00A2449B"/>
    <w:rsid w:val="00A43C45"/>
    <w:rsid w:val="00A449B8"/>
    <w:rsid w:val="00A4513B"/>
    <w:rsid w:val="00A4792A"/>
    <w:rsid w:val="00A52FED"/>
    <w:rsid w:val="00A54850"/>
    <w:rsid w:val="00A55138"/>
    <w:rsid w:val="00A62EA5"/>
    <w:rsid w:val="00A6393A"/>
    <w:rsid w:val="00A65E3C"/>
    <w:rsid w:val="00A70CFA"/>
    <w:rsid w:val="00A73E32"/>
    <w:rsid w:val="00A749A4"/>
    <w:rsid w:val="00A775D8"/>
    <w:rsid w:val="00A837CE"/>
    <w:rsid w:val="00A8770E"/>
    <w:rsid w:val="00A87A66"/>
    <w:rsid w:val="00AB0181"/>
    <w:rsid w:val="00AB550C"/>
    <w:rsid w:val="00AB560A"/>
    <w:rsid w:val="00AB7725"/>
    <w:rsid w:val="00AC3141"/>
    <w:rsid w:val="00AC3F4E"/>
    <w:rsid w:val="00AD143B"/>
    <w:rsid w:val="00AD43E4"/>
    <w:rsid w:val="00AD77F0"/>
    <w:rsid w:val="00AE38A3"/>
    <w:rsid w:val="00B0190F"/>
    <w:rsid w:val="00B05CE3"/>
    <w:rsid w:val="00B10CC9"/>
    <w:rsid w:val="00B121FD"/>
    <w:rsid w:val="00B17222"/>
    <w:rsid w:val="00B248E8"/>
    <w:rsid w:val="00B31F31"/>
    <w:rsid w:val="00B349D2"/>
    <w:rsid w:val="00B45093"/>
    <w:rsid w:val="00B47642"/>
    <w:rsid w:val="00B531A8"/>
    <w:rsid w:val="00B57AE5"/>
    <w:rsid w:val="00B61CC4"/>
    <w:rsid w:val="00B652CF"/>
    <w:rsid w:val="00B71385"/>
    <w:rsid w:val="00B72BDB"/>
    <w:rsid w:val="00B773E8"/>
    <w:rsid w:val="00B8002F"/>
    <w:rsid w:val="00B800D4"/>
    <w:rsid w:val="00B82437"/>
    <w:rsid w:val="00B82EB7"/>
    <w:rsid w:val="00B8764E"/>
    <w:rsid w:val="00B87AF1"/>
    <w:rsid w:val="00B87D81"/>
    <w:rsid w:val="00B91284"/>
    <w:rsid w:val="00BA047C"/>
    <w:rsid w:val="00BA10EB"/>
    <w:rsid w:val="00BA481C"/>
    <w:rsid w:val="00BB5475"/>
    <w:rsid w:val="00BB689A"/>
    <w:rsid w:val="00BC0EFB"/>
    <w:rsid w:val="00BC26AC"/>
    <w:rsid w:val="00BE540B"/>
    <w:rsid w:val="00BE5BA9"/>
    <w:rsid w:val="00BF1A89"/>
    <w:rsid w:val="00BF53D7"/>
    <w:rsid w:val="00C022E0"/>
    <w:rsid w:val="00C11F8D"/>
    <w:rsid w:val="00C345E3"/>
    <w:rsid w:val="00C422B3"/>
    <w:rsid w:val="00C44805"/>
    <w:rsid w:val="00C551E1"/>
    <w:rsid w:val="00C66179"/>
    <w:rsid w:val="00C66F25"/>
    <w:rsid w:val="00C8225F"/>
    <w:rsid w:val="00C84921"/>
    <w:rsid w:val="00C86FCD"/>
    <w:rsid w:val="00C969D6"/>
    <w:rsid w:val="00CA2208"/>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571F2"/>
    <w:rsid w:val="00D76C52"/>
    <w:rsid w:val="00D91CB2"/>
    <w:rsid w:val="00D94AE8"/>
    <w:rsid w:val="00DA6FC9"/>
    <w:rsid w:val="00DB545D"/>
    <w:rsid w:val="00DC320B"/>
    <w:rsid w:val="00DC3B00"/>
    <w:rsid w:val="00DC3B2E"/>
    <w:rsid w:val="00DC4FCF"/>
    <w:rsid w:val="00DD03DB"/>
    <w:rsid w:val="00DD64E9"/>
    <w:rsid w:val="00DD6C03"/>
    <w:rsid w:val="00DE753B"/>
    <w:rsid w:val="00DF2E8C"/>
    <w:rsid w:val="00E10840"/>
    <w:rsid w:val="00E1645F"/>
    <w:rsid w:val="00E347A0"/>
    <w:rsid w:val="00E34BF9"/>
    <w:rsid w:val="00E631FA"/>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EF616A"/>
    <w:rsid w:val="00EF6274"/>
    <w:rsid w:val="00F027F8"/>
    <w:rsid w:val="00F052A2"/>
    <w:rsid w:val="00F065A8"/>
    <w:rsid w:val="00F22834"/>
    <w:rsid w:val="00F235E3"/>
    <w:rsid w:val="00F247EA"/>
    <w:rsid w:val="00F440C4"/>
    <w:rsid w:val="00F54076"/>
    <w:rsid w:val="00F570A5"/>
    <w:rsid w:val="00F70311"/>
    <w:rsid w:val="00F73387"/>
    <w:rsid w:val="00F84C1C"/>
    <w:rsid w:val="00F87571"/>
    <w:rsid w:val="00FA2576"/>
    <w:rsid w:val="00FB0A76"/>
    <w:rsid w:val="00FC2520"/>
    <w:rsid w:val="00FD1D0E"/>
    <w:rsid w:val="00FD467E"/>
    <w:rsid w:val="00FE0D30"/>
    <w:rsid w:val="00FE4C1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7E4D8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link w:val="Textkrper2Zchn"/>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character" w:customStyle="1" w:styleId="Textkrper2Zchn">
    <w:name w:val="Textkörper 2 Zchn"/>
    <w:basedOn w:val="Absatz-Standardschriftart"/>
    <w:link w:val="Textkrper2"/>
    <w:rsid w:val="0014381F"/>
    <w:rPr>
      <w:rFonts w:ascii="CorpoS" w:hAnsi="CorpoS"/>
      <w:b/>
      <w:sz w:val="24"/>
      <w:lang w:val="en-GB" w:eastAsia="en-US"/>
    </w:rPr>
  </w:style>
  <w:style w:type="character" w:styleId="Kommentarzeichen">
    <w:name w:val="annotation reference"/>
    <w:basedOn w:val="Absatz-Standardschriftart"/>
    <w:rsid w:val="00D571F2"/>
    <w:rPr>
      <w:sz w:val="16"/>
      <w:szCs w:val="16"/>
    </w:rPr>
  </w:style>
  <w:style w:type="paragraph" w:styleId="Kommentartext">
    <w:name w:val="annotation text"/>
    <w:basedOn w:val="Standard"/>
    <w:link w:val="KommentartextZchn"/>
    <w:rsid w:val="00D571F2"/>
    <w:rPr>
      <w:sz w:val="20"/>
    </w:rPr>
  </w:style>
  <w:style w:type="character" w:customStyle="1" w:styleId="KommentartextZchn">
    <w:name w:val="Kommentartext Zchn"/>
    <w:basedOn w:val="Absatz-Standardschriftart"/>
    <w:link w:val="Kommentartext"/>
    <w:rsid w:val="00D571F2"/>
    <w:rPr>
      <w:lang w:val="en-GB" w:eastAsia="en-US"/>
    </w:rPr>
  </w:style>
  <w:style w:type="paragraph" w:styleId="Kommentarthema">
    <w:name w:val="annotation subject"/>
    <w:basedOn w:val="Kommentartext"/>
    <w:next w:val="Kommentartext"/>
    <w:link w:val="KommentarthemaZchn"/>
    <w:rsid w:val="00D571F2"/>
    <w:rPr>
      <w:b/>
      <w:bCs/>
    </w:rPr>
  </w:style>
  <w:style w:type="character" w:customStyle="1" w:styleId="KommentarthemaZchn">
    <w:name w:val="Kommentarthema Zchn"/>
    <w:basedOn w:val="KommentartextZchn"/>
    <w:link w:val="Kommentarthema"/>
    <w:rsid w:val="00D571F2"/>
    <w:rPr>
      <w:b/>
      <w:bCs/>
      <w:lang w:val="en-GB" w:eastAsia="en-US"/>
    </w:rPr>
  </w:style>
  <w:style w:type="paragraph" w:styleId="berarbeitung">
    <w:name w:val="Revision"/>
    <w:hidden/>
    <w:uiPriority w:val="99"/>
    <w:semiHidden/>
    <w:rsid w:val="00D571F2"/>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04937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2980</Characters>
  <Application>Microsoft Office Word</Application>
  <DocSecurity>2</DocSecurity>
  <Lines>24</Lines>
  <Paragraphs>6</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3399</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2022-01-17T09:01:00Z</dcterms:created>
  <dcterms:modified xsi:type="dcterms:W3CDTF">2022-01-26T11:32:00Z</dcterms:modified>
</cp:coreProperties>
</file>