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55B39B" w14:textId="215D6746" w:rsidR="00AB36E3" w:rsidRPr="002C12AC" w:rsidRDefault="00AB36E3" w:rsidP="00AB36E3">
      <w:pPr>
        <w:tabs>
          <w:tab w:val="left" w:pos="9072"/>
        </w:tabs>
        <w:spacing w:line="300" w:lineRule="exact"/>
        <w:ind w:right="283"/>
        <w:jc w:val="both"/>
        <w:rPr>
          <w:rFonts w:ascii="CorpoS" w:hAnsi="CorpoS"/>
          <w:b/>
          <w:sz w:val="22"/>
          <w:szCs w:val="22"/>
        </w:rPr>
      </w:pPr>
      <w:r>
        <w:rPr>
          <w:rFonts w:ascii="CorpoS" w:hAnsi="CorpoS"/>
          <w:b/>
          <w:sz w:val="22"/>
        </w:rPr>
        <w:t>MTU Aero Engines start</w:t>
      </w:r>
      <w:r w:rsidR="0083615B">
        <w:rPr>
          <w:rFonts w:ascii="CorpoS" w:hAnsi="CorpoS"/>
          <w:b/>
          <w:sz w:val="22"/>
        </w:rPr>
        <w:t>s</w:t>
      </w:r>
      <w:r>
        <w:rPr>
          <w:rFonts w:ascii="CorpoS" w:hAnsi="CorpoS"/>
          <w:b/>
          <w:sz w:val="22"/>
        </w:rPr>
        <w:t xml:space="preserve"> 2023 with a record quarter</w:t>
      </w:r>
    </w:p>
    <w:p w14:paraId="79D80F02" w14:textId="77777777" w:rsidR="00AB36E3" w:rsidRPr="002C12AC" w:rsidRDefault="00AB36E3" w:rsidP="00AB36E3">
      <w:pPr>
        <w:numPr>
          <w:ilvl w:val="0"/>
          <w:numId w:val="7"/>
        </w:numPr>
        <w:tabs>
          <w:tab w:val="left" w:pos="9072"/>
        </w:tabs>
        <w:spacing w:line="300" w:lineRule="exact"/>
        <w:ind w:right="283"/>
        <w:jc w:val="both"/>
        <w:rPr>
          <w:rFonts w:ascii="CorpoS" w:hAnsi="CorpoS"/>
          <w:b/>
          <w:sz w:val="22"/>
          <w:szCs w:val="22"/>
        </w:rPr>
      </w:pPr>
      <w:r>
        <w:rPr>
          <w:rFonts w:ascii="CorpoS" w:hAnsi="CorpoS"/>
          <w:b/>
          <w:sz w:val="22"/>
        </w:rPr>
        <w:t>Revenue up 31%</w:t>
      </w:r>
    </w:p>
    <w:p w14:paraId="70C4A76D" w14:textId="77777777" w:rsidR="00AB36E3" w:rsidRPr="002C12AC" w:rsidRDefault="00AB36E3" w:rsidP="00AB36E3">
      <w:pPr>
        <w:numPr>
          <w:ilvl w:val="0"/>
          <w:numId w:val="7"/>
        </w:numPr>
        <w:tabs>
          <w:tab w:val="left" w:pos="9072"/>
        </w:tabs>
        <w:spacing w:line="300" w:lineRule="exact"/>
        <w:ind w:right="283"/>
        <w:jc w:val="both"/>
        <w:rPr>
          <w:rFonts w:ascii="CorpoS" w:hAnsi="CorpoS"/>
          <w:b/>
          <w:sz w:val="22"/>
          <w:szCs w:val="22"/>
        </w:rPr>
      </w:pPr>
      <w:r>
        <w:rPr>
          <w:rFonts w:ascii="CorpoS" w:hAnsi="CorpoS"/>
          <w:b/>
          <w:sz w:val="22"/>
        </w:rPr>
        <w:t>Operating profit 62% higher; net income rose by 70%</w:t>
      </w:r>
    </w:p>
    <w:p w14:paraId="4357E96C" w14:textId="5F89318A" w:rsidR="00AB36E3" w:rsidRPr="002C12AC" w:rsidRDefault="00001332" w:rsidP="00AB36E3">
      <w:pPr>
        <w:numPr>
          <w:ilvl w:val="0"/>
          <w:numId w:val="7"/>
        </w:numPr>
        <w:tabs>
          <w:tab w:val="left" w:pos="9072"/>
        </w:tabs>
        <w:spacing w:line="300" w:lineRule="exact"/>
        <w:ind w:right="283"/>
        <w:jc w:val="both"/>
        <w:rPr>
          <w:rFonts w:ascii="CorpoS" w:hAnsi="CorpoS"/>
          <w:b/>
          <w:sz w:val="22"/>
          <w:szCs w:val="22"/>
        </w:rPr>
      </w:pPr>
      <w:r>
        <w:rPr>
          <w:rFonts w:ascii="CorpoS" w:hAnsi="CorpoS"/>
          <w:b/>
          <w:sz w:val="22"/>
        </w:rPr>
        <w:t>Guidance</w:t>
      </w:r>
      <w:r w:rsidR="00AB36E3">
        <w:rPr>
          <w:rFonts w:ascii="CorpoS" w:hAnsi="CorpoS"/>
          <w:b/>
          <w:sz w:val="22"/>
        </w:rPr>
        <w:t xml:space="preserve"> for 2023 confirmed</w:t>
      </w:r>
    </w:p>
    <w:p w14:paraId="1EA2B292" w14:textId="77777777" w:rsidR="00AB36E3" w:rsidRPr="002C12AC" w:rsidRDefault="00AB36E3" w:rsidP="00AB36E3">
      <w:pPr>
        <w:tabs>
          <w:tab w:val="left" w:pos="9072"/>
        </w:tabs>
        <w:spacing w:line="300" w:lineRule="exact"/>
        <w:ind w:right="283"/>
        <w:jc w:val="both"/>
        <w:rPr>
          <w:rFonts w:ascii="CorpoS" w:hAnsi="CorpoS"/>
          <w:b/>
          <w:sz w:val="22"/>
          <w:szCs w:val="22"/>
          <w:lang w:val="de-DE"/>
        </w:rPr>
      </w:pPr>
    </w:p>
    <w:p w14:paraId="62A958D0" w14:textId="0EFB22D0" w:rsidR="00AB36E3" w:rsidRPr="00285959" w:rsidRDefault="00AB36E3" w:rsidP="00AB36E3">
      <w:pPr>
        <w:tabs>
          <w:tab w:val="left" w:pos="7655"/>
          <w:tab w:val="left" w:pos="9072"/>
        </w:tabs>
        <w:spacing w:line="300" w:lineRule="exact"/>
        <w:ind w:right="283"/>
        <w:jc w:val="both"/>
        <w:rPr>
          <w:rFonts w:ascii="CorpoS" w:hAnsi="CorpoS"/>
          <w:sz w:val="22"/>
          <w:szCs w:val="22"/>
        </w:rPr>
      </w:pPr>
      <w:r>
        <w:rPr>
          <w:rFonts w:ascii="CorpoS" w:hAnsi="CorpoS"/>
          <w:sz w:val="22"/>
        </w:rPr>
        <w:t>Munich, April 26, 2023 — MTU Aero Engines AG increased revenue by 31% to €1.54 billion in the first quarter of 2023 (</w:t>
      </w:r>
      <w:r w:rsidR="00001332">
        <w:rPr>
          <w:rFonts w:ascii="CorpoS" w:hAnsi="CorpoS"/>
          <w:sz w:val="22"/>
        </w:rPr>
        <w:t>1- 3/2022: €1.18 billion). O</w:t>
      </w:r>
      <w:r>
        <w:rPr>
          <w:rFonts w:ascii="CorpoS" w:hAnsi="CorpoS"/>
          <w:sz w:val="22"/>
        </w:rPr>
        <w:t>perating profit</w:t>
      </w:r>
      <w:r w:rsidRPr="00285959">
        <w:rPr>
          <w:rStyle w:val="Funotenzeichen"/>
          <w:rFonts w:ascii="CorpoS" w:hAnsi="CorpoS"/>
          <w:b/>
          <w:sz w:val="22"/>
          <w:szCs w:val="22"/>
          <w:lang w:val="de-DE"/>
        </w:rPr>
        <w:footnoteReference w:id="1"/>
      </w:r>
      <w:r>
        <w:rPr>
          <w:rFonts w:ascii="CorpoS" w:hAnsi="CorpoS"/>
          <w:sz w:val="22"/>
        </w:rPr>
        <w:t xml:space="preserve"> increased by 62% from €131 million to €212 million. The adjusted EBIT margin rose from 11.1% in the first quarter of 2022 to 13.7% in the first quarter of 2023. Net income</w:t>
      </w:r>
      <w:r w:rsidRPr="00285959">
        <w:rPr>
          <w:rStyle w:val="Funotenzeichen"/>
          <w:rFonts w:ascii="CorpoS" w:hAnsi="CorpoS"/>
          <w:b/>
          <w:sz w:val="22"/>
          <w:szCs w:val="22"/>
          <w:lang w:val="de-DE"/>
        </w:rPr>
        <w:footnoteReference w:id="2"/>
      </w:r>
      <w:r>
        <w:rPr>
          <w:rFonts w:ascii="CorpoS" w:hAnsi="CorpoS"/>
          <w:sz w:val="22"/>
        </w:rPr>
        <w:t xml:space="preserve"> climbed 70% from €93 million to €157 million.</w:t>
      </w:r>
    </w:p>
    <w:p w14:paraId="15C1123C" w14:textId="77777777" w:rsidR="00AB36E3" w:rsidRPr="00AB36E3" w:rsidRDefault="00AB36E3" w:rsidP="00AB36E3">
      <w:pPr>
        <w:tabs>
          <w:tab w:val="left" w:pos="7655"/>
          <w:tab w:val="left" w:pos="9072"/>
        </w:tabs>
        <w:spacing w:line="300" w:lineRule="exact"/>
        <w:ind w:right="283"/>
        <w:jc w:val="both"/>
        <w:rPr>
          <w:rFonts w:ascii="CorpoS" w:hAnsi="CorpoS"/>
          <w:sz w:val="22"/>
          <w:szCs w:val="22"/>
        </w:rPr>
      </w:pPr>
    </w:p>
    <w:p w14:paraId="2AE54624" w14:textId="03686346" w:rsidR="00AB36E3" w:rsidRPr="00AB1900" w:rsidRDefault="00AB36E3" w:rsidP="00AB36E3">
      <w:pPr>
        <w:tabs>
          <w:tab w:val="left" w:pos="7655"/>
          <w:tab w:val="left" w:pos="9072"/>
        </w:tabs>
        <w:spacing w:line="300" w:lineRule="exact"/>
        <w:ind w:right="283"/>
        <w:jc w:val="both"/>
        <w:rPr>
          <w:rFonts w:ascii="CorpoS" w:hAnsi="CorpoS"/>
          <w:color w:val="FF0000"/>
          <w:sz w:val="22"/>
          <w:szCs w:val="22"/>
        </w:rPr>
      </w:pPr>
      <w:r>
        <w:rPr>
          <w:rFonts w:ascii="CorpoS" w:hAnsi="CorpoS"/>
          <w:sz w:val="22"/>
        </w:rPr>
        <w:t xml:space="preserve">“MTU has made a flying start to the 2023 fiscal year. </w:t>
      </w:r>
      <w:r w:rsidRPr="004F53DA">
        <w:rPr>
          <w:rFonts w:ascii="CorpoS" w:hAnsi="CorpoS"/>
          <w:sz w:val="22"/>
        </w:rPr>
        <w:t>We have just ended the best quarter in MTU’s history.</w:t>
      </w:r>
      <w:r>
        <w:rPr>
          <w:rFonts w:ascii="CorpoS" w:hAnsi="CorpoS"/>
          <w:sz w:val="22"/>
        </w:rPr>
        <w:t xml:space="preserve"> Both revenue and earnings were well above market expectations,” summed up Lars Wagner, CEO of MTU Aero Engines AG. “The strong demand in the first quarter gives us confidence and supports our growth track. In view of the ongoing supply chain uncertainties</w:t>
      </w:r>
      <w:r w:rsidR="00580321">
        <w:rPr>
          <w:rFonts w:ascii="CorpoS" w:hAnsi="CorpoS"/>
          <w:sz w:val="22"/>
        </w:rPr>
        <w:t>,</w:t>
      </w:r>
      <w:r>
        <w:rPr>
          <w:rFonts w:ascii="CorpoS" w:hAnsi="CorpoS"/>
          <w:sz w:val="22"/>
        </w:rPr>
        <w:t xml:space="preserve"> we are retaining our guidance for the full year.”</w:t>
      </w:r>
      <w:r>
        <w:rPr>
          <w:rFonts w:ascii="CorpoS" w:hAnsi="CorpoS"/>
          <w:color w:val="FF0000"/>
          <w:sz w:val="22"/>
        </w:rPr>
        <w:t xml:space="preserve"> </w:t>
      </w:r>
    </w:p>
    <w:p w14:paraId="38C08B5A" w14:textId="77777777" w:rsidR="00AB36E3" w:rsidRPr="00AB36E3" w:rsidRDefault="00AB36E3" w:rsidP="00AB36E3">
      <w:pPr>
        <w:tabs>
          <w:tab w:val="left" w:pos="7655"/>
          <w:tab w:val="left" w:pos="9072"/>
        </w:tabs>
        <w:spacing w:line="300" w:lineRule="exact"/>
        <w:ind w:right="283"/>
        <w:jc w:val="both"/>
        <w:rPr>
          <w:rFonts w:ascii="CorpoS" w:hAnsi="CorpoS"/>
          <w:color w:val="FF0000"/>
          <w:sz w:val="22"/>
          <w:szCs w:val="22"/>
        </w:rPr>
      </w:pPr>
    </w:p>
    <w:p w14:paraId="4DAEBEFB" w14:textId="72F54E4B" w:rsidR="00AB36E3" w:rsidRPr="00D46DB8" w:rsidRDefault="00AB36E3" w:rsidP="00AB36E3">
      <w:pPr>
        <w:spacing w:line="300" w:lineRule="exact"/>
        <w:ind w:right="283"/>
        <w:jc w:val="both"/>
        <w:rPr>
          <w:rFonts w:ascii="CorpoS" w:hAnsi="CorpoS"/>
          <w:sz w:val="22"/>
          <w:szCs w:val="22"/>
        </w:rPr>
      </w:pPr>
      <w:r>
        <w:rPr>
          <w:rFonts w:ascii="CorpoS" w:hAnsi="CorpoS"/>
          <w:sz w:val="22"/>
        </w:rPr>
        <w:t>In the first quarter of 2023, the highest revenue growth came from the commercial engines business, where revenue increased by 60% from €278 million to €446 million. On a dollar basis, the series business registered organic revenue growth of about 4</w:t>
      </w:r>
      <w:r w:rsidR="002D4A7C">
        <w:rPr>
          <w:rFonts w:ascii="CorpoS" w:hAnsi="CorpoS"/>
          <w:sz w:val="22"/>
        </w:rPr>
        <w:t>0</w:t>
      </w:r>
      <w:bookmarkStart w:id="0" w:name="_GoBack"/>
      <w:bookmarkEnd w:id="0"/>
      <w:r>
        <w:rPr>
          <w:rFonts w:ascii="CorpoS" w:hAnsi="CorpoS"/>
          <w:sz w:val="22"/>
        </w:rPr>
        <w:t xml:space="preserve">%. In the spare parts business, organic revenue growth was around 35% in US dollars. “The series business was mainly driven by higher deliveries of the Geared Turbofan™ and increased business with industrial gas turbines. In the spare parts business, growth was registered across all platforms, especially engine models for long-haul </w:t>
      </w:r>
      <w:r w:rsidR="007B540B">
        <w:rPr>
          <w:rFonts w:ascii="CorpoS" w:hAnsi="CorpoS"/>
          <w:sz w:val="22"/>
        </w:rPr>
        <w:t xml:space="preserve">and cargo </w:t>
      </w:r>
      <w:r>
        <w:rPr>
          <w:rFonts w:ascii="CorpoS" w:hAnsi="CorpoS"/>
          <w:sz w:val="22"/>
        </w:rPr>
        <w:t xml:space="preserve">aircraft,” reported CFO Peter </w:t>
      </w:r>
      <w:proofErr w:type="spellStart"/>
      <w:r>
        <w:rPr>
          <w:rFonts w:ascii="CorpoS" w:hAnsi="CorpoS"/>
          <w:sz w:val="22"/>
        </w:rPr>
        <w:t>Kameritsch</w:t>
      </w:r>
      <w:proofErr w:type="spellEnd"/>
      <w:r>
        <w:rPr>
          <w:rFonts w:ascii="CorpoS" w:hAnsi="CorpoS"/>
          <w:sz w:val="22"/>
        </w:rPr>
        <w:t>. The most important revenue generator in the commercial engines business was the PW1100G-JM for the A320neo.</w:t>
      </w:r>
    </w:p>
    <w:p w14:paraId="43E1815E" w14:textId="77777777" w:rsidR="00AB36E3" w:rsidRPr="00AB36E3" w:rsidRDefault="00AB36E3" w:rsidP="00AB36E3">
      <w:pPr>
        <w:spacing w:line="300" w:lineRule="exact"/>
        <w:ind w:right="283"/>
        <w:jc w:val="both"/>
        <w:rPr>
          <w:rFonts w:ascii="CorpoS" w:hAnsi="CorpoS"/>
          <w:sz w:val="22"/>
          <w:szCs w:val="22"/>
        </w:rPr>
      </w:pPr>
    </w:p>
    <w:p w14:paraId="3D2CD95A" w14:textId="77777777" w:rsidR="00AB36E3" w:rsidRPr="00CC5401" w:rsidRDefault="00AB36E3" w:rsidP="00AB36E3">
      <w:pPr>
        <w:spacing w:line="300" w:lineRule="exact"/>
        <w:ind w:right="283"/>
        <w:jc w:val="both"/>
        <w:rPr>
          <w:rFonts w:ascii="CorpoS" w:hAnsi="CorpoS"/>
          <w:sz w:val="22"/>
          <w:szCs w:val="22"/>
        </w:rPr>
      </w:pPr>
      <w:r>
        <w:rPr>
          <w:rFonts w:ascii="CorpoS" w:hAnsi="CorpoS"/>
          <w:sz w:val="22"/>
        </w:rPr>
        <w:t xml:space="preserve">Revenue in the commercial maintenance business rose by 25% in the first quarter to €1.02 billion </w:t>
      </w:r>
      <w:r>
        <w:rPr>
          <w:rFonts w:ascii="CorpoS" w:hAnsi="CorpoS"/>
          <w:sz w:val="22"/>
        </w:rPr>
        <w:br w:type="textWrapping" w:clear="all"/>
        <w:t>(1-3/2022: €819 million). The main revenue drivers here were the PW1100G-JM and the V2500 for the classic A320 family.</w:t>
      </w:r>
    </w:p>
    <w:p w14:paraId="7C9B223D" w14:textId="77777777" w:rsidR="00AB36E3" w:rsidRPr="00AB36E3" w:rsidRDefault="00AB36E3" w:rsidP="00AB36E3">
      <w:pPr>
        <w:spacing w:line="300" w:lineRule="exact"/>
        <w:ind w:right="283"/>
        <w:jc w:val="both"/>
        <w:rPr>
          <w:rFonts w:ascii="CorpoS" w:hAnsi="CorpoS"/>
          <w:sz w:val="22"/>
          <w:szCs w:val="22"/>
        </w:rPr>
      </w:pPr>
    </w:p>
    <w:p w14:paraId="667D887A" w14:textId="793E4971" w:rsidR="00AB36E3" w:rsidRPr="00D65375" w:rsidRDefault="00AB36E3" w:rsidP="00AB36E3">
      <w:pPr>
        <w:spacing w:line="300" w:lineRule="exact"/>
        <w:ind w:right="283"/>
        <w:jc w:val="both"/>
        <w:rPr>
          <w:rFonts w:ascii="CorpoS" w:hAnsi="CorpoS"/>
          <w:sz w:val="22"/>
          <w:szCs w:val="22"/>
        </w:rPr>
      </w:pPr>
      <w:r>
        <w:rPr>
          <w:rFonts w:ascii="CorpoS" w:hAnsi="CorpoS"/>
          <w:sz w:val="22"/>
        </w:rPr>
        <w:t xml:space="preserve">In the military engine business, revenue totaled €103 million, compared with €108 million in the prior-year period. </w:t>
      </w:r>
      <w:proofErr w:type="spellStart"/>
      <w:r>
        <w:rPr>
          <w:rFonts w:ascii="CorpoS" w:hAnsi="CorpoS"/>
          <w:sz w:val="22"/>
        </w:rPr>
        <w:t>Kameritsch</w:t>
      </w:r>
      <w:proofErr w:type="spellEnd"/>
      <w:r>
        <w:rPr>
          <w:rFonts w:ascii="CorpoS" w:hAnsi="CorpoS"/>
          <w:sz w:val="22"/>
        </w:rPr>
        <w:t xml:space="preserve"> explained the 5% drop compared with the prior-year quarter: “The military </w:t>
      </w:r>
      <w:r w:rsidR="004F45D3">
        <w:rPr>
          <w:rFonts w:ascii="CorpoS" w:hAnsi="CorpoS"/>
          <w:sz w:val="22"/>
        </w:rPr>
        <w:br w:type="textWrapping" w:clear="all"/>
      </w:r>
      <w:r>
        <w:rPr>
          <w:rFonts w:ascii="CorpoS" w:hAnsi="CorpoS"/>
          <w:sz w:val="22"/>
        </w:rPr>
        <w:t>engine business is affected by continued delays in the supply chain.” The main revenue driver was the EJ200 engine for the Eurofighter.</w:t>
      </w:r>
    </w:p>
    <w:p w14:paraId="78E99625" w14:textId="77777777" w:rsidR="00AB36E3" w:rsidRPr="00AB36E3" w:rsidRDefault="00AB36E3" w:rsidP="00AB36E3">
      <w:pPr>
        <w:spacing w:line="300" w:lineRule="exact"/>
        <w:ind w:right="283"/>
        <w:jc w:val="both"/>
        <w:rPr>
          <w:rFonts w:ascii="CorpoS" w:hAnsi="CorpoS"/>
          <w:color w:val="FF0000"/>
          <w:sz w:val="22"/>
          <w:szCs w:val="22"/>
        </w:rPr>
      </w:pPr>
    </w:p>
    <w:p w14:paraId="343203E0" w14:textId="65945C0D" w:rsidR="00AB36E3" w:rsidRDefault="00AB36E3" w:rsidP="00AB36E3">
      <w:pPr>
        <w:tabs>
          <w:tab w:val="left" w:pos="7655"/>
          <w:tab w:val="left" w:pos="9072"/>
        </w:tabs>
        <w:spacing w:line="300" w:lineRule="exact"/>
        <w:ind w:right="283"/>
        <w:jc w:val="both"/>
        <w:rPr>
          <w:rFonts w:ascii="CorpoS" w:hAnsi="CorpoS"/>
          <w:sz w:val="22"/>
          <w:szCs w:val="22"/>
        </w:rPr>
      </w:pPr>
      <w:r>
        <w:rPr>
          <w:rFonts w:ascii="CorpoS" w:hAnsi="CorpoS"/>
          <w:sz w:val="22"/>
        </w:rPr>
        <w:t xml:space="preserve">The order backlog was €22.74 billion at the end of the quarter, 2% higher than at year-end 2022 </w:t>
      </w:r>
      <w:r w:rsidR="004F45D3">
        <w:rPr>
          <w:rFonts w:ascii="CorpoS" w:hAnsi="CorpoS"/>
          <w:sz w:val="22"/>
        </w:rPr>
        <w:br w:type="textWrapping" w:clear="all"/>
      </w:r>
      <w:r>
        <w:rPr>
          <w:rFonts w:ascii="CorpoS" w:hAnsi="CorpoS"/>
          <w:sz w:val="22"/>
        </w:rPr>
        <w:t>(December 31, 2022: €22.27 billion). The largest proportion of orders on hand was for Geared Turbofan™ engines for the PW1000G family, especially the PW1100G-JM, and the V2500.</w:t>
      </w:r>
    </w:p>
    <w:p w14:paraId="022FD697" w14:textId="74B34EC7" w:rsidR="00AB36E3" w:rsidRPr="005E56CC" w:rsidRDefault="00AB36E3" w:rsidP="00AB36E3">
      <w:pPr>
        <w:tabs>
          <w:tab w:val="left" w:pos="7655"/>
          <w:tab w:val="left" w:pos="9072"/>
        </w:tabs>
        <w:spacing w:line="300" w:lineRule="exact"/>
        <w:ind w:right="283"/>
        <w:jc w:val="both"/>
        <w:rPr>
          <w:rFonts w:ascii="CorpoS" w:hAnsi="CorpoS"/>
          <w:sz w:val="22"/>
          <w:szCs w:val="22"/>
        </w:rPr>
      </w:pPr>
      <w:r>
        <w:rPr>
          <w:rFonts w:ascii="CorpoS" w:hAnsi="CorpoS"/>
          <w:sz w:val="22"/>
        </w:rPr>
        <w:lastRenderedPageBreak/>
        <w:t>MTU’s earnings improved in both the OEM business and the commercial maintenance business in the first quarter of 2023. “</w:t>
      </w:r>
      <w:r w:rsidR="0049528E">
        <w:rPr>
          <w:rFonts w:ascii="CorpoS" w:hAnsi="CorpoS"/>
          <w:sz w:val="22"/>
        </w:rPr>
        <w:t xml:space="preserve">In both segments, the first-quarter figures reflect the favorable revenue mix, as well as a lower cost base and positive exchange rate effects on a </w:t>
      </w:r>
      <w:r w:rsidR="00B14E3F">
        <w:rPr>
          <w:rFonts w:ascii="CorpoS" w:hAnsi="CorpoS"/>
          <w:sz w:val="22"/>
        </w:rPr>
        <w:t>year-on-year</w:t>
      </w:r>
      <w:r w:rsidR="0049528E">
        <w:rPr>
          <w:rFonts w:ascii="CorpoS" w:hAnsi="CorpoS"/>
          <w:sz w:val="22"/>
        </w:rPr>
        <w:t xml:space="preserve"> comparison</w:t>
      </w:r>
      <w:r>
        <w:rPr>
          <w:rFonts w:ascii="CorpoS" w:hAnsi="CorpoS"/>
          <w:sz w:val="22"/>
        </w:rPr>
        <w:t xml:space="preserve">,” said </w:t>
      </w:r>
      <w:r w:rsidR="00702F0B">
        <w:rPr>
          <w:rFonts w:ascii="CorpoS" w:hAnsi="CorpoS"/>
          <w:sz w:val="22"/>
        </w:rPr>
        <w:br w:type="textWrapping" w:clear="all"/>
      </w:r>
      <w:proofErr w:type="spellStart"/>
      <w:r>
        <w:rPr>
          <w:rFonts w:ascii="CorpoS" w:hAnsi="CorpoS"/>
          <w:sz w:val="22"/>
        </w:rPr>
        <w:t>Kameritsch</w:t>
      </w:r>
      <w:proofErr w:type="spellEnd"/>
      <w:r>
        <w:rPr>
          <w:rFonts w:ascii="CorpoS" w:hAnsi="CorpoS"/>
          <w:sz w:val="22"/>
        </w:rPr>
        <w:t>.</w:t>
      </w:r>
    </w:p>
    <w:p w14:paraId="00480825" w14:textId="77777777" w:rsidR="00AB36E3" w:rsidRPr="00AB36E3" w:rsidRDefault="00AB36E3" w:rsidP="00AB36E3">
      <w:pPr>
        <w:tabs>
          <w:tab w:val="left" w:pos="7655"/>
          <w:tab w:val="left" w:pos="9072"/>
        </w:tabs>
        <w:spacing w:line="300" w:lineRule="exact"/>
        <w:ind w:right="283"/>
        <w:jc w:val="both"/>
        <w:rPr>
          <w:rFonts w:ascii="CorpoS" w:hAnsi="CorpoS"/>
          <w:sz w:val="22"/>
          <w:szCs w:val="22"/>
        </w:rPr>
      </w:pPr>
    </w:p>
    <w:p w14:paraId="666D2A24" w14:textId="77777777" w:rsidR="00AB36E3" w:rsidRPr="00627BED" w:rsidRDefault="00AB36E3" w:rsidP="00AB36E3">
      <w:pPr>
        <w:tabs>
          <w:tab w:val="left" w:pos="7655"/>
          <w:tab w:val="left" w:pos="9072"/>
        </w:tabs>
        <w:spacing w:line="300" w:lineRule="exact"/>
        <w:ind w:right="283"/>
        <w:jc w:val="both"/>
        <w:rPr>
          <w:rFonts w:ascii="CorpoS" w:hAnsi="CorpoS"/>
          <w:sz w:val="22"/>
          <w:szCs w:val="22"/>
        </w:rPr>
      </w:pPr>
      <w:r>
        <w:rPr>
          <w:rFonts w:ascii="CorpoS" w:hAnsi="CorpoS"/>
          <w:sz w:val="22"/>
        </w:rPr>
        <w:t xml:space="preserve">In the OEM business, MTU reported an earnings hike of 81% to €141 million in the first quarter </w:t>
      </w:r>
      <w:r>
        <w:rPr>
          <w:rFonts w:ascii="CorpoS" w:hAnsi="CorpoS"/>
          <w:sz w:val="22"/>
        </w:rPr>
        <w:br w:type="textWrapping" w:clear="all"/>
        <w:t xml:space="preserve">(1-3/2022: €78 million). The adjusted EBIT margin in the OEM business rose from 20.2% to 25.8%. </w:t>
      </w:r>
    </w:p>
    <w:p w14:paraId="04F6887C" w14:textId="77777777" w:rsidR="00AB36E3" w:rsidRPr="00AB36E3" w:rsidRDefault="00AB36E3" w:rsidP="00AB36E3">
      <w:pPr>
        <w:tabs>
          <w:tab w:val="left" w:pos="7655"/>
          <w:tab w:val="left" w:pos="9072"/>
        </w:tabs>
        <w:spacing w:line="300" w:lineRule="exact"/>
        <w:ind w:right="283"/>
        <w:jc w:val="both"/>
        <w:rPr>
          <w:rFonts w:ascii="CorpoS" w:hAnsi="CorpoS"/>
          <w:sz w:val="22"/>
          <w:szCs w:val="22"/>
        </w:rPr>
      </w:pPr>
    </w:p>
    <w:p w14:paraId="00DEA55D" w14:textId="079C3D10" w:rsidR="00AB36E3" w:rsidRDefault="00AB36E3" w:rsidP="00AB36E3">
      <w:pPr>
        <w:tabs>
          <w:tab w:val="left" w:pos="7655"/>
          <w:tab w:val="left" w:pos="9072"/>
        </w:tabs>
        <w:spacing w:line="300" w:lineRule="exact"/>
        <w:ind w:right="283"/>
        <w:jc w:val="both"/>
        <w:rPr>
          <w:rFonts w:ascii="CorpoS" w:hAnsi="CorpoS"/>
          <w:sz w:val="22"/>
          <w:szCs w:val="22"/>
        </w:rPr>
      </w:pPr>
      <w:r>
        <w:rPr>
          <w:rFonts w:ascii="CorpoS" w:hAnsi="CorpoS"/>
          <w:sz w:val="22"/>
        </w:rPr>
        <w:t xml:space="preserve">Earnings in the commercial maintenance business were 32% higher at €70 million in the first quarter </w:t>
      </w:r>
      <w:r w:rsidR="004F45D3">
        <w:rPr>
          <w:rFonts w:ascii="CorpoS" w:hAnsi="CorpoS"/>
          <w:sz w:val="22"/>
        </w:rPr>
        <w:br w:type="textWrapping" w:clear="all"/>
      </w:r>
      <w:r>
        <w:rPr>
          <w:rFonts w:ascii="CorpoS" w:hAnsi="CorpoS"/>
          <w:sz w:val="22"/>
        </w:rPr>
        <w:t>(1-3/2022: €53 million). The adjusted EBIT margin was 6.8%, compared with 6.4% in the first quarter of 2022.</w:t>
      </w:r>
    </w:p>
    <w:p w14:paraId="787A899E" w14:textId="77777777" w:rsidR="00AB36E3" w:rsidRPr="00AB36E3" w:rsidRDefault="00AB36E3" w:rsidP="00AB36E3">
      <w:pPr>
        <w:tabs>
          <w:tab w:val="left" w:pos="7655"/>
          <w:tab w:val="left" w:pos="9072"/>
        </w:tabs>
        <w:spacing w:line="300" w:lineRule="exact"/>
        <w:ind w:right="283"/>
        <w:jc w:val="both"/>
        <w:rPr>
          <w:rFonts w:ascii="CorpoS" w:hAnsi="CorpoS"/>
          <w:color w:val="FF0000"/>
          <w:sz w:val="22"/>
          <w:szCs w:val="22"/>
        </w:rPr>
      </w:pPr>
    </w:p>
    <w:p w14:paraId="0FFE7261" w14:textId="77777777" w:rsidR="00AB36E3" w:rsidRPr="00AC7C9F" w:rsidRDefault="00AB36E3" w:rsidP="00AB36E3">
      <w:pPr>
        <w:tabs>
          <w:tab w:val="left" w:pos="7655"/>
          <w:tab w:val="left" w:pos="7938"/>
        </w:tabs>
        <w:spacing w:line="300" w:lineRule="exact"/>
        <w:ind w:right="283"/>
        <w:jc w:val="both"/>
        <w:rPr>
          <w:rFonts w:ascii="CorpoS" w:hAnsi="CorpoS"/>
          <w:sz w:val="22"/>
          <w:szCs w:val="22"/>
        </w:rPr>
      </w:pPr>
      <w:r>
        <w:rPr>
          <w:rFonts w:ascii="CorpoS" w:hAnsi="CorpoS"/>
          <w:sz w:val="22"/>
        </w:rPr>
        <w:t>Research and development expenses amounted to €67 million in the first quarter of 2023 (1-3/2022: €63 million). Performance enhancements for the Geared Turbofan™ programs, technology studies for future engine generations, especially hydrogen and flying fuel cells, and expanding capabilities in the area of virtual engines were the focal areas of R&amp;D at MTU.</w:t>
      </w:r>
    </w:p>
    <w:p w14:paraId="2F76BB8C" w14:textId="77777777" w:rsidR="00AB36E3" w:rsidRPr="00AB36E3" w:rsidRDefault="00AB36E3" w:rsidP="00AB36E3">
      <w:pPr>
        <w:tabs>
          <w:tab w:val="left" w:pos="7655"/>
          <w:tab w:val="left" w:pos="9072"/>
        </w:tabs>
        <w:spacing w:line="300" w:lineRule="exact"/>
        <w:ind w:right="283"/>
        <w:jc w:val="both"/>
        <w:rPr>
          <w:rFonts w:ascii="CorpoS" w:hAnsi="CorpoS"/>
          <w:sz w:val="22"/>
          <w:szCs w:val="22"/>
        </w:rPr>
      </w:pPr>
    </w:p>
    <w:p w14:paraId="7905A832" w14:textId="6247224F" w:rsidR="00AB36E3" w:rsidRPr="00627BED" w:rsidRDefault="00001332" w:rsidP="00AB36E3">
      <w:pPr>
        <w:tabs>
          <w:tab w:val="left" w:pos="7655"/>
          <w:tab w:val="left" w:pos="9072"/>
        </w:tabs>
        <w:spacing w:line="300" w:lineRule="exact"/>
        <w:ind w:right="283"/>
        <w:jc w:val="both"/>
        <w:rPr>
          <w:rFonts w:ascii="CorpoS" w:hAnsi="CorpoS"/>
          <w:sz w:val="22"/>
          <w:szCs w:val="22"/>
        </w:rPr>
      </w:pPr>
      <w:r>
        <w:rPr>
          <w:rFonts w:ascii="CorpoS" w:hAnsi="CorpoS"/>
          <w:sz w:val="22"/>
        </w:rPr>
        <w:t>F</w:t>
      </w:r>
      <w:r w:rsidR="00AB36E3">
        <w:rPr>
          <w:rFonts w:ascii="CorpoS" w:hAnsi="CorpoS"/>
          <w:sz w:val="22"/>
        </w:rPr>
        <w:t xml:space="preserve">ree cash flow was €93 million in the first quarter, compared with €134 million in the prior-year period. </w:t>
      </w:r>
      <w:proofErr w:type="spellStart"/>
      <w:r w:rsidR="00AB36E3">
        <w:rPr>
          <w:rFonts w:ascii="CorpoS" w:hAnsi="CorpoS"/>
          <w:sz w:val="22"/>
        </w:rPr>
        <w:t>Kameritsch</w:t>
      </w:r>
      <w:proofErr w:type="spellEnd"/>
      <w:r w:rsidR="00AB36E3">
        <w:rPr>
          <w:rFonts w:ascii="CorpoS" w:hAnsi="CorpoS"/>
          <w:sz w:val="22"/>
        </w:rPr>
        <w:t xml:space="preserve">: “We made a good start to 2023 and are in line with market expectations. </w:t>
      </w:r>
      <w:r w:rsidR="00AB36E3" w:rsidRPr="00001332">
        <w:rPr>
          <w:rFonts w:ascii="CorpoS" w:hAnsi="CorpoS"/>
          <w:sz w:val="22"/>
        </w:rPr>
        <w:t xml:space="preserve">In 2023, we are aiming for the free cash flow to be at </w:t>
      </w:r>
      <w:r w:rsidRPr="00001332">
        <w:rPr>
          <w:rFonts w:ascii="CorpoS" w:hAnsi="CorpoS"/>
          <w:sz w:val="22"/>
        </w:rPr>
        <w:t>least at the prior-year level.”</w:t>
      </w:r>
    </w:p>
    <w:p w14:paraId="69128B29" w14:textId="77777777" w:rsidR="00AB36E3" w:rsidRPr="00AB36E3" w:rsidRDefault="00AB36E3" w:rsidP="00AB36E3">
      <w:pPr>
        <w:tabs>
          <w:tab w:val="left" w:pos="7655"/>
          <w:tab w:val="left" w:pos="9072"/>
        </w:tabs>
        <w:spacing w:line="300" w:lineRule="exact"/>
        <w:ind w:right="283"/>
        <w:jc w:val="both"/>
        <w:rPr>
          <w:rFonts w:ascii="CorpoS" w:hAnsi="CorpoS"/>
          <w:sz w:val="22"/>
          <w:szCs w:val="22"/>
        </w:rPr>
      </w:pPr>
    </w:p>
    <w:p w14:paraId="07718D9F" w14:textId="0FDF363A" w:rsidR="00AB36E3" w:rsidRPr="00C02C84" w:rsidRDefault="00AB36E3" w:rsidP="00AB36E3">
      <w:pPr>
        <w:tabs>
          <w:tab w:val="left" w:pos="7655"/>
          <w:tab w:val="left" w:pos="9072"/>
        </w:tabs>
        <w:spacing w:line="300" w:lineRule="exact"/>
        <w:ind w:right="283"/>
        <w:jc w:val="both"/>
        <w:rPr>
          <w:rFonts w:ascii="CorpoS" w:hAnsi="CorpoS"/>
          <w:sz w:val="22"/>
          <w:szCs w:val="22"/>
        </w:rPr>
      </w:pPr>
      <w:r>
        <w:rPr>
          <w:rFonts w:ascii="CorpoS" w:hAnsi="CorpoS"/>
          <w:sz w:val="22"/>
        </w:rPr>
        <w:t xml:space="preserve">Net capital expenditure on property, plant and equipment increased by 64% from €38 million to </w:t>
      </w:r>
      <w:r w:rsidR="004F45D3">
        <w:rPr>
          <w:rFonts w:ascii="CorpoS" w:hAnsi="CorpoS"/>
          <w:sz w:val="22"/>
        </w:rPr>
        <w:br w:type="textWrapping" w:clear="all"/>
      </w:r>
      <w:r>
        <w:rPr>
          <w:rFonts w:ascii="CorpoS" w:hAnsi="CorpoS"/>
          <w:sz w:val="22"/>
        </w:rPr>
        <w:t>€62 million in the first quarter.</w:t>
      </w:r>
    </w:p>
    <w:p w14:paraId="2A52CB8E" w14:textId="77777777" w:rsidR="00AB36E3" w:rsidRPr="00AB36E3" w:rsidRDefault="00AB36E3" w:rsidP="00AB36E3">
      <w:pPr>
        <w:tabs>
          <w:tab w:val="left" w:pos="7655"/>
          <w:tab w:val="left" w:pos="9072"/>
        </w:tabs>
        <w:spacing w:line="300" w:lineRule="exact"/>
        <w:ind w:right="283"/>
        <w:jc w:val="both"/>
        <w:rPr>
          <w:rFonts w:ascii="CorpoS" w:hAnsi="CorpoS"/>
          <w:sz w:val="22"/>
          <w:szCs w:val="22"/>
        </w:rPr>
      </w:pPr>
    </w:p>
    <w:p w14:paraId="4557C24E" w14:textId="01301761" w:rsidR="00AB36E3" w:rsidRPr="00752A80" w:rsidRDefault="00AB36E3" w:rsidP="00AB36E3">
      <w:pPr>
        <w:tabs>
          <w:tab w:val="left" w:pos="7655"/>
          <w:tab w:val="left" w:pos="9072"/>
        </w:tabs>
        <w:spacing w:line="300" w:lineRule="exact"/>
        <w:ind w:right="283"/>
        <w:jc w:val="both"/>
        <w:rPr>
          <w:rFonts w:ascii="CorpoS" w:eastAsia="SimSun" w:hAnsi="CorpoS"/>
          <w:sz w:val="22"/>
          <w:szCs w:val="22"/>
        </w:rPr>
      </w:pPr>
      <w:r>
        <w:rPr>
          <w:rFonts w:ascii="CorpoS" w:hAnsi="CorpoS"/>
          <w:sz w:val="22"/>
        </w:rPr>
        <w:t xml:space="preserve">At the end of the first quarter, MTU had 11,559 employees (December 31, 2022: 11,273 </w:t>
      </w:r>
      <w:r>
        <w:rPr>
          <w:rFonts w:ascii="CorpoS" w:hAnsi="CorpoS"/>
          <w:sz w:val="22"/>
        </w:rPr>
        <w:br w:type="textWrapping" w:clear="all"/>
        <w:t xml:space="preserve">employees). “We mainly recruited staff in the area of engineering and for digitalization,” reported </w:t>
      </w:r>
      <w:r w:rsidR="004F45D3">
        <w:rPr>
          <w:rFonts w:ascii="CorpoS" w:hAnsi="CorpoS"/>
          <w:sz w:val="22"/>
        </w:rPr>
        <w:br w:type="textWrapping" w:clear="all"/>
      </w:r>
      <w:r>
        <w:rPr>
          <w:rFonts w:ascii="CorpoS" w:hAnsi="CorpoS"/>
          <w:sz w:val="22"/>
        </w:rPr>
        <w:t>Wagner. “We are continuing to raise our headcount to support our future programs and thus safeguard the future of MTU.”</w:t>
      </w:r>
    </w:p>
    <w:p w14:paraId="52C5FB42" w14:textId="77777777" w:rsidR="00AB36E3" w:rsidRPr="00AB36E3" w:rsidRDefault="00AB36E3" w:rsidP="00AB36E3">
      <w:pPr>
        <w:tabs>
          <w:tab w:val="left" w:pos="7655"/>
          <w:tab w:val="left" w:pos="9072"/>
        </w:tabs>
        <w:spacing w:line="300" w:lineRule="exact"/>
        <w:ind w:right="283"/>
        <w:jc w:val="both"/>
        <w:rPr>
          <w:rFonts w:ascii="CorpoS" w:eastAsia="SimSun" w:hAnsi="CorpoS"/>
          <w:sz w:val="22"/>
          <w:szCs w:val="22"/>
          <w:lang w:eastAsia="zh-CN"/>
        </w:rPr>
      </w:pPr>
    </w:p>
    <w:p w14:paraId="1044F36A" w14:textId="77777777" w:rsidR="00AB36E3" w:rsidRDefault="00AB36E3" w:rsidP="00AB36E3">
      <w:pPr>
        <w:tabs>
          <w:tab w:val="left" w:pos="7655"/>
          <w:tab w:val="left" w:pos="9072"/>
        </w:tabs>
        <w:spacing w:line="300" w:lineRule="exact"/>
        <w:ind w:right="283"/>
        <w:jc w:val="both"/>
        <w:rPr>
          <w:rFonts w:ascii="CorpoS" w:eastAsia="SimSun" w:hAnsi="CorpoS"/>
          <w:sz w:val="22"/>
          <w:szCs w:val="22"/>
        </w:rPr>
      </w:pPr>
      <w:r>
        <w:rPr>
          <w:rFonts w:ascii="CorpoS" w:hAnsi="CorpoS"/>
          <w:sz w:val="22"/>
        </w:rPr>
        <w:t>MTU is confirming its guidance for FY 2023. The company expects revenue to be between €6.1 and €6.3 billion at year-end. Revenue is expected to rise fastest in the commercial series business, with organic growth of around 30%. In the spare parts business, organic revenue growth should be in the high teens- to low twenty-percent range. In the commercial maintenance business, organic revenue growth is expected to be in the high-teens percentage range. In the military business, MTU expects revenue to rise by about 10%. The adjusted EBIT margin should remain stable in 2023. This forecast is based on a US dollar/euro exchange rate of 1.10.</w:t>
      </w:r>
    </w:p>
    <w:p w14:paraId="403AD438" w14:textId="77777777" w:rsidR="00AB36E3" w:rsidRPr="00AB36E3" w:rsidRDefault="00AB36E3" w:rsidP="00AB36E3">
      <w:pPr>
        <w:tabs>
          <w:tab w:val="left" w:pos="7655"/>
          <w:tab w:val="left" w:pos="9072"/>
        </w:tabs>
        <w:spacing w:line="300" w:lineRule="exact"/>
        <w:ind w:right="283"/>
        <w:jc w:val="both"/>
        <w:rPr>
          <w:rFonts w:ascii="CorpoS" w:eastAsia="SimSun" w:hAnsi="CorpoS"/>
          <w:sz w:val="22"/>
          <w:szCs w:val="22"/>
          <w:lang w:eastAsia="zh-CN"/>
        </w:rPr>
      </w:pPr>
    </w:p>
    <w:p w14:paraId="2BEC305A" w14:textId="77777777" w:rsidR="00AB36E3" w:rsidRPr="00AB36E3" w:rsidRDefault="00AB36E3" w:rsidP="00AB36E3">
      <w:pPr>
        <w:tabs>
          <w:tab w:val="left" w:pos="7655"/>
          <w:tab w:val="left" w:pos="9072"/>
        </w:tabs>
        <w:spacing w:line="300" w:lineRule="exact"/>
        <w:ind w:right="283"/>
        <w:jc w:val="both"/>
        <w:rPr>
          <w:rFonts w:ascii="CorpoS" w:eastAsia="SimSun" w:hAnsi="CorpoS"/>
          <w:sz w:val="22"/>
          <w:szCs w:val="22"/>
          <w:lang w:eastAsia="zh-CN"/>
        </w:rPr>
      </w:pPr>
    </w:p>
    <w:p w14:paraId="7764C62B" w14:textId="4B0CC696" w:rsidR="00E36A22" w:rsidRDefault="00E36A22" w:rsidP="00817D10">
      <w:pPr>
        <w:tabs>
          <w:tab w:val="left" w:pos="7655"/>
          <w:tab w:val="left" w:pos="9072"/>
        </w:tabs>
        <w:spacing w:line="300" w:lineRule="exact"/>
        <w:ind w:right="283"/>
        <w:jc w:val="both"/>
        <w:rPr>
          <w:rFonts w:ascii="CorpoS" w:hAnsi="CorpoS"/>
          <w:sz w:val="22"/>
          <w:szCs w:val="22"/>
        </w:rPr>
      </w:pPr>
    </w:p>
    <w:p w14:paraId="70136836" w14:textId="38B27371" w:rsidR="00766743" w:rsidRPr="00BB211F" w:rsidRDefault="0079305F" w:rsidP="00766743">
      <w:pPr>
        <w:tabs>
          <w:tab w:val="left" w:pos="7655"/>
          <w:tab w:val="left" w:pos="9072"/>
        </w:tabs>
        <w:spacing w:line="300" w:lineRule="exact"/>
        <w:ind w:right="283"/>
        <w:jc w:val="both"/>
        <w:rPr>
          <w:rFonts w:ascii="CorpoS" w:hAnsi="CorpoS"/>
          <w:b/>
          <w:sz w:val="22"/>
          <w:szCs w:val="22"/>
        </w:rPr>
      </w:pPr>
      <w:r>
        <w:rPr>
          <w:rFonts w:ascii="CorpoS" w:hAnsi="CorpoS"/>
          <w:b/>
          <w:sz w:val="22"/>
        </w:rPr>
        <w:lastRenderedPageBreak/>
        <w:t>MTU Aero Engines – Key data for the first quarter of 202</w:t>
      </w:r>
      <w:r w:rsidR="00B1756D">
        <w:rPr>
          <w:rFonts w:ascii="CorpoS" w:hAnsi="CorpoS"/>
          <w:b/>
          <w:sz w:val="22"/>
        </w:rPr>
        <w:t>3</w:t>
      </w:r>
    </w:p>
    <w:p w14:paraId="3391E4EA" w14:textId="77777777" w:rsidR="00766743" w:rsidRPr="00BB211F" w:rsidRDefault="00766743" w:rsidP="00766743">
      <w:pPr>
        <w:tabs>
          <w:tab w:val="left" w:pos="7938"/>
        </w:tabs>
        <w:autoSpaceDE w:val="0"/>
        <w:autoSpaceDN w:val="0"/>
        <w:adjustRightInd w:val="0"/>
        <w:ind w:right="283"/>
        <w:rPr>
          <w:rFonts w:ascii="CorpoS" w:hAnsi="CorpoS"/>
          <w:i/>
          <w:sz w:val="18"/>
          <w:szCs w:val="18"/>
        </w:rPr>
      </w:pPr>
      <w:r>
        <w:rPr>
          <w:rFonts w:ascii="CorpoS" w:hAnsi="CorpoS"/>
          <w:i/>
          <w:sz w:val="18"/>
        </w:rPr>
        <w:t>(Amounts in € million)</w:t>
      </w:r>
    </w:p>
    <w:p w14:paraId="7F07C43D" w14:textId="77777777" w:rsidR="003536F8" w:rsidRPr="00BB211F" w:rsidRDefault="003536F8" w:rsidP="00766743">
      <w:pPr>
        <w:tabs>
          <w:tab w:val="left" w:pos="7938"/>
        </w:tabs>
        <w:autoSpaceDE w:val="0"/>
        <w:autoSpaceDN w:val="0"/>
        <w:adjustRightInd w:val="0"/>
        <w:ind w:right="283"/>
        <w:rPr>
          <w:rFonts w:ascii="CorpoS" w:hAnsi="CorpoS"/>
          <w:i/>
          <w:sz w:val="18"/>
          <w:szCs w:val="18"/>
          <w:lang w:val="de-DE"/>
        </w:rPr>
      </w:pPr>
    </w:p>
    <w:p w14:paraId="68005331" w14:textId="77777777" w:rsidR="00511729" w:rsidRPr="008B5F13" w:rsidRDefault="00511729" w:rsidP="00511729">
      <w:pPr>
        <w:tabs>
          <w:tab w:val="left" w:pos="7938"/>
        </w:tabs>
        <w:autoSpaceDE w:val="0"/>
        <w:autoSpaceDN w:val="0"/>
        <w:adjustRightInd w:val="0"/>
        <w:ind w:right="283"/>
        <w:rPr>
          <w:rFonts w:ascii="CorpoS" w:hAnsi="CorpoS"/>
          <w:i/>
          <w:sz w:val="10"/>
          <w:szCs w:val="10"/>
          <w:lang w:val="de-DE"/>
        </w:rPr>
      </w:pPr>
    </w:p>
    <w:tbl>
      <w:tblPr>
        <w:tblW w:w="907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1702"/>
        <w:gridCol w:w="1701"/>
        <w:gridCol w:w="1701"/>
      </w:tblGrid>
      <w:tr w:rsidR="002A3FAD" w:rsidRPr="002A3FAD" w14:paraId="58EDB363" w14:textId="77777777" w:rsidTr="002F4C0A">
        <w:tc>
          <w:tcPr>
            <w:tcW w:w="3969" w:type="dxa"/>
            <w:tcBorders>
              <w:right w:val="single" w:sz="4" w:space="0" w:color="auto"/>
            </w:tcBorders>
            <w:shd w:val="clear" w:color="auto" w:fill="auto"/>
          </w:tcPr>
          <w:p w14:paraId="6F846287" w14:textId="77777777" w:rsidR="00576097" w:rsidRPr="002A3FAD" w:rsidRDefault="00576097" w:rsidP="000C550A">
            <w:pPr>
              <w:rPr>
                <w:rFonts w:ascii="CorpoS" w:hAnsi="CorpoS"/>
                <w:b/>
                <w:sz w:val="22"/>
                <w:szCs w:val="22"/>
              </w:rPr>
            </w:pPr>
            <w:r w:rsidRPr="002A3FAD">
              <w:rPr>
                <w:rFonts w:ascii="CorpoS" w:hAnsi="CorpoS"/>
                <w:b/>
                <w:sz w:val="22"/>
              </w:rPr>
              <w:t>MTU Aero Engines</w:t>
            </w:r>
          </w:p>
          <w:p w14:paraId="44C4CC2E" w14:textId="77777777" w:rsidR="00576097" w:rsidRPr="002A3FAD" w:rsidRDefault="00576097" w:rsidP="000C550A">
            <w:pPr>
              <w:rPr>
                <w:rFonts w:ascii="CorpoS" w:hAnsi="CorpoS"/>
                <w:b/>
                <w:sz w:val="22"/>
                <w:szCs w:val="22"/>
                <w:lang w:val="de-DE"/>
              </w:rPr>
            </w:pPr>
          </w:p>
        </w:tc>
        <w:tc>
          <w:tcPr>
            <w:tcW w:w="1702" w:type="dxa"/>
            <w:tcBorders>
              <w:top w:val="single" w:sz="18" w:space="0" w:color="auto"/>
              <w:left w:val="single" w:sz="18" w:space="0" w:color="auto"/>
            </w:tcBorders>
            <w:shd w:val="clear" w:color="auto" w:fill="auto"/>
          </w:tcPr>
          <w:p w14:paraId="4CD9D35B" w14:textId="6D445712" w:rsidR="00576097" w:rsidRPr="002A3FAD" w:rsidRDefault="00576097" w:rsidP="000C550A">
            <w:pPr>
              <w:jc w:val="right"/>
              <w:rPr>
                <w:rFonts w:ascii="CorpoS" w:hAnsi="CorpoS"/>
                <w:b/>
                <w:sz w:val="22"/>
                <w:szCs w:val="22"/>
              </w:rPr>
            </w:pPr>
            <w:r w:rsidRPr="002A3FAD">
              <w:rPr>
                <w:rFonts w:ascii="CorpoS" w:hAnsi="CorpoS"/>
                <w:b/>
                <w:sz w:val="22"/>
              </w:rPr>
              <w:t>As of March 202</w:t>
            </w:r>
            <w:r w:rsidR="00B1756D">
              <w:rPr>
                <w:rFonts w:ascii="CorpoS" w:hAnsi="CorpoS"/>
                <w:b/>
                <w:sz w:val="22"/>
              </w:rPr>
              <w:t>2</w:t>
            </w:r>
          </w:p>
          <w:p w14:paraId="5B8E314F" w14:textId="77777777" w:rsidR="00576097" w:rsidRPr="002A3FAD" w:rsidRDefault="00576097" w:rsidP="000C550A">
            <w:pPr>
              <w:jc w:val="right"/>
              <w:rPr>
                <w:rFonts w:ascii="CorpoS" w:hAnsi="CorpoS"/>
                <w:i/>
                <w:sz w:val="16"/>
                <w:szCs w:val="16"/>
                <w:lang w:val="de-DE"/>
              </w:rPr>
            </w:pPr>
          </w:p>
        </w:tc>
        <w:tc>
          <w:tcPr>
            <w:tcW w:w="1701" w:type="dxa"/>
            <w:tcBorders>
              <w:top w:val="single" w:sz="18" w:space="0" w:color="auto"/>
            </w:tcBorders>
            <w:shd w:val="clear" w:color="auto" w:fill="auto"/>
          </w:tcPr>
          <w:p w14:paraId="79068913" w14:textId="6B5D4D14" w:rsidR="00576097" w:rsidRPr="002A3FAD" w:rsidRDefault="00576097" w:rsidP="00B1756D">
            <w:pPr>
              <w:jc w:val="right"/>
              <w:rPr>
                <w:rFonts w:ascii="CorpoS" w:hAnsi="CorpoS"/>
                <w:b/>
                <w:sz w:val="22"/>
                <w:szCs w:val="22"/>
              </w:rPr>
            </w:pPr>
            <w:r w:rsidRPr="002A3FAD">
              <w:rPr>
                <w:rFonts w:ascii="CorpoS" w:hAnsi="CorpoS"/>
                <w:b/>
                <w:sz w:val="22"/>
              </w:rPr>
              <w:t>As of March 202</w:t>
            </w:r>
            <w:r w:rsidR="00B1756D">
              <w:rPr>
                <w:rFonts w:ascii="CorpoS" w:hAnsi="CorpoS"/>
                <w:b/>
                <w:sz w:val="22"/>
              </w:rPr>
              <w:t>3</w:t>
            </w:r>
          </w:p>
        </w:tc>
        <w:tc>
          <w:tcPr>
            <w:tcW w:w="1701" w:type="dxa"/>
            <w:tcBorders>
              <w:top w:val="single" w:sz="18" w:space="0" w:color="auto"/>
              <w:right w:val="single" w:sz="18" w:space="0" w:color="auto"/>
            </w:tcBorders>
            <w:shd w:val="clear" w:color="auto" w:fill="auto"/>
          </w:tcPr>
          <w:p w14:paraId="0AC594E4" w14:textId="77777777" w:rsidR="00576097" w:rsidRPr="002A3FAD" w:rsidRDefault="00576097" w:rsidP="000C550A">
            <w:pPr>
              <w:ind w:right="33"/>
              <w:rPr>
                <w:rFonts w:ascii="CorpoS" w:hAnsi="CorpoS"/>
                <w:b/>
                <w:sz w:val="22"/>
                <w:szCs w:val="22"/>
              </w:rPr>
            </w:pPr>
            <w:r w:rsidRPr="002A3FAD">
              <w:rPr>
                <w:rFonts w:ascii="CorpoS" w:hAnsi="CorpoS"/>
                <w:b/>
                <w:sz w:val="22"/>
              </w:rPr>
              <w:t>Change</w:t>
            </w:r>
          </w:p>
        </w:tc>
      </w:tr>
      <w:tr w:rsidR="00A01013" w:rsidRPr="002A3FAD" w14:paraId="4EA415E2" w14:textId="77777777" w:rsidTr="002F4C0A">
        <w:tc>
          <w:tcPr>
            <w:tcW w:w="3969" w:type="dxa"/>
            <w:tcBorders>
              <w:right w:val="single" w:sz="4" w:space="0" w:color="auto"/>
            </w:tcBorders>
            <w:shd w:val="clear" w:color="auto" w:fill="auto"/>
          </w:tcPr>
          <w:p w14:paraId="3207BE86" w14:textId="77777777" w:rsidR="00A01013" w:rsidRPr="002A3FAD" w:rsidRDefault="00A01013" w:rsidP="00A01013">
            <w:pPr>
              <w:rPr>
                <w:rFonts w:ascii="CorpoS" w:hAnsi="CorpoS"/>
                <w:sz w:val="22"/>
                <w:szCs w:val="22"/>
              </w:rPr>
            </w:pPr>
            <w:r w:rsidRPr="002A3FAD">
              <w:rPr>
                <w:rFonts w:ascii="CorpoS" w:hAnsi="CorpoS"/>
                <w:sz w:val="22"/>
              </w:rPr>
              <w:t>Revenue</w:t>
            </w:r>
          </w:p>
        </w:tc>
        <w:tc>
          <w:tcPr>
            <w:tcW w:w="1702" w:type="dxa"/>
            <w:tcBorders>
              <w:left w:val="single" w:sz="18" w:space="0" w:color="auto"/>
            </w:tcBorders>
            <w:shd w:val="clear" w:color="auto" w:fill="auto"/>
            <w:vAlign w:val="center"/>
          </w:tcPr>
          <w:p w14:paraId="6E24E12F" w14:textId="1C924C32" w:rsidR="00A01013" w:rsidRPr="002A3FAD" w:rsidRDefault="00A01013" w:rsidP="00A01013">
            <w:pPr>
              <w:ind w:firstLineChars="100" w:firstLine="220"/>
              <w:jc w:val="right"/>
              <w:rPr>
                <w:rFonts w:ascii="CorpoS" w:hAnsi="CorpoS" w:cs="Arial"/>
                <w:sz w:val="22"/>
                <w:szCs w:val="22"/>
              </w:rPr>
            </w:pPr>
            <w:r>
              <w:rPr>
                <w:rFonts w:ascii="CorpoS" w:hAnsi="CorpoS" w:cs="Arial"/>
                <w:sz w:val="22"/>
                <w:szCs w:val="22"/>
              </w:rPr>
              <w:t>1,180</w:t>
            </w:r>
          </w:p>
        </w:tc>
        <w:tc>
          <w:tcPr>
            <w:tcW w:w="1701" w:type="dxa"/>
            <w:shd w:val="clear" w:color="auto" w:fill="auto"/>
            <w:vAlign w:val="center"/>
          </w:tcPr>
          <w:p w14:paraId="17DFC55B" w14:textId="1573017C" w:rsidR="00A01013" w:rsidRPr="002A3FAD" w:rsidRDefault="00A01013" w:rsidP="00A01013">
            <w:pPr>
              <w:ind w:firstLineChars="100" w:firstLine="220"/>
              <w:jc w:val="right"/>
              <w:rPr>
                <w:rFonts w:ascii="CorpoS" w:hAnsi="CorpoS" w:cs="Arial"/>
                <w:sz w:val="22"/>
                <w:szCs w:val="22"/>
              </w:rPr>
            </w:pPr>
            <w:r>
              <w:rPr>
                <w:rFonts w:ascii="CorpoS" w:hAnsi="CorpoS" w:cs="Arial"/>
                <w:sz w:val="22"/>
                <w:szCs w:val="22"/>
              </w:rPr>
              <w:t>1,544</w:t>
            </w:r>
          </w:p>
        </w:tc>
        <w:tc>
          <w:tcPr>
            <w:tcW w:w="1701" w:type="dxa"/>
            <w:tcBorders>
              <w:right w:val="single" w:sz="18" w:space="0" w:color="auto"/>
            </w:tcBorders>
            <w:shd w:val="clear" w:color="auto" w:fill="auto"/>
            <w:vAlign w:val="center"/>
          </w:tcPr>
          <w:p w14:paraId="7EA30281" w14:textId="1C168ABD" w:rsidR="00A01013" w:rsidRPr="002A3FAD" w:rsidRDefault="00A01013" w:rsidP="00A01013">
            <w:pPr>
              <w:ind w:firstLineChars="100" w:firstLine="220"/>
              <w:jc w:val="right"/>
              <w:rPr>
                <w:rFonts w:ascii="CorpoS" w:hAnsi="CorpoS" w:cs="Arial"/>
                <w:sz w:val="22"/>
                <w:szCs w:val="22"/>
              </w:rPr>
            </w:pPr>
            <w:r>
              <w:rPr>
                <w:rFonts w:ascii="CorpoS" w:hAnsi="CorpoS" w:cs="Arial"/>
                <w:sz w:val="22"/>
                <w:szCs w:val="22"/>
              </w:rPr>
              <w:t>+ 31%</w:t>
            </w:r>
          </w:p>
        </w:tc>
      </w:tr>
      <w:tr w:rsidR="00A01013" w:rsidRPr="002A3FAD" w14:paraId="7E7ABAD6" w14:textId="77777777" w:rsidTr="002F4C0A">
        <w:tc>
          <w:tcPr>
            <w:tcW w:w="3969" w:type="dxa"/>
            <w:tcBorders>
              <w:right w:val="single" w:sz="4" w:space="0" w:color="auto"/>
            </w:tcBorders>
            <w:shd w:val="clear" w:color="auto" w:fill="auto"/>
          </w:tcPr>
          <w:p w14:paraId="07E8653C" w14:textId="77777777" w:rsidR="00A01013" w:rsidRPr="002A3FAD" w:rsidRDefault="00A01013" w:rsidP="00A01013">
            <w:pPr>
              <w:rPr>
                <w:rFonts w:ascii="CorpoS" w:hAnsi="CorpoS"/>
                <w:sz w:val="22"/>
                <w:szCs w:val="22"/>
              </w:rPr>
            </w:pPr>
            <w:r w:rsidRPr="002A3FAD">
              <w:rPr>
                <w:rFonts w:ascii="CorpoS" w:hAnsi="CorpoS"/>
                <w:sz w:val="22"/>
              </w:rPr>
              <w:t xml:space="preserve">   thereof OEM business</w:t>
            </w:r>
          </w:p>
        </w:tc>
        <w:tc>
          <w:tcPr>
            <w:tcW w:w="1702" w:type="dxa"/>
            <w:tcBorders>
              <w:left w:val="single" w:sz="18" w:space="0" w:color="auto"/>
            </w:tcBorders>
            <w:shd w:val="clear" w:color="auto" w:fill="auto"/>
            <w:vAlign w:val="center"/>
          </w:tcPr>
          <w:p w14:paraId="79805203" w14:textId="370A1D0B" w:rsidR="00A01013" w:rsidRPr="002A3FAD" w:rsidRDefault="00A01013" w:rsidP="00A01013">
            <w:pPr>
              <w:ind w:firstLineChars="100" w:firstLine="220"/>
              <w:jc w:val="right"/>
              <w:rPr>
                <w:rFonts w:ascii="CorpoS" w:hAnsi="CorpoS" w:cs="Arial"/>
                <w:sz w:val="22"/>
                <w:szCs w:val="22"/>
              </w:rPr>
            </w:pPr>
            <w:r>
              <w:rPr>
                <w:rFonts w:ascii="CorpoS" w:hAnsi="CorpoS" w:cs="Arial"/>
                <w:sz w:val="22"/>
                <w:szCs w:val="22"/>
              </w:rPr>
              <w:t>386</w:t>
            </w:r>
          </w:p>
        </w:tc>
        <w:tc>
          <w:tcPr>
            <w:tcW w:w="1701" w:type="dxa"/>
            <w:shd w:val="clear" w:color="auto" w:fill="auto"/>
            <w:vAlign w:val="center"/>
          </w:tcPr>
          <w:p w14:paraId="4AD7252A" w14:textId="66D014FB" w:rsidR="00A01013" w:rsidRPr="002A3FAD" w:rsidRDefault="00A01013" w:rsidP="00A01013">
            <w:pPr>
              <w:ind w:firstLineChars="100" w:firstLine="220"/>
              <w:jc w:val="right"/>
              <w:rPr>
                <w:rFonts w:ascii="CorpoS" w:hAnsi="CorpoS" w:cs="Arial"/>
                <w:sz w:val="22"/>
                <w:szCs w:val="22"/>
              </w:rPr>
            </w:pPr>
            <w:r>
              <w:rPr>
                <w:rFonts w:ascii="CorpoS" w:hAnsi="CorpoS" w:cs="Arial"/>
                <w:sz w:val="22"/>
                <w:szCs w:val="22"/>
              </w:rPr>
              <w:t>549</w:t>
            </w:r>
          </w:p>
        </w:tc>
        <w:tc>
          <w:tcPr>
            <w:tcW w:w="1701" w:type="dxa"/>
            <w:tcBorders>
              <w:right w:val="single" w:sz="18" w:space="0" w:color="auto"/>
            </w:tcBorders>
            <w:shd w:val="clear" w:color="auto" w:fill="auto"/>
            <w:vAlign w:val="center"/>
          </w:tcPr>
          <w:p w14:paraId="3AB9A1A3" w14:textId="439468C6" w:rsidR="00A01013" w:rsidRPr="002A3FAD" w:rsidRDefault="00A01013" w:rsidP="00A01013">
            <w:pPr>
              <w:ind w:firstLineChars="100" w:firstLine="220"/>
              <w:jc w:val="right"/>
              <w:rPr>
                <w:rFonts w:ascii="CorpoS" w:hAnsi="CorpoS" w:cs="Arial"/>
                <w:sz w:val="22"/>
                <w:szCs w:val="22"/>
              </w:rPr>
            </w:pPr>
            <w:r>
              <w:rPr>
                <w:rFonts w:ascii="CorpoS" w:hAnsi="CorpoS" w:cs="Arial"/>
                <w:sz w:val="22"/>
                <w:szCs w:val="22"/>
              </w:rPr>
              <w:t>+ 42%</w:t>
            </w:r>
          </w:p>
        </w:tc>
      </w:tr>
      <w:tr w:rsidR="00A01013" w:rsidRPr="002A3FAD" w14:paraId="26ABE8AE" w14:textId="77777777" w:rsidTr="002F4C0A">
        <w:tc>
          <w:tcPr>
            <w:tcW w:w="3969" w:type="dxa"/>
            <w:tcBorders>
              <w:right w:val="single" w:sz="4" w:space="0" w:color="auto"/>
            </w:tcBorders>
            <w:shd w:val="clear" w:color="auto" w:fill="auto"/>
          </w:tcPr>
          <w:p w14:paraId="455E8EAA" w14:textId="77777777" w:rsidR="00A01013" w:rsidRPr="002A3FAD" w:rsidRDefault="00A01013" w:rsidP="00A01013">
            <w:pPr>
              <w:rPr>
                <w:rFonts w:ascii="CorpoS" w:hAnsi="CorpoS"/>
                <w:sz w:val="22"/>
                <w:szCs w:val="22"/>
              </w:rPr>
            </w:pPr>
            <w:r w:rsidRPr="002A3FAD">
              <w:rPr>
                <w:rFonts w:ascii="CorpoS" w:hAnsi="CorpoS"/>
                <w:sz w:val="22"/>
              </w:rPr>
              <w:t xml:space="preserve">          thereof commercial engine business</w:t>
            </w:r>
          </w:p>
        </w:tc>
        <w:tc>
          <w:tcPr>
            <w:tcW w:w="1702" w:type="dxa"/>
            <w:tcBorders>
              <w:left w:val="single" w:sz="18" w:space="0" w:color="auto"/>
            </w:tcBorders>
            <w:shd w:val="clear" w:color="auto" w:fill="auto"/>
            <w:vAlign w:val="center"/>
          </w:tcPr>
          <w:p w14:paraId="5793F163" w14:textId="041AF40D" w:rsidR="00A01013" w:rsidRPr="002A3FAD" w:rsidRDefault="00A01013" w:rsidP="00A01013">
            <w:pPr>
              <w:ind w:firstLineChars="100" w:firstLine="220"/>
              <w:jc w:val="right"/>
              <w:rPr>
                <w:rFonts w:ascii="CorpoS" w:hAnsi="CorpoS" w:cs="Arial"/>
                <w:sz w:val="22"/>
                <w:szCs w:val="22"/>
              </w:rPr>
            </w:pPr>
            <w:r>
              <w:rPr>
                <w:rFonts w:ascii="CorpoS" w:hAnsi="CorpoS" w:cs="Arial"/>
                <w:sz w:val="22"/>
                <w:szCs w:val="22"/>
              </w:rPr>
              <w:t>278</w:t>
            </w:r>
          </w:p>
        </w:tc>
        <w:tc>
          <w:tcPr>
            <w:tcW w:w="1701" w:type="dxa"/>
            <w:shd w:val="clear" w:color="auto" w:fill="auto"/>
            <w:vAlign w:val="center"/>
          </w:tcPr>
          <w:p w14:paraId="61A056CD" w14:textId="44DFF4A7" w:rsidR="00A01013" w:rsidRPr="002A3FAD" w:rsidRDefault="00A01013" w:rsidP="00A01013">
            <w:pPr>
              <w:ind w:firstLineChars="100" w:firstLine="220"/>
              <w:jc w:val="right"/>
              <w:rPr>
                <w:rFonts w:ascii="CorpoS" w:hAnsi="CorpoS" w:cs="Arial"/>
                <w:sz w:val="22"/>
                <w:szCs w:val="22"/>
              </w:rPr>
            </w:pPr>
            <w:r>
              <w:rPr>
                <w:rFonts w:ascii="CorpoS" w:hAnsi="CorpoS" w:cs="Arial"/>
                <w:sz w:val="22"/>
                <w:szCs w:val="22"/>
              </w:rPr>
              <w:t>446</w:t>
            </w:r>
          </w:p>
        </w:tc>
        <w:tc>
          <w:tcPr>
            <w:tcW w:w="1701" w:type="dxa"/>
            <w:tcBorders>
              <w:right w:val="single" w:sz="18" w:space="0" w:color="auto"/>
            </w:tcBorders>
            <w:shd w:val="clear" w:color="auto" w:fill="auto"/>
            <w:vAlign w:val="center"/>
          </w:tcPr>
          <w:p w14:paraId="5F2EEFA1" w14:textId="0BEF99FE" w:rsidR="00A01013" w:rsidRPr="002A3FAD" w:rsidRDefault="00A01013" w:rsidP="00A01013">
            <w:pPr>
              <w:ind w:firstLineChars="100" w:firstLine="220"/>
              <w:jc w:val="right"/>
              <w:rPr>
                <w:rFonts w:ascii="CorpoS" w:hAnsi="CorpoS" w:cs="Arial"/>
                <w:sz w:val="22"/>
                <w:szCs w:val="22"/>
              </w:rPr>
            </w:pPr>
            <w:r>
              <w:rPr>
                <w:rFonts w:ascii="CorpoS" w:hAnsi="CorpoS" w:cs="Arial"/>
                <w:sz w:val="22"/>
                <w:szCs w:val="22"/>
              </w:rPr>
              <w:t>+ 60%</w:t>
            </w:r>
          </w:p>
        </w:tc>
      </w:tr>
      <w:tr w:rsidR="00A01013" w:rsidRPr="002A3FAD" w14:paraId="7218209E" w14:textId="77777777" w:rsidTr="002F4C0A">
        <w:tc>
          <w:tcPr>
            <w:tcW w:w="3969" w:type="dxa"/>
            <w:tcBorders>
              <w:right w:val="single" w:sz="4" w:space="0" w:color="auto"/>
            </w:tcBorders>
            <w:shd w:val="clear" w:color="auto" w:fill="auto"/>
          </w:tcPr>
          <w:p w14:paraId="2C0A11FC" w14:textId="77777777" w:rsidR="00A01013" w:rsidRPr="002A3FAD" w:rsidRDefault="00A01013" w:rsidP="00A01013">
            <w:pPr>
              <w:rPr>
                <w:rFonts w:ascii="CorpoS" w:hAnsi="CorpoS"/>
                <w:sz w:val="22"/>
                <w:szCs w:val="22"/>
              </w:rPr>
            </w:pPr>
            <w:r w:rsidRPr="002A3FAD">
              <w:rPr>
                <w:rFonts w:ascii="CorpoS" w:hAnsi="CorpoS"/>
                <w:sz w:val="22"/>
              </w:rPr>
              <w:t xml:space="preserve">          thereof military engine business</w:t>
            </w:r>
          </w:p>
        </w:tc>
        <w:tc>
          <w:tcPr>
            <w:tcW w:w="1702" w:type="dxa"/>
            <w:tcBorders>
              <w:left w:val="single" w:sz="18" w:space="0" w:color="auto"/>
            </w:tcBorders>
            <w:shd w:val="clear" w:color="auto" w:fill="auto"/>
            <w:vAlign w:val="center"/>
          </w:tcPr>
          <w:p w14:paraId="1960C1EC" w14:textId="6EA39ACD" w:rsidR="00A01013" w:rsidRPr="002A3FAD" w:rsidRDefault="00A01013" w:rsidP="00A01013">
            <w:pPr>
              <w:ind w:firstLineChars="100" w:firstLine="220"/>
              <w:jc w:val="right"/>
              <w:rPr>
                <w:rFonts w:ascii="CorpoS" w:hAnsi="CorpoS" w:cs="Arial"/>
                <w:sz w:val="22"/>
                <w:szCs w:val="22"/>
              </w:rPr>
            </w:pPr>
            <w:r>
              <w:rPr>
                <w:rFonts w:ascii="CorpoS" w:hAnsi="CorpoS" w:cs="Arial"/>
                <w:sz w:val="22"/>
                <w:szCs w:val="22"/>
              </w:rPr>
              <w:t>108</w:t>
            </w:r>
          </w:p>
        </w:tc>
        <w:tc>
          <w:tcPr>
            <w:tcW w:w="1701" w:type="dxa"/>
            <w:shd w:val="clear" w:color="auto" w:fill="auto"/>
            <w:vAlign w:val="center"/>
          </w:tcPr>
          <w:p w14:paraId="2FFC3840" w14:textId="01487C84" w:rsidR="00A01013" w:rsidRPr="002A3FAD" w:rsidRDefault="00A01013" w:rsidP="00A01013">
            <w:pPr>
              <w:ind w:firstLineChars="100" w:firstLine="220"/>
              <w:jc w:val="right"/>
              <w:rPr>
                <w:rFonts w:ascii="CorpoS" w:hAnsi="CorpoS" w:cs="Arial"/>
                <w:sz w:val="22"/>
                <w:szCs w:val="22"/>
              </w:rPr>
            </w:pPr>
            <w:r>
              <w:rPr>
                <w:rFonts w:ascii="CorpoS" w:hAnsi="CorpoS" w:cs="Arial"/>
                <w:sz w:val="22"/>
                <w:szCs w:val="22"/>
              </w:rPr>
              <w:t>103</w:t>
            </w:r>
          </w:p>
        </w:tc>
        <w:tc>
          <w:tcPr>
            <w:tcW w:w="1701" w:type="dxa"/>
            <w:tcBorders>
              <w:right w:val="single" w:sz="18" w:space="0" w:color="auto"/>
            </w:tcBorders>
            <w:shd w:val="clear" w:color="auto" w:fill="auto"/>
            <w:vAlign w:val="center"/>
          </w:tcPr>
          <w:p w14:paraId="7A06CDF5" w14:textId="4E9C1B6C" w:rsidR="00A01013" w:rsidRPr="002A3FAD" w:rsidRDefault="00A01013" w:rsidP="00A01013">
            <w:pPr>
              <w:ind w:firstLineChars="100" w:firstLine="220"/>
              <w:jc w:val="right"/>
              <w:rPr>
                <w:rFonts w:ascii="CorpoS" w:hAnsi="CorpoS" w:cs="Arial"/>
                <w:sz w:val="22"/>
                <w:szCs w:val="22"/>
              </w:rPr>
            </w:pPr>
            <w:r>
              <w:rPr>
                <w:rFonts w:ascii="CorpoS" w:hAnsi="CorpoS" w:cs="Arial"/>
                <w:sz w:val="22"/>
                <w:szCs w:val="22"/>
              </w:rPr>
              <w:t>- 5%</w:t>
            </w:r>
          </w:p>
        </w:tc>
      </w:tr>
      <w:tr w:rsidR="00A01013" w:rsidRPr="002A3FAD" w14:paraId="31044D2E" w14:textId="77777777" w:rsidTr="002F4C0A">
        <w:tc>
          <w:tcPr>
            <w:tcW w:w="3969" w:type="dxa"/>
            <w:tcBorders>
              <w:right w:val="single" w:sz="4" w:space="0" w:color="auto"/>
            </w:tcBorders>
            <w:shd w:val="clear" w:color="auto" w:fill="auto"/>
          </w:tcPr>
          <w:p w14:paraId="22A84DE7" w14:textId="77777777" w:rsidR="00A01013" w:rsidRPr="002A3FAD" w:rsidRDefault="00A01013" w:rsidP="00A01013">
            <w:pPr>
              <w:rPr>
                <w:rFonts w:ascii="CorpoS" w:hAnsi="CorpoS"/>
                <w:sz w:val="22"/>
                <w:szCs w:val="22"/>
              </w:rPr>
            </w:pPr>
            <w:r w:rsidRPr="002A3FAD">
              <w:rPr>
                <w:rFonts w:ascii="CorpoS" w:hAnsi="CorpoS"/>
                <w:sz w:val="22"/>
              </w:rPr>
              <w:t xml:space="preserve">   thereof commercial maintenance</w:t>
            </w:r>
          </w:p>
        </w:tc>
        <w:tc>
          <w:tcPr>
            <w:tcW w:w="1702" w:type="dxa"/>
            <w:tcBorders>
              <w:left w:val="single" w:sz="18" w:space="0" w:color="auto"/>
            </w:tcBorders>
            <w:shd w:val="clear" w:color="auto" w:fill="auto"/>
            <w:vAlign w:val="center"/>
          </w:tcPr>
          <w:p w14:paraId="2DC15E2D" w14:textId="6280566A" w:rsidR="00A01013" w:rsidRPr="002A3FAD" w:rsidRDefault="00A01013" w:rsidP="00A01013">
            <w:pPr>
              <w:ind w:firstLineChars="100" w:firstLine="220"/>
              <w:jc w:val="right"/>
              <w:rPr>
                <w:rFonts w:ascii="CorpoS" w:hAnsi="CorpoS" w:cs="Arial"/>
                <w:sz w:val="22"/>
                <w:szCs w:val="22"/>
              </w:rPr>
            </w:pPr>
            <w:r>
              <w:rPr>
                <w:rFonts w:ascii="CorpoS" w:hAnsi="CorpoS" w:cs="Arial"/>
                <w:sz w:val="22"/>
                <w:szCs w:val="22"/>
              </w:rPr>
              <w:t>819</w:t>
            </w:r>
          </w:p>
        </w:tc>
        <w:tc>
          <w:tcPr>
            <w:tcW w:w="1701" w:type="dxa"/>
            <w:shd w:val="clear" w:color="auto" w:fill="auto"/>
            <w:vAlign w:val="center"/>
          </w:tcPr>
          <w:p w14:paraId="6E46B438" w14:textId="7DD2BF07" w:rsidR="00A01013" w:rsidRPr="002A3FAD" w:rsidRDefault="00A01013" w:rsidP="00A01013">
            <w:pPr>
              <w:ind w:firstLineChars="100" w:firstLine="220"/>
              <w:jc w:val="right"/>
              <w:rPr>
                <w:rFonts w:ascii="CorpoS" w:hAnsi="CorpoS" w:cs="Arial"/>
                <w:sz w:val="22"/>
                <w:szCs w:val="22"/>
              </w:rPr>
            </w:pPr>
            <w:r>
              <w:rPr>
                <w:rFonts w:ascii="CorpoS" w:hAnsi="CorpoS" w:cs="Arial"/>
                <w:sz w:val="22"/>
                <w:szCs w:val="22"/>
              </w:rPr>
              <w:t>1,021</w:t>
            </w:r>
          </w:p>
        </w:tc>
        <w:tc>
          <w:tcPr>
            <w:tcW w:w="1701" w:type="dxa"/>
            <w:tcBorders>
              <w:right w:val="single" w:sz="18" w:space="0" w:color="auto"/>
            </w:tcBorders>
            <w:shd w:val="clear" w:color="auto" w:fill="auto"/>
            <w:vAlign w:val="center"/>
          </w:tcPr>
          <w:p w14:paraId="297CBA50" w14:textId="6792439D" w:rsidR="00A01013" w:rsidRPr="002A3FAD" w:rsidRDefault="00A01013" w:rsidP="00A01013">
            <w:pPr>
              <w:ind w:firstLineChars="100" w:firstLine="220"/>
              <w:jc w:val="right"/>
              <w:rPr>
                <w:rFonts w:ascii="CorpoS" w:hAnsi="CorpoS" w:cs="Arial"/>
                <w:sz w:val="22"/>
                <w:szCs w:val="22"/>
              </w:rPr>
            </w:pPr>
            <w:r>
              <w:rPr>
                <w:rFonts w:ascii="CorpoS" w:hAnsi="CorpoS" w:cs="Arial"/>
                <w:sz w:val="22"/>
                <w:szCs w:val="22"/>
              </w:rPr>
              <w:t>+ 25%</w:t>
            </w:r>
          </w:p>
        </w:tc>
      </w:tr>
      <w:tr w:rsidR="00A01013" w:rsidRPr="002A3FAD" w14:paraId="4BB5C338" w14:textId="77777777" w:rsidTr="002F4C0A">
        <w:tc>
          <w:tcPr>
            <w:tcW w:w="3969" w:type="dxa"/>
            <w:tcBorders>
              <w:right w:val="single" w:sz="4" w:space="0" w:color="auto"/>
            </w:tcBorders>
            <w:shd w:val="clear" w:color="auto" w:fill="auto"/>
          </w:tcPr>
          <w:p w14:paraId="0D11A772" w14:textId="77777777" w:rsidR="00A01013" w:rsidRPr="002A3FAD" w:rsidRDefault="00A01013" w:rsidP="00A01013">
            <w:pPr>
              <w:rPr>
                <w:rFonts w:ascii="CorpoS" w:hAnsi="CorpoS"/>
                <w:sz w:val="22"/>
                <w:szCs w:val="22"/>
              </w:rPr>
            </w:pPr>
            <w:r w:rsidRPr="002A3FAD">
              <w:rPr>
                <w:rFonts w:ascii="CorpoS" w:hAnsi="CorpoS"/>
                <w:sz w:val="22"/>
              </w:rPr>
              <w:t>Adjusted EBIT</w:t>
            </w:r>
          </w:p>
        </w:tc>
        <w:tc>
          <w:tcPr>
            <w:tcW w:w="1702" w:type="dxa"/>
            <w:tcBorders>
              <w:left w:val="single" w:sz="18" w:space="0" w:color="auto"/>
            </w:tcBorders>
            <w:shd w:val="clear" w:color="auto" w:fill="auto"/>
            <w:vAlign w:val="center"/>
          </w:tcPr>
          <w:p w14:paraId="795169B2" w14:textId="2C344D09" w:rsidR="00A01013" w:rsidRPr="002A3FAD" w:rsidRDefault="00A01013" w:rsidP="00A01013">
            <w:pPr>
              <w:ind w:firstLineChars="100" w:firstLine="220"/>
              <w:jc w:val="right"/>
              <w:rPr>
                <w:rFonts w:ascii="CorpoS" w:hAnsi="CorpoS" w:cs="Arial"/>
                <w:sz w:val="22"/>
                <w:szCs w:val="22"/>
              </w:rPr>
            </w:pPr>
            <w:r>
              <w:rPr>
                <w:rFonts w:ascii="CorpoS" w:hAnsi="CorpoS" w:cs="Arial"/>
                <w:sz w:val="22"/>
                <w:szCs w:val="22"/>
              </w:rPr>
              <w:t>131</w:t>
            </w:r>
          </w:p>
        </w:tc>
        <w:tc>
          <w:tcPr>
            <w:tcW w:w="1701" w:type="dxa"/>
            <w:shd w:val="clear" w:color="auto" w:fill="auto"/>
            <w:vAlign w:val="center"/>
          </w:tcPr>
          <w:p w14:paraId="4350D517" w14:textId="4B8D6FB2" w:rsidR="00A01013" w:rsidRPr="002A3FAD" w:rsidRDefault="00A01013" w:rsidP="00A01013">
            <w:pPr>
              <w:ind w:firstLineChars="100" w:firstLine="220"/>
              <w:jc w:val="right"/>
              <w:rPr>
                <w:rFonts w:ascii="CorpoS" w:hAnsi="CorpoS" w:cs="Arial"/>
                <w:sz w:val="22"/>
                <w:szCs w:val="22"/>
              </w:rPr>
            </w:pPr>
            <w:r>
              <w:rPr>
                <w:rFonts w:ascii="CorpoS" w:hAnsi="CorpoS" w:cs="Arial"/>
                <w:sz w:val="22"/>
                <w:szCs w:val="22"/>
              </w:rPr>
              <w:t>212</w:t>
            </w:r>
          </w:p>
        </w:tc>
        <w:tc>
          <w:tcPr>
            <w:tcW w:w="1701" w:type="dxa"/>
            <w:tcBorders>
              <w:right w:val="single" w:sz="18" w:space="0" w:color="auto"/>
            </w:tcBorders>
            <w:shd w:val="clear" w:color="auto" w:fill="auto"/>
            <w:vAlign w:val="center"/>
          </w:tcPr>
          <w:p w14:paraId="0F0B9DEA" w14:textId="62D80D1F" w:rsidR="00A01013" w:rsidRPr="002A3FAD" w:rsidRDefault="00A01013" w:rsidP="00A01013">
            <w:pPr>
              <w:ind w:firstLineChars="100" w:firstLine="220"/>
              <w:jc w:val="right"/>
              <w:rPr>
                <w:rFonts w:ascii="CorpoS" w:hAnsi="CorpoS" w:cs="Arial"/>
                <w:sz w:val="22"/>
                <w:szCs w:val="22"/>
              </w:rPr>
            </w:pPr>
            <w:r>
              <w:rPr>
                <w:rFonts w:ascii="CorpoS" w:hAnsi="CorpoS" w:cs="Arial"/>
                <w:sz w:val="22"/>
                <w:szCs w:val="22"/>
              </w:rPr>
              <w:t>+ 62%</w:t>
            </w:r>
          </w:p>
        </w:tc>
      </w:tr>
      <w:tr w:rsidR="00A01013" w:rsidRPr="002A3FAD" w14:paraId="5F20729E" w14:textId="77777777" w:rsidTr="002F4C0A">
        <w:tc>
          <w:tcPr>
            <w:tcW w:w="3969" w:type="dxa"/>
            <w:tcBorders>
              <w:right w:val="single" w:sz="4" w:space="0" w:color="auto"/>
            </w:tcBorders>
            <w:shd w:val="clear" w:color="auto" w:fill="auto"/>
          </w:tcPr>
          <w:p w14:paraId="170F1170" w14:textId="77777777" w:rsidR="00A01013" w:rsidRPr="002A3FAD" w:rsidRDefault="00A01013" w:rsidP="00A01013">
            <w:pPr>
              <w:rPr>
                <w:rFonts w:ascii="CorpoS" w:hAnsi="CorpoS"/>
                <w:sz w:val="22"/>
                <w:szCs w:val="22"/>
              </w:rPr>
            </w:pPr>
            <w:r w:rsidRPr="002A3FAD">
              <w:rPr>
                <w:rFonts w:ascii="CorpoS" w:hAnsi="CorpoS"/>
                <w:sz w:val="22"/>
              </w:rPr>
              <w:t xml:space="preserve">   thereof OEM business</w:t>
            </w:r>
          </w:p>
        </w:tc>
        <w:tc>
          <w:tcPr>
            <w:tcW w:w="1702" w:type="dxa"/>
            <w:tcBorders>
              <w:left w:val="single" w:sz="18" w:space="0" w:color="auto"/>
            </w:tcBorders>
            <w:shd w:val="clear" w:color="auto" w:fill="auto"/>
            <w:vAlign w:val="center"/>
          </w:tcPr>
          <w:p w14:paraId="381CC437" w14:textId="5CF0A78B" w:rsidR="00A01013" w:rsidRPr="002A3FAD" w:rsidRDefault="00A01013" w:rsidP="00A01013">
            <w:pPr>
              <w:ind w:firstLineChars="100" w:firstLine="220"/>
              <w:jc w:val="right"/>
              <w:rPr>
                <w:rFonts w:ascii="CorpoS" w:hAnsi="CorpoS" w:cs="Arial"/>
                <w:sz w:val="22"/>
                <w:szCs w:val="22"/>
              </w:rPr>
            </w:pPr>
            <w:r>
              <w:rPr>
                <w:rFonts w:ascii="CorpoS" w:hAnsi="CorpoS" w:cs="Arial"/>
                <w:sz w:val="22"/>
                <w:szCs w:val="22"/>
              </w:rPr>
              <w:t>78</w:t>
            </w:r>
          </w:p>
        </w:tc>
        <w:tc>
          <w:tcPr>
            <w:tcW w:w="1701" w:type="dxa"/>
            <w:shd w:val="clear" w:color="auto" w:fill="auto"/>
            <w:vAlign w:val="center"/>
          </w:tcPr>
          <w:p w14:paraId="42A0333E" w14:textId="34148228" w:rsidR="00A01013" w:rsidRPr="002A3FAD" w:rsidRDefault="00A01013" w:rsidP="00A01013">
            <w:pPr>
              <w:ind w:firstLineChars="100" w:firstLine="220"/>
              <w:jc w:val="right"/>
              <w:rPr>
                <w:rFonts w:ascii="CorpoS" w:hAnsi="CorpoS" w:cs="Arial"/>
                <w:sz w:val="22"/>
                <w:szCs w:val="22"/>
              </w:rPr>
            </w:pPr>
            <w:r>
              <w:rPr>
                <w:rFonts w:ascii="CorpoS" w:hAnsi="CorpoS" w:cs="Arial"/>
                <w:sz w:val="22"/>
                <w:szCs w:val="22"/>
              </w:rPr>
              <w:t>141</w:t>
            </w:r>
          </w:p>
        </w:tc>
        <w:tc>
          <w:tcPr>
            <w:tcW w:w="1701" w:type="dxa"/>
            <w:tcBorders>
              <w:right w:val="single" w:sz="18" w:space="0" w:color="auto"/>
            </w:tcBorders>
            <w:shd w:val="clear" w:color="auto" w:fill="auto"/>
            <w:vAlign w:val="center"/>
          </w:tcPr>
          <w:p w14:paraId="16DAB362" w14:textId="4076F672" w:rsidR="00A01013" w:rsidRPr="002A3FAD" w:rsidRDefault="00A01013" w:rsidP="00A01013">
            <w:pPr>
              <w:ind w:firstLineChars="100" w:firstLine="220"/>
              <w:jc w:val="right"/>
              <w:rPr>
                <w:rFonts w:ascii="CorpoS" w:hAnsi="CorpoS" w:cs="Arial"/>
                <w:sz w:val="22"/>
                <w:szCs w:val="22"/>
              </w:rPr>
            </w:pPr>
            <w:r>
              <w:rPr>
                <w:rFonts w:ascii="CorpoS" w:hAnsi="CorpoS" w:cs="Arial"/>
                <w:sz w:val="22"/>
                <w:szCs w:val="22"/>
              </w:rPr>
              <w:t>+ 81%</w:t>
            </w:r>
          </w:p>
        </w:tc>
      </w:tr>
      <w:tr w:rsidR="00A01013" w:rsidRPr="002A3FAD" w14:paraId="15AD0EC0" w14:textId="77777777" w:rsidTr="002F4C0A">
        <w:tc>
          <w:tcPr>
            <w:tcW w:w="3969" w:type="dxa"/>
            <w:tcBorders>
              <w:right w:val="single" w:sz="4" w:space="0" w:color="auto"/>
            </w:tcBorders>
            <w:shd w:val="clear" w:color="auto" w:fill="auto"/>
          </w:tcPr>
          <w:p w14:paraId="7ADA0431" w14:textId="77777777" w:rsidR="00A01013" w:rsidRPr="002A3FAD" w:rsidRDefault="00A01013" w:rsidP="00A01013">
            <w:pPr>
              <w:rPr>
                <w:rFonts w:ascii="CorpoS" w:hAnsi="CorpoS"/>
                <w:sz w:val="22"/>
                <w:szCs w:val="22"/>
              </w:rPr>
            </w:pPr>
            <w:r w:rsidRPr="002A3FAD">
              <w:rPr>
                <w:rFonts w:ascii="CorpoS" w:hAnsi="CorpoS"/>
                <w:sz w:val="22"/>
              </w:rPr>
              <w:t xml:space="preserve">   thereof commercial maintenance</w:t>
            </w:r>
          </w:p>
        </w:tc>
        <w:tc>
          <w:tcPr>
            <w:tcW w:w="1702" w:type="dxa"/>
            <w:tcBorders>
              <w:left w:val="single" w:sz="18" w:space="0" w:color="auto"/>
            </w:tcBorders>
            <w:shd w:val="clear" w:color="auto" w:fill="auto"/>
            <w:vAlign w:val="center"/>
          </w:tcPr>
          <w:p w14:paraId="18DFC21E" w14:textId="622D8002" w:rsidR="00A01013" w:rsidRPr="002A3FAD" w:rsidRDefault="00A01013" w:rsidP="00A01013">
            <w:pPr>
              <w:ind w:firstLineChars="100" w:firstLine="220"/>
              <w:jc w:val="right"/>
              <w:rPr>
                <w:rFonts w:ascii="CorpoS" w:hAnsi="CorpoS" w:cs="Arial"/>
                <w:sz w:val="22"/>
                <w:szCs w:val="22"/>
              </w:rPr>
            </w:pPr>
            <w:r>
              <w:rPr>
                <w:rFonts w:ascii="CorpoS" w:hAnsi="CorpoS" w:cs="Arial"/>
                <w:sz w:val="22"/>
                <w:szCs w:val="22"/>
              </w:rPr>
              <w:t>53</w:t>
            </w:r>
          </w:p>
        </w:tc>
        <w:tc>
          <w:tcPr>
            <w:tcW w:w="1701" w:type="dxa"/>
            <w:shd w:val="clear" w:color="auto" w:fill="auto"/>
            <w:vAlign w:val="center"/>
          </w:tcPr>
          <w:p w14:paraId="5B26A52E" w14:textId="106D92DA" w:rsidR="00A01013" w:rsidRPr="002A3FAD" w:rsidRDefault="00A01013" w:rsidP="00A01013">
            <w:pPr>
              <w:ind w:firstLineChars="100" w:firstLine="220"/>
              <w:jc w:val="right"/>
              <w:rPr>
                <w:rFonts w:ascii="CorpoS" w:hAnsi="CorpoS" w:cs="Arial"/>
                <w:sz w:val="22"/>
                <w:szCs w:val="22"/>
              </w:rPr>
            </w:pPr>
            <w:r>
              <w:rPr>
                <w:rFonts w:ascii="CorpoS" w:hAnsi="CorpoS" w:cs="Arial"/>
                <w:sz w:val="22"/>
                <w:szCs w:val="22"/>
              </w:rPr>
              <w:t>70</w:t>
            </w:r>
          </w:p>
        </w:tc>
        <w:tc>
          <w:tcPr>
            <w:tcW w:w="1701" w:type="dxa"/>
            <w:tcBorders>
              <w:right w:val="single" w:sz="18" w:space="0" w:color="auto"/>
            </w:tcBorders>
            <w:shd w:val="clear" w:color="auto" w:fill="auto"/>
            <w:vAlign w:val="center"/>
          </w:tcPr>
          <w:p w14:paraId="749BBCF6" w14:textId="6E02F031" w:rsidR="00A01013" w:rsidRPr="002A3FAD" w:rsidRDefault="00A01013" w:rsidP="00A01013">
            <w:pPr>
              <w:ind w:firstLineChars="100" w:firstLine="220"/>
              <w:jc w:val="right"/>
              <w:rPr>
                <w:rFonts w:ascii="CorpoS" w:hAnsi="CorpoS" w:cs="Arial"/>
                <w:sz w:val="22"/>
                <w:szCs w:val="22"/>
              </w:rPr>
            </w:pPr>
            <w:r>
              <w:rPr>
                <w:rFonts w:ascii="CorpoS" w:hAnsi="CorpoS" w:cs="Arial"/>
                <w:sz w:val="22"/>
                <w:szCs w:val="22"/>
              </w:rPr>
              <w:t>+ 32%</w:t>
            </w:r>
          </w:p>
        </w:tc>
      </w:tr>
      <w:tr w:rsidR="00A01013" w:rsidRPr="002A3FAD" w:rsidDel="0033104F" w14:paraId="340DF02F" w14:textId="77777777" w:rsidTr="002F4C0A">
        <w:tc>
          <w:tcPr>
            <w:tcW w:w="3969" w:type="dxa"/>
            <w:tcBorders>
              <w:right w:val="single" w:sz="4" w:space="0" w:color="auto"/>
            </w:tcBorders>
            <w:shd w:val="clear" w:color="auto" w:fill="auto"/>
          </w:tcPr>
          <w:p w14:paraId="2B1B8616" w14:textId="77777777" w:rsidR="00A01013" w:rsidRPr="002A3FAD" w:rsidRDefault="00A01013" w:rsidP="00A01013">
            <w:pPr>
              <w:rPr>
                <w:rFonts w:ascii="CorpoS" w:hAnsi="CorpoS"/>
                <w:i/>
                <w:sz w:val="22"/>
                <w:szCs w:val="22"/>
              </w:rPr>
            </w:pPr>
            <w:r w:rsidRPr="002A3FAD">
              <w:rPr>
                <w:rFonts w:ascii="CorpoS" w:hAnsi="CorpoS"/>
                <w:i/>
                <w:sz w:val="22"/>
              </w:rPr>
              <w:t>Adjusted EBIT margin</w:t>
            </w:r>
          </w:p>
        </w:tc>
        <w:tc>
          <w:tcPr>
            <w:tcW w:w="1702" w:type="dxa"/>
            <w:tcBorders>
              <w:left w:val="single" w:sz="18" w:space="0" w:color="auto"/>
            </w:tcBorders>
            <w:shd w:val="clear" w:color="auto" w:fill="auto"/>
            <w:vAlign w:val="center"/>
          </w:tcPr>
          <w:p w14:paraId="59F3C585" w14:textId="0E05CDE5" w:rsidR="00A01013" w:rsidRPr="002A3FAD" w:rsidRDefault="00A01013" w:rsidP="00A01013">
            <w:pPr>
              <w:ind w:firstLineChars="100" w:firstLine="220"/>
              <w:jc w:val="right"/>
              <w:rPr>
                <w:rFonts w:ascii="CorpoS" w:hAnsi="CorpoS" w:cs="Arial"/>
                <w:i/>
                <w:iCs/>
                <w:sz w:val="22"/>
                <w:szCs w:val="22"/>
              </w:rPr>
            </w:pPr>
            <w:r>
              <w:rPr>
                <w:rFonts w:ascii="CorpoS" w:hAnsi="CorpoS" w:cs="Arial"/>
                <w:i/>
                <w:iCs/>
                <w:sz w:val="22"/>
                <w:szCs w:val="22"/>
              </w:rPr>
              <w:t>11.1%</w:t>
            </w:r>
          </w:p>
        </w:tc>
        <w:tc>
          <w:tcPr>
            <w:tcW w:w="1701" w:type="dxa"/>
            <w:shd w:val="clear" w:color="auto" w:fill="auto"/>
            <w:vAlign w:val="center"/>
          </w:tcPr>
          <w:p w14:paraId="77ED5CC0" w14:textId="34DC44BC" w:rsidR="00A01013" w:rsidRPr="002A3FAD" w:rsidRDefault="00A01013" w:rsidP="00A01013">
            <w:pPr>
              <w:ind w:firstLineChars="100" w:firstLine="220"/>
              <w:jc w:val="right"/>
              <w:rPr>
                <w:rFonts w:ascii="CorpoS" w:hAnsi="CorpoS" w:cs="Arial"/>
                <w:i/>
                <w:iCs/>
                <w:sz w:val="22"/>
                <w:szCs w:val="22"/>
              </w:rPr>
            </w:pPr>
            <w:r>
              <w:rPr>
                <w:rFonts w:ascii="CorpoS" w:hAnsi="CorpoS" w:cs="Arial"/>
                <w:i/>
                <w:iCs/>
                <w:sz w:val="22"/>
                <w:szCs w:val="22"/>
              </w:rPr>
              <w:t>13.7%</w:t>
            </w:r>
          </w:p>
        </w:tc>
        <w:tc>
          <w:tcPr>
            <w:tcW w:w="1701" w:type="dxa"/>
            <w:tcBorders>
              <w:right w:val="single" w:sz="18" w:space="0" w:color="auto"/>
            </w:tcBorders>
            <w:shd w:val="clear" w:color="auto" w:fill="auto"/>
            <w:vAlign w:val="center"/>
          </w:tcPr>
          <w:p w14:paraId="680C1EFE" w14:textId="6A72E8DA" w:rsidR="00A01013" w:rsidRPr="002A3FAD" w:rsidRDefault="00A01013" w:rsidP="00A01013">
            <w:pPr>
              <w:ind w:firstLineChars="100" w:firstLine="220"/>
              <w:jc w:val="right"/>
              <w:rPr>
                <w:rFonts w:ascii="CorpoS" w:hAnsi="CorpoS" w:cs="Arial"/>
                <w:i/>
                <w:iCs/>
                <w:sz w:val="22"/>
                <w:szCs w:val="22"/>
              </w:rPr>
            </w:pPr>
            <w:r>
              <w:rPr>
                <w:rFonts w:ascii="CorpoS" w:hAnsi="CorpoS" w:cs="Arial"/>
                <w:i/>
                <w:iCs/>
                <w:sz w:val="22"/>
                <w:szCs w:val="22"/>
              </w:rPr>
              <w:t> </w:t>
            </w:r>
          </w:p>
        </w:tc>
      </w:tr>
      <w:tr w:rsidR="00A01013" w:rsidRPr="002A3FAD" w:rsidDel="0033104F" w14:paraId="0EA8C7D0" w14:textId="77777777" w:rsidTr="002F4C0A">
        <w:tc>
          <w:tcPr>
            <w:tcW w:w="3969" w:type="dxa"/>
            <w:tcBorders>
              <w:right w:val="single" w:sz="4" w:space="0" w:color="auto"/>
            </w:tcBorders>
            <w:shd w:val="clear" w:color="auto" w:fill="auto"/>
          </w:tcPr>
          <w:p w14:paraId="15C402DC" w14:textId="77777777" w:rsidR="00A01013" w:rsidRPr="002A3FAD" w:rsidRDefault="00A01013" w:rsidP="00A01013">
            <w:pPr>
              <w:tabs>
                <w:tab w:val="left" w:pos="176"/>
              </w:tabs>
              <w:rPr>
                <w:rFonts w:ascii="CorpoS" w:hAnsi="CorpoS"/>
                <w:i/>
                <w:sz w:val="22"/>
                <w:szCs w:val="22"/>
              </w:rPr>
            </w:pPr>
            <w:r w:rsidRPr="002A3FAD">
              <w:rPr>
                <w:rFonts w:ascii="CorpoS" w:hAnsi="CorpoS"/>
                <w:i/>
                <w:sz w:val="22"/>
              </w:rPr>
              <w:t xml:space="preserve">   in the OEM business</w:t>
            </w:r>
          </w:p>
        </w:tc>
        <w:tc>
          <w:tcPr>
            <w:tcW w:w="1702" w:type="dxa"/>
            <w:tcBorders>
              <w:left w:val="single" w:sz="18" w:space="0" w:color="auto"/>
            </w:tcBorders>
            <w:shd w:val="clear" w:color="auto" w:fill="auto"/>
            <w:vAlign w:val="center"/>
          </w:tcPr>
          <w:p w14:paraId="1BAE65DA" w14:textId="3FE6979C" w:rsidR="00A01013" w:rsidRPr="002A3FAD" w:rsidRDefault="00A01013" w:rsidP="00A01013">
            <w:pPr>
              <w:ind w:firstLineChars="100" w:firstLine="220"/>
              <w:jc w:val="right"/>
              <w:rPr>
                <w:rFonts w:ascii="CorpoS" w:hAnsi="CorpoS" w:cs="Arial"/>
                <w:i/>
                <w:iCs/>
                <w:sz w:val="22"/>
                <w:szCs w:val="22"/>
              </w:rPr>
            </w:pPr>
            <w:r>
              <w:rPr>
                <w:rFonts w:ascii="CorpoS" w:hAnsi="CorpoS" w:cs="Arial"/>
                <w:i/>
                <w:iCs/>
                <w:sz w:val="22"/>
                <w:szCs w:val="22"/>
              </w:rPr>
              <w:t>20.2%</w:t>
            </w:r>
          </w:p>
        </w:tc>
        <w:tc>
          <w:tcPr>
            <w:tcW w:w="1701" w:type="dxa"/>
            <w:shd w:val="clear" w:color="auto" w:fill="auto"/>
            <w:vAlign w:val="center"/>
          </w:tcPr>
          <w:p w14:paraId="0C860AF4" w14:textId="6A81335B" w:rsidR="00A01013" w:rsidRPr="002A3FAD" w:rsidRDefault="00A01013" w:rsidP="00A01013">
            <w:pPr>
              <w:ind w:firstLineChars="100" w:firstLine="220"/>
              <w:jc w:val="right"/>
              <w:rPr>
                <w:rFonts w:ascii="CorpoS" w:hAnsi="CorpoS" w:cs="Arial"/>
                <w:i/>
                <w:iCs/>
                <w:sz w:val="22"/>
                <w:szCs w:val="22"/>
              </w:rPr>
            </w:pPr>
            <w:r>
              <w:rPr>
                <w:rFonts w:ascii="CorpoS" w:hAnsi="CorpoS" w:cs="Arial"/>
                <w:i/>
                <w:iCs/>
                <w:sz w:val="22"/>
                <w:szCs w:val="22"/>
              </w:rPr>
              <w:t>25.8%</w:t>
            </w:r>
          </w:p>
        </w:tc>
        <w:tc>
          <w:tcPr>
            <w:tcW w:w="1701" w:type="dxa"/>
            <w:tcBorders>
              <w:right w:val="single" w:sz="18" w:space="0" w:color="auto"/>
            </w:tcBorders>
            <w:shd w:val="clear" w:color="auto" w:fill="auto"/>
            <w:vAlign w:val="center"/>
          </w:tcPr>
          <w:p w14:paraId="0D5EF34F" w14:textId="72AA3093" w:rsidR="00A01013" w:rsidRPr="002A3FAD" w:rsidRDefault="00A01013" w:rsidP="00A01013">
            <w:pPr>
              <w:ind w:firstLineChars="100" w:firstLine="220"/>
              <w:jc w:val="right"/>
              <w:rPr>
                <w:rFonts w:ascii="CorpoS" w:hAnsi="CorpoS" w:cs="Arial"/>
                <w:i/>
                <w:iCs/>
                <w:sz w:val="22"/>
                <w:szCs w:val="22"/>
              </w:rPr>
            </w:pPr>
            <w:r>
              <w:rPr>
                <w:rFonts w:ascii="CorpoS" w:hAnsi="CorpoS" w:cs="Arial"/>
                <w:i/>
                <w:iCs/>
                <w:sz w:val="22"/>
                <w:szCs w:val="22"/>
              </w:rPr>
              <w:t> </w:t>
            </w:r>
          </w:p>
        </w:tc>
      </w:tr>
      <w:tr w:rsidR="00A01013" w:rsidRPr="002A3FAD" w:rsidDel="0033104F" w14:paraId="28E9FC5D" w14:textId="77777777" w:rsidTr="002F4C0A">
        <w:tc>
          <w:tcPr>
            <w:tcW w:w="3969" w:type="dxa"/>
            <w:tcBorders>
              <w:right w:val="single" w:sz="4" w:space="0" w:color="auto"/>
            </w:tcBorders>
            <w:shd w:val="clear" w:color="auto" w:fill="auto"/>
          </w:tcPr>
          <w:p w14:paraId="7C062D2F" w14:textId="77777777" w:rsidR="00A01013" w:rsidRPr="002A3FAD" w:rsidRDefault="00A01013" w:rsidP="00A01013">
            <w:pPr>
              <w:rPr>
                <w:rFonts w:ascii="CorpoS" w:hAnsi="CorpoS"/>
                <w:i/>
                <w:sz w:val="22"/>
                <w:szCs w:val="22"/>
              </w:rPr>
            </w:pPr>
            <w:r w:rsidRPr="002A3FAD">
              <w:rPr>
                <w:rFonts w:ascii="CorpoS" w:hAnsi="CorpoS"/>
                <w:i/>
                <w:sz w:val="22"/>
              </w:rPr>
              <w:t xml:space="preserve">   in commercial maintenance</w:t>
            </w:r>
          </w:p>
        </w:tc>
        <w:tc>
          <w:tcPr>
            <w:tcW w:w="1702" w:type="dxa"/>
            <w:tcBorders>
              <w:left w:val="single" w:sz="18" w:space="0" w:color="auto"/>
            </w:tcBorders>
            <w:shd w:val="clear" w:color="auto" w:fill="auto"/>
            <w:vAlign w:val="center"/>
          </w:tcPr>
          <w:p w14:paraId="14004DE0" w14:textId="26EBC793" w:rsidR="00A01013" w:rsidRPr="002A3FAD" w:rsidRDefault="00A01013" w:rsidP="00A01013">
            <w:pPr>
              <w:ind w:firstLineChars="100" w:firstLine="220"/>
              <w:jc w:val="right"/>
              <w:rPr>
                <w:rFonts w:ascii="CorpoS" w:hAnsi="CorpoS" w:cs="Arial"/>
                <w:i/>
                <w:iCs/>
                <w:sz w:val="22"/>
                <w:szCs w:val="22"/>
              </w:rPr>
            </w:pPr>
            <w:r>
              <w:rPr>
                <w:rFonts w:ascii="CorpoS" w:hAnsi="CorpoS" w:cs="Arial"/>
                <w:i/>
                <w:iCs/>
                <w:sz w:val="22"/>
                <w:szCs w:val="22"/>
              </w:rPr>
              <w:t>6.4%</w:t>
            </w:r>
          </w:p>
        </w:tc>
        <w:tc>
          <w:tcPr>
            <w:tcW w:w="1701" w:type="dxa"/>
            <w:shd w:val="clear" w:color="auto" w:fill="auto"/>
            <w:vAlign w:val="center"/>
          </w:tcPr>
          <w:p w14:paraId="6AB85022" w14:textId="3BE4D2B5" w:rsidR="00A01013" w:rsidRPr="002A3FAD" w:rsidRDefault="00A01013" w:rsidP="00A01013">
            <w:pPr>
              <w:ind w:firstLineChars="100" w:firstLine="220"/>
              <w:jc w:val="right"/>
              <w:rPr>
                <w:rFonts w:ascii="CorpoS" w:hAnsi="CorpoS" w:cs="Arial"/>
                <w:i/>
                <w:iCs/>
                <w:sz w:val="22"/>
                <w:szCs w:val="22"/>
              </w:rPr>
            </w:pPr>
            <w:r>
              <w:rPr>
                <w:rFonts w:ascii="CorpoS" w:hAnsi="CorpoS" w:cs="Arial"/>
                <w:i/>
                <w:iCs/>
                <w:sz w:val="22"/>
                <w:szCs w:val="22"/>
              </w:rPr>
              <w:t>6.8%</w:t>
            </w:r>
          </w:p>
        </w:tc>
        <w:tc>
          <w:tcPr>
            <w:tcW w:w="1701" w:type="dxa"/>
            <w:tcBorders>
              <w:right w:val="single" w:sz="18" w:space="0" w:color="auto"/>
            </w:tcBorders>
            <w:shd w:val="clear" w:color="auto" w:fill="auto"/>
            <w:vAlign w:val="center"/>
          </w:tcPr>
          <w:p w14:paraId="3BE70650" w14:textId="0B604F3F" w:rsidR="00A01013" w:rsidRPr="002A3FAD" w:rsidRDefault="00A01013" w:rsidP="00A01013">
            <w:pPr>
              <w:ind w:firstLineChars="100" w:firstLine="220"/>
              <w:jc w:val="right"/>
              <w:rPr>
                <w:rFonts w:ascii="CorpoS" w:hAnsi="CorpoS" w:cs="Arial"/>
                <w:i/>
                <w:iCs/>
                <w:sz w:val="22"/>
                <w:szCs w:val="22"/>
              </w:rPr>
            </w:pPr>
            <w:r>
              <w:rPr>
                <w:rFonts w:ascii="CorpoS" w:hAnsi="CorpoS" w:cs="Arial"/>
                <w:i/>
                <w:iCs/>
                <w:sz w:val="22"/>
                <w:szCs w:val="22"/>
              </w:rPr>
              <w:t> </w:t>
            </w:r>
          </w:p>
        </w:tc>
      </w:tr>
      <w:tr w:rsidR="00A01013" w:rsidRPr="002A3FAD" w14:paraId="58145786" w14:textId="77777777" w:rsidTr="002F4C0A">
        <w:tc>
          <w:tcPr>
            <w:tcW w:w="3969" w:type="dxa"/>
            <w:tcBorders>
              <w:right w:val="single" w:sz="4" w:space="0" w:color="auto"/>
            </w:tcBorders>
            <w:shd w:val="clear" w:color="auto" w:fill="auto"/>
          </w:tcPr>
          <w:p w14:paraId="33833256" w14:textId="77777777" w:rsidR="00A01013" w:rsidRPr="002A3FAD" w:rsidRDefault="00A01013" w:rsidP="00A01013">
            <w:pPr>
              <w:rPr>
                <w:rFonts w:ascii="CorpoS" w:hAnsi="CorpoS"/>
                <w:sz w:val="22"/>
                <w:szCs w:val="22"/>
              </w:rPr>
            </w:pPr>
            <w:r w:rsidRPr="002A3FAD">
              <w:rPr>
                <w:rFonts w:ascii="CorpoS" w:hAnsi="CorpoS"/>
                <w:sz w:val="22"/>
              </w:rPr>
              <w:t>Adjusted net income</w:t>
            </w:r>
          </w:p>
        </w:tc>
        <w:tc>
          <w:tcPr>
            <w:tcW w:w="1702" w:type="dxa"/>
            <w:tcBorders>
              <w:left w:val="single" w:sz="18" w:space="0" w:color="auto"/>
            </w:tcBorders>
            <w:shd w:val="clear" w:color="auto" w:fill="auto"/>
            <w:vAlign w:val="center"/>
          </w:tcPr>
          <w:p w14:paraId="4B2EC9B5" w14:textId="3806DE95" w:rsidR="00A01013" w:rsidRPr="002A3FAD" w:rsidRDefault="00A01013" w:rsidP="00A01013">
            <w:pPr>
              <w:ind w:firstLineChars="100" w:firstLine="220"/>
              <w:jc w:val="right"/>
              <w:rPr>
                <w:rFonts w:ascii="CorpoS" w:hAnsi="CorpoS" w:cs="Arial"/>
                <w:sz w:val="22"/>
                <w:szCs w:val="22"/>
              </w:rPr>
            </w:pPr>
            <w:r>
              <w:rPr>
                <w:rFonts w:ascii="CorpoS" w:hAnsi="CorpoS" w:cs="Arial"/>
                <w:sz w:val="22"/>
                <w:szCs w:val="22"/>
              </w:rPr>
              <w:t>93</w:t>
            </w:r>
          </w:p>
        </w:tc>
        <w:tc>
          <w:tcPr>
            <w:tcW w:w="1701" w:type="dxa"/>
            <w:shd w:val="clear" w:color="auto" w:fill="auto"/>
            <w:vAlign w:val="center"/>
          </w:tcPr>
          <w:p w14:paraId="5CFD14FF" w14:textId="61F17741" w:rsidR="00A01013" w:rsidRPr="002A3FAD" w:rsidRDefault="00A01013" w:rsidP="00A01013">
            <w:pPr>
              <w:ind w:firstLineChars="100" w:firstLine="220"/>
              <w:jc w:val="right"/>
              <w:rPr>
                <w:rFonts w:ascii="CorpoS" w:hAnsi="CorpoS" w:cs="Arial"/>
                <w:sz w:val="22"/>
                <w:szCs w:val="22"/>
              </w:rPr>
            </w:pPr>
            <w:r>
              <w:rPr>
                <w:rFonts w:ascii="CorpoS" w:hAnsi="CorpoS" w:cs="Arial"/>
                <w:sz w:val="22"/>
                <w:szCs w:val="22"/>
              </w:rPr>
              <w:t>157</w:t>
            </w:r>
          </w:p>
        </w:tc>
        <w:tc>
          <w:tcPr>
            <w:tcW w:w="1701" w:type="dxa"/>
            <w:tcBorders>
              <w:right w:val="single" w:sz="18" w:space="0" w:color="auto"/>
            </w:tcBorders>
            <w:shd w:val="clear" w:color="auto" w:fill="auto"/>
            <w:vAlign w:val="center"/>
          </w:tcPr>
          <w:p w14:paraId="741B5838" w14:textId="43A6E15C" w:rsidR="00A01013" w:rsidRPr="002A3FAD" w:rsidRDefault="00A01013" w:rsidP="00A01013">
            <w:pPr>
              <w:ind w:firstLineChars="100" w:firstLine="220"/>
              <w:jc w:val="right"/>
              <w:rPr>
                <w:rFonts w:ascii="CorpoS" w:hAnsi="CorpoS" w:cs="Arial"/>
                <w:sz w:val="22"/>
                <w:szCs w:val="22"/>
              </w:rPr>
            </w:pPr>
            <w:r>
              <w:rPr>
                <w:rFonts w:ascii="CorpoS" w:hAnsi="CorpoS" w:cs="Arial"/>
                <w:sz w:val="22"/>
                <w:szCs w:val="22"/>
              </w:rPr>
              <w:t>+ 70%</w:t>
            </w:r>
          </w:p>
        </w:tc>
      </w:tr>
      <w:tr w:rsidR="00A01013" w:rsidRPr="002A3FAD" w14:paraId="5C93CFD4" w14:textId="77777777" w:rsidTr="002F4C0A">
        <w:tc>
          <w:tcPr>
            <w:tcW w:w="3969" w:type="dxa"/>
            <w:tcBorders>
              <w:right w:val="single" w:sz="4" w:space="0" w:color="auto"/>
            </w:tcBorders>
            <w:shd w:val="clear" w:color="auto" w:fill="auto"/>
          </w:tcPr>
          <w:p w14:paraId="1F6EA133" w14:textId="77777777" w:rsidR="00A01013" w:rsidRPr="002A3FAD" w:rsidRDefault="00A01013" w:rsidP="00A01013">
            <w:pPr>
              <w:rPr>
                <w:rFonts w:ascii="CorpoS" w:hAnsi="CorpoS"/>
                <w:sz w:val="22"/>
                <w:szCs w:val="22"/>
              </w:rPr>
            </w:pPr>
            <w:r w:rsidRPr="002A3FAD">
              <w:rPr>
                <w:rFonts w:ascii="CorpoS" w:hAnsi="CorpoS"/>
                <w:sz w:val="22"/>
              </w:rPr>
              <w:t>Net income (reported)</w:t>
            </w:r>
          </w:p>
        </w:tc>
        <w:tc>
          <w:tcPr>
            <w:tcW w:w="1702" w:type="dxa"/>
            <w:tcBorders>
              <w:left w:val="single" w:sz="18" w:space="0" w:color="auto"/>
            </w:tcBorders>
            <w:shd w:val="clear" w:color="auto" w:fill="auto"/>
            <w:vAlign w:val="center"/>
          </w:tcPr>
          <w:p w14:paraId="722ADC1E" w14:textId="1B24E47A" w:rsidR="00A01013" w:rsidRPr="002A3FAD" w:rsidRDefault="00A01013" w:rsidP="00A01013">
            <w:pPr>
              <w:ind w:firstLineChars="100" w:firstLine="220"/>
              <w:jc w:val="right"/>
              <w:rPr>
                <w:rFonts w:ascii="CorpoS" w:hAnsi="CorpoS" w:cs="Arial"/>
                <w:sz w:val="22"/>
                <w:szCs w:val="22"/>
              </w:rPr>
            </w:pPr>
            <w:r>
              <w:rPr>
                <w:rFonts w:ascii="CorpoS" w:hAnsi="CorpoS" w:cs="Arial"/>
                <w:sz w:val="22"/>
                <w:szCs w:val="22"/>
              </w:rPr>
              <w:t>53</w:t>
            </w:r>
          </w:p>
        </w:tc>
        <w:tc>
          <w:tcPr>
            <w:tcW w:w="1701" w:type="dxa"/>
            <w:shd w:val="clear" w:color="auto" w:fill="auto"/>
            <w:vAlign w:val="center"/>
          </w:tcPr>
          <w:p w14:paraId="714B6CBF" w14:textId="397D79D0" w:rsidR="00A01013" w:rsidRPr="002A3FAD" w:rsidRDefault="00A01013" w:rsidP="00A01013">
            <w:pPr>
              <w:ind w:firstLineChars="100" w:firstLine="220"/>
              <w:jc w:val="right"/>
              <w:rPr>
                <w:rFonts w:ascii="CorpoS" w:hAnsi="CorpoS" w:cs="Arial"/>
                <w:sz w:val="22"/>
                <w:szCs w:val="22"/>
              </w:rPr>
            </w:pPr>
            <w:r>
              <w:rPr>
                <w:rFonts w:ascii="CorpoS" w:hAnsi="CorpoS" w:cs="Arial"/>
                <w:sz w:val="22"/>
                <w:szCs w:val="22"/>
              </w:rPr>
              <w:t>134</w:t>
            </w:r>
          </w:p>
        </w:tc>
        <w:tc>
          <w:tcPr>
            <w:tcW w:w="1701" w:type="dxa"/>
            <w:tcBorders>
              <w:right w:val="single" w:sz="18" w:space="0" w:color="auto"/>
            </w:tcBorders>
            <w:shd w:val="clear" w:color="auto" w:fill="auto"/>
            <w:vAlign w:val="center"/>
          </w:tcPr>
          <w:p w14:paraId="7597D358" w14:textId="0F4997C0" w:rsidR="00A01013" w:rsidRPr="002A3FAD" w:rsidRDefault="00A01013" w:rsidP="00A01013">
            <w:pPr>
              <w:ind w:firstLineChars="100" w:firstLine="220"/>
              <w:jc w:val="right"/>
              <w:rPr>
                <w:rFonts w:ascii="CorpoS" w:hAnsi="CorpoS" w:cs="Arial"/>
                <w:sz w:val="22"/>
                <w:szCs w:val="22"/>
              </w:rPr>
            </w:pPr>
            <w:r>
              <w:rPr>
                <w:rFonts w:ascii="CorpoS" w:hAnsi="CorpoS" w:cs="Arial"/>
                <w:sz w:val="22"/>
                <w:szCs w:val="22"/>
              </w:rPr>
              <w:t>+ 150%</w:t>
            </w:r>
          </w:p>
        </w:tc>
      </w:tr>
      <w:tr w:rsidR="00A01013" w:rsidRPr="002A3FAD" w14:paraId="5FA1B346" w14:textId="77777777" w:rsidTr="002F4C0A">
        <w:tc>
          <w:tcPr>
            <w:tcW w:w="3969" w:type="dxa"/>
            <w:tcBorders>
              <w:right w:val="single" w:sz="4" w:space="0" w:color="auto"/>
            </w:tcBorders>
            <w:shd w:val="clear" w:color="auto" w:fill="auto"/>
          </w:tcPr>
          <w:p w14:paraId="2D98D168" w14:textId="77777777" w:rsidR="00A01013" w:rsidRPr="002A3FAD" w:rsidRDefault="00A01013" w:rsidP="00A01013">
            <w:pPr>
              <w:rPr>
                <w:rFonts w:ascii="CorpoS" w:hAnsi="CorpoS"/>
                <w:sz w:val="22"/>
                <w:szCs w:val="22"/>
              </w:rPr>
            </w:pPr>
            <w:r w:rsidRPr="002A3FAD">
              <w:rPr>
                <w:rFonts w:ascii="CorpoS" w:hAnsi="CorpoS"/>
                <w:sz w:val="22"/>
              </w:rPr>
              <w:t>Earnings per share (basic, reported)</w:t>
            </w:r>
          </w:p>
        </w:tc>
        <w:tc>
          <w:tcPr>
            <w:tcW w:w="1702" w:type="dxa"/>
            <w:tcBorders>
              <w:left w:val="single" w:sz="18" w:space="0" w:color="auto"/>
            </w:tcBorders>
            <w:shd w:val="clear" w:color="auto" w:fill="auto"/>
            <w:vAlign w:val="center"/>
          </w:tcPr>
          <w:p w14:paraId="5AA65101" w14:textId="1E8A5051" w:rsidR="00A01013" w:rsidRPr="002A3FAD" w:rsidRDefault="00A01013" w:rsidP="00A01013">
            <w:pPr>
              <w:ind w:firstLineChars="100" w:firstLine="220"/>
              <w:jc w:val="right"/>
              <w:rPr>
                <w:rFonts w:ascii="CorpoS" w:hAnsi="CorpoS" w:cs="Arial"/>
                <w:sz w:val="22"/>
                <w:szCs w:val="22"/>
              </w:rPr>
            </w:pPr>
            <w:r>
              <w:rPr>
                <w:rFonts w:ascii="CorpoS" w:hAnsi="CorpoS" w:cs="Arial"/>
                <w:color w:val="000000"/>
                <w:sz w:val="22"/>
                <w:szCs w:val="22"/>
              </w:rPr>
              <w:t>0.99</w:t>
            </w:r>
          </w:p>
        </w:tc>
        <w:tc>
          <w:tcPr>
            <w:tcW w:w="1701" w:type="dxa"/>
            <w:shd w:val="clear" w:color="auto" w:fill="auto"/>
            <w:vAlign w:val="center"/>
          </w:tcPr>
          <w:p w14:paraId="397E857B" w14:textId="6A4601BA" w:rsidR="00A01013" w:rsidRPr="002A3FAD" w:rsidRDefault="00A01013" w:rsidP="00A01013">
            <w:pPr>
              <w:ind w:firstLineChars="100" w:firstLine="220"/>
              <w:jc w:val="right"/>
              <w:rPr>
                <w:rFonts w:ascii="CorpoS" w:hAnsi="CorpoS" w:cs="Arial"/>
                <w:sz w:val="22"/>
                <w:szCs w:val="22"/>
              </w:rPr>
            </w:pPr>
            <w:r>
              <w:rPr>
                <w:rFonts w:ascii="CorpoS" w:hAnsi="CorpoS" w:cs="Arial"/>
                <w:color w:val="000000"/>
                <w:sz w:val="22"/>
                <w:szCs w:val="22"/>
              </w:rPr>
              <w:t>2.47</w:t>
            </w:r>
          </w:p>
        </w:tc>
        <w:tc>
          <w:tcPr>
            <w:tcW w:w="1701" w:type="dxa"/>
            <w:tcBorders>
              <w:right w:val="single" w:sz="18" w:space="0" w:color="auto"/>
            </w:tcBorders>
            <w:shd w:val="clear" w:color="auto" w:fill="auto"/>
            <w:vAlign w:val="center"/>
          </w:tcPr>
          <w:p w14:paraId="45D38BA9" w14:textId="65842F9F" w:rsidR="00A01013" w:rsidRPr="002A3FAD" w:rsidRDefault="00A01013" w:rsidP="00A01013">
            <w:pPr>
              <w:ind w:firstLineChars="100" w:firstLine="220"/>
              <w:jc w:val="right"/>
              <w:rPr>
                <w:rFonts w:ascii="CorpoS" w:hAnsi="CorpoS" w:cs="Arial"/>
                <w:sz w:val="22"/>
                <w:szCs w:val="22"/>
              </w:rPr>
            </w:pPr>
            <w:r>
              <w:rPr>
                <w:rFonts w:ascii="CorpoS" w:hAnsi="CorpoS" w:cs="Arial"/>
                <w:color w:val="000000"/>
                <w:sz w:val="22"/>
                <w:szCs w:val="22"/>
              </w:rPr>
              <w:t>+ 149%</w:t>
            </w:r>
          </w:p>
        </w:tc>
      </w:tr>
      <w:tr w:rsidR="00A01013" w:rsidRPr="002A3FAD" w14:paraId="02DEC994" w14:textId="77777777" w:rsidTr="002F4C0A">
        <w:tc>
          <w:tcPr>
            <w:tcW w:w="3969" w:type="dxa"/>
            <w:tcBorders>
              <w:right w:val="single" w:sz="4" w:space="0" w:color="auto"/>
            </w:tcBorders>
            <w:shd w:val="clear" w:color="auto" w:fill="auto"/>
          </w:tcPr>
          <w:p w14:paraId="59677F50" w14:textId="77777777" w:rsidR="00A01013" w:rsidRPr="002A3FAD" w:rsidRDefault="00A01013" w:rsidP="00A01013">
            <w:pPr>
              <w:rPr>
                <w:rFonts w:ascii="CorpoS" w:hAnsi="CorpoS"/>
                <w:sz w:val="22"/>
                <w:szCs w:val="22"/>
              </w:rPr>
            </w:pPr>
            <w:r w:rsidRPr="002A3FAD">
              <w:rPr>
                <w:rFonts w:ascii="CorpoS" w:hAnsi="CorpoS"/>
                <w:sz w:val="22"/>
              </w:rPr>
              <w:t>EBITDA (reported)</w:t>
            </w:r>
          </w:p>
        </w:tc>
        <w:tc>
          <w:tcPr>
            <w:tcW w:w="1702" w:type="dxa"/>
            <w:tcBorders>
              <w:left w:val="single" w:sz="18" w:space="0" w:color="auto"/>
            </w:tcBorders>
            <w:shd w:val="clear" w:color="auto" w:fill="auto"/>
            <w:vAlign w:val="center"/>
          </w:tcPr>
          <w:p w14:paraId="728BF5B4" w14:textId="48E7FFDB" w:rsidR="00A01013" w:rsidRPr="002A3FAD" w:rsidRDefault="00A01013" w:rsidP="00A01013">
            <w:pPr>
              <w:ind w:firstLineChars="100" w:firstLine="220"/>
              <w:jc w:val="right"/>
              <w:rPr>
                <w:rFonts w:ascii="CorpoS" w:hAnsi="CorpoS" w:cs="Arial"/>
                <w:sz w:val="22"/>
                <w:szCs w:val="22"/>
              </w:rPr>
            </w:pPr>
            <w:r>
              <w:rPr>
                <w:rFonts w:ascii="CorpoS" w:hAnsi="CorpoS" w:cs="Arial"/>
                <w:sz w:val="22"/>
                <w:szCs w:val="22"/>
              </w:rPr>
              <w:t>174</w:t>
            </w:r>
          </w:p>
        </w:tc>
        <w:tc>
          <w:tcPr>
            <w:tcW w:w="1701" w:type="dxa"/>
            <w:shd w:val="clear" w:color="auto" w:fill="auto"/>
            <w:vAlign w:val="center"/>
          </w:tcPr>
          <w:p w14:paraId="7E5DEBD4" w14:textId="0651C9D2" w:rsidR="00A01013" w:rsidRPr="002A3FAD" w:rsidRDefault="00A01013" w:rsidP="00A01013">
            <w:pPr>
              <w:ind w:firstLineChars="100" w:firstLine="220"/>
              <w:jc w:val="right"/>
              <w:rPr>
                <w:rFonts w:ascii="CorpoS" w:hAnsi="CorpoS" w:cs="Arial"/>
                <w:sz w:val="22"/>
                <w:szCs w:val="22"/>
              </w:rPr>
            </w:pPr>
            <w:r>
              <w:rPr>
                <w:rFonts w:ascii="CorpoS" w:hAnsi="CorpoS" w:cs="Arial"/>
                <w:sz w:val="22"/>
                <w:szCs w:val="22"/>
              </w:rPr>
              <w:t>278</w:t>
            </w:r>
          </w:p>
        </w:tc>
        <w:tc>
          <w:tcPr>
            <w:tcW w:w="1701" w:type="dxa"/>
            <w:tcBorders>
              <w:right w:val="single" w:sz="18" w:space="0" w:color="auto"/>
            </w:tcBorders>
            <w:shd w:val="clear" w:color="auto" w:fill="auto"/>
            <w:vAlign w:val="center"/>
          </w:tcPr>
          <w:p w14:paraId="742D2484" w14:textId="5636AC41" w:rsidR="00A01013" w:rsidRPr="002A3FAD" w:rsidRDefault="00A01013" w:rsidP="00A01013">
            <w:pPr>
              <w:ind w:firstLineChars="100" w:firstLine="220"/>
              <w:jc w:val="right"/>
              <w:rPr>
                <w:rFonts w:ascii="CorpoS" w:hAnsi="CorpoS" w:cs="Arial"/>
                <w:sz w:val="22"/>
                <w:szCs w:val="22"/>
              </w:rPr>
            </w:pPr>
            <w:r>
              <w:rPr>
                <w:rFonts w:ascii="CorpoS" w:hAnsi="CorpoS" w:cs="Arial"/>
                <w:sz w:val="22"/>
                <w:szCs w:val="22"/>
              </w:rPr>
              <w:t>+ 59%</w:t>
            </w:r>
          </w:p>
        </w:tc>
      </w:tr>
      <w:tr w:rsidR="00A01013" w:rsidRPr="002A3FAD" w14:paraId="1C8C290B" w14:textId="77777777" w:rsidTr="002F4C0A">
        <w:tc>
          <w:tcPr>
            <w:tcW w:w="3969" w:type="dxa"/>
            <w:tcBorders>
              <w:right w:val="single" w:sz="4" w:space="0" w:color="auto"/>
            </w:tcBorders>
            <w:shd w:val="clear" w:color="auto" w:fill="auto"/>
          </w:tcPr>
          <w:p w14:paraId="37E7DC5A" w14:textId="77777777" w:rsidR="00A01013" w:rsidRPr="002A3FAD" w:rsidRDefault="00A01013" w:rsidP="00A01013">
            <w:pPr>
              <w:rPr>
                <w:rFonts w:ascii="CorpoS" w:hAnsi="CorpoS"/>
                <w:sz w:val="22"/>
                <w:szCs w:val="22"/>
              </w:rPr>
            </w:pPr>
            <w:r w:rsidRPr="002A3FAD">
              <w:rPr>
                <w:rFonts w:ascii="CorpoS" w:hAnsi="CorpoS"/>
                <w:sz w:val="22"/>
              </w:rPr>
              <w:t>Free cash flow</w:t>
            </w:r>
          </w:p>
        </w:tc>
        <w:tc>
          <w:tcPr>
            <w:tcW w:w="1702" w:type="dxa"/>
            <w:tcBorders>
              <w:left w:val="single" w:sz="18" w:space="0" w:color="auto"/>
            </w:tcBorders>
            <w:shd w:val="clear" w:color="auto" w:fill="auto"/>
            <w:vAlign w:val="center"/>
          </w:tcPr>
          <w:p w14:paraId="54FD3B45" w14:textId="312FBD96" w:rsidR="00A01013" w:rsidRPr="002A3FAD" w:rsidRDefault="00A01013" w:rsidP="00A01013">
            <w:pPr>
              <w:ind w:firstLineChars="100" w:firstLine="220"/>
              <w:jc w:val="right"/>
              <w:rPr>
                <w:rFonts w:ascii="CorpoS" w:hAnsi="CorpoS" w:cs="Arial"/>
                <w:sz w:val="22"/>
                <w:szCs w:val="22"/>
              </w:rPr>
            </w:pPr>
            <w:r>
              <w:rPr>
                <w:rFonts w:ascii="CorpoS" w:hAnsi="CorpoS" w:cs="Arial"/>
                <w:sz w:val="22"/>
                <w:szCs w:val="22"/>
              </w:rPr>
              <w:t>134</w:t>
            </w:r>
          </w:p>
        </w:tc>
        <w:tc>
          <w:tcPr>
            <w:tcW w:w="1701" w:type="dxa"/>
            <w:shd w:val="clear" w:color="auto" w:fill="auto"/>
            <w:vAlign w:val="center"/>
          </w:tcPr>
          <w:p w14:paraId="11D796FE" w14:textId="13C20AB2" w:rsidR="00A01013" w:rsidRPr="002A3FAD" w:rsidRDefault="00A01013" w:rsidP="00A01013">
            <w:pPr>
              <w:ind w:firstLineChars="100" w:firstLine="220"/>
              <w:jc w:val="right"/>
              <w:rPr>
                <w:rFonts w:ascii="CorpoS" w:hAnsi="CorpoS" w:cs="Arial"/>
                <w:sz w:val="22"/>
                <w:szCs w:val="22"/>
              </w:rPr>
            </w:pPr>
            <w:r>
              <w:rPr>
                <w:rFonts w:ascii="CorpoS" w:hAnsi="CorpoS" w:cs="Arial"/>
                <w:sz w:val="22"/>
                <w:szCs w:val="22"/>
              </w:rPr>
              <w:t>93</w:t>
            </w:r>
          </w:p>
        </w:tc>
        <w:tc>
          <w:tcPr>
            <w:tcW w:w="1701" w:type="dxa"/>
            <w:tcBorders>
              <w:right w:val="single" w:sz="18" w:space="0" w:color="auto"/>
            </w:tcBorders>
            <w:shd w:val="clear" w:color="auto" w:fill="auto"/>
            <w:vAlign w:val="center"/>
          </w:tcPr>
          <w:p w14:paraId="16C84859" w14:textId="0AB53841" w:rsidR="00A01013" w:rsidRPr="002A3FAD" w:rsidRDefault="00A01013" w:rsidP="00A01013">
            <w:pPr>
              <w:ind w:firstLineChars="100" w:firstLine="220"/>
              <w:jc w:val="right"/>
              <w:rPr>
                <w:rFonts w:ascii="CorpoS" w:hAnsi="CorpoS" w:cs="Arial"/>
                <w:sz w:val="22"/>
                <w:szCs w:val="22"/>
              </w:rPr>
            </w:pPr>
            <w:r>
              <w:rPr>
                <w:rFonts w:ascii="CorpoS" w:hAnsi="CorpoS" w:cs="Arial"/>
                <w:sz w:val="22"/>
                <w:szCs w:val="22"/>
              </w:rPr>
              <w:t>- 31%</w:t>
            </w:r>
          </w:p>
        </w:tc>
      </w:tr>
      <w:tr w:rsidR="00A01013" w:rsidRPr="002A3FAD" w14:paraId="12AF8197" w14:textId="77777777" w:rsidTr="002F4C0A">
        <w:tc>
          <w:tcPr>
            <w:tcW w:w="3969" w:type="dxa"/>
            <w:tcBorders>
              <w:right w:val="single" w:sz="4" w:space="0" w:color="auto"/>
            </w:tcBorders>
            <w:shd w:val="clear" w:color="auto" w:fill="auto"/>
          </w:tcPr>
          <w:p w14:paraId="480F5301" w14:textId="77777777" w:rsidR="00A01013" w:rsidRPr="002A3FAD" w:rsidRDefault="00A01013" w:rsidP="00A01013">
            <w:pPr>
              <w:rPr>
                <w:rFonts w:ascii="CorpoS" w:hAnsi="CorpoS"/>
                <w:sz w:val="22"/>
                <w:szCs w:val="22"/>
              </w:rPr>
            </w:pPr>
            <w:r w:rsidRPr="002A3FAD">
              <w:rPr>
                <w:rFonts w:ascii="CorpoS" w:hAnsi="CorpoS"/>
                <w:sz w:val="22"/>
              </w:rPr>
              <w:t>Research and development expenses</w:t>
            </w:r>
          </w:p>
        </w:tc>
        <w:tc>
          <w:tcPr>
            <w:tcW w:w="1702" w:type="dxa"/>
            <w:tcBorders>
              <w:left w:val="single" w:sz="18" w:space="0" w:color="auto"/>
            </w:tcBorders>
            <w:shd w:val="clear" w:color="auto" w:fill="auto"/>
            <w:vAlign w:val="center"/>
          </w:tcPr>
          <w:p w14:paraId="0EF01632" w14:textId="42E03A8B" w:rsidR="00A01013" w:rsidRPr="002A3FAD" w:rsidRDefault="00A01013" w:rsidP="00A01013">
            <w:pPr>
              <w:ind w:firstLineChars="100" w:firstLine="220"/>
              <w:jc w:val="right"/>
              <w:rPr>
                <w:rFonts w:ascii="CorpoS" w:hAnsi="CorpoS" w:cs="Arial"/>
                <w:sz w:val="22"/>
                <w:szCs w:val="22"/>
              </w:rPr>
            </w:pPr>
            <w:r>
              <w:rPr>
                <w:rFonts w:ascii="CorpoS" w:hAnsi="CorpoS" w:cs="Arial"/>
                <w:sz w:val="22"/>
                <w:szCs w:val="22"/>
              </w:rPr>
              <w:t>63</w:t>
            </w:r>
          </w:p>
        </w:tc>
        <w:tc>
          <w:tcPr>
            <w:tcW w:w="1701" w:type="dxa"/>
            <w:shd w:val="clear" w:color="auto" w:fill="auto"/>
            <w:vAlign w:val="center"/>
          </w:tcPr>
          <w:p w14:paraId="2B9044EC" w14:textId="48CA37C2" w:rsidR="00A01013" w:rsidRPr="002A3FAD" w:rsidRDefault="00A01013" w:rsidP="00A01013">
            <w:pPr>
              <w:ind w:firstLineChars="100" w:firstLine="220"/>
              <w:jc w:val="right"/>
              <w:rPr>
                <w:rFonts w:ascii="CorpoS" w:hAnsi="CorpoS" w:cs="Arial"/>
                <w:sz w:val="22"/>
                <w:szCs w:val="22"/>
              </w:rPr>
            </w:pPr>
            <w:r>
              <w:rPr>
                <w:rFonts w:ascii="CorpoS" w:hAnsi="CorpoS" w:cs="Arial"/>
                <w:sz w:val="22"/>
                <w:szCs w:val="22"/>
              </w:rPr>
              <w:t>67</w:t>
            </w:r>
          </w:p>
        </w:tc>
        <w:tc>
          <w:tcPr>
            <w:tcW w:w="1701" w:type="dxa"/>
            <w:tcBorders>
              <w:right w:val="single" w:sz="18" w:space="0" w:color="auto"/>
            </w:tcBorders>
            <w:shd w:val="clear" w:color="auto" w:fill="auto"/>
            <w:vAlign w:val="center"/>
          </w:tcPr>
          <w:p w14:paraId="58B0D385" w14:textId="2EC148D2" w:rsidR="00A01013" w:rsidRPr="002A3FAD" w:rsidRDefault="00A01013" w:rsidP="00A01013">
            <w:pPr>
              <w:ind w:firstLineChars="100" w:firstLine="220"/>
              <w:jc w:val="right"/>
              <w:rPr>
                <w:rFonts w:ascii="CorpoS" w:hAnsi="CorpoS" w:cs="Arial"/>
                <w:sz w:val="22"/>
                <w:szCs w:val="22"/>
              </w:rPr>
            </w:pPr>
            <w:r>
              <w:rPr>
                <w:rFonts w:ascii="CorpoS" w:hAnsi="CorpoS" w:cs="Arial"/>
                <w:sz w:val="22"/>
                <w:szCs w:val="22"/>
              </w:rPr>
              <w:t>+ 7%</w:t>
            </w:r>
          </w:p>
        </w:tc>
      </w:tr>
      <w:tr w:rsidR="00A01013" w:rsidRPr="002A3FAD" w14:paraId="3521F210" w14:textId="77777777" w:rsidTr="002F4C0A">
        <w:tc>
          <w:tcPr>
            <w:tcW w:w="3969" w:type="dxa"/>
            <w:tcBorders>
              <w:right w:val="single" w:sz="4" w:space="0" w:color="auto"/>
            </w:tcBorders>
            <w:shd w:val="clear" w:color="auto" w:fill="auto"/>
          </w:tcPr>
          <w:p w14:paraId="720B4363" w14:textId="77777777" w:rsidR="00A01013" w:rsidRPr="002A3FAD" w:rsidRDefault="00A01013" w:rsidP="00A01013">
            <w:pPr>
              <w:rPr>
                <w:rFonts w:ascii="CorpoS" w:hAnsi="CorpoS"/>
                <w:sz w:val="22"/>
                <w:szCs w:val="22"/>
              </w:rPr>
            </w:pPr>
            <w:r w:rsidRPr="002A3FAD">
              <w:rPr>
                <w:rFonts w:ascii="CorpoS" w:hAnsi="CorpoS"/>
                <w:sz w:val="22"/>
              </w:rPr>
              <w:t xml:space="preserve">   thereof company-funded</w:t>
            </w:r>
          </w:p>
        </w:tc>
        <w:tc>
          <w:tcPr>
            <w:tcW w:w="1702" w:type="dxa"/>
            <w:tcBorders>
              <w:left w:val="single" w:sz="18" w:space="0" w:color="auto"/>
            </w:tcBorders>
            <w:shd w:val="clear" w:color="auto" w:fill="auto"/>
            <w:vAlign w:val="center"/>
          </w:tcPr>
          <w:p w14:paraId="35251C62" w14:textId="2C416CAF" w:rsidR="00A01013" w:rsidRPr="002A3FAD" w:rsidRDefault="00A01013" w:rsidP="00A01013">
            <w:pPr>
              <w:ind w:firstLineChars="100" w:firstLine="220"/>
              <w:jc w:val="right"/>
              <w:rPr>
                <w:rFonts w:ascii="CorpoS" w:hAnsi="CorpoS" w:cs="Arial"/>
                <w:sz w:val="22"/>
                <w:szCs w:val="22"/>
              </w:rPr>
            </w:pPr>
            <w:r>
              <w:rPr>
                <w:rFonts w:ascii="CorpoS" w:hAnsi="CorpoS" w:cs="Arial"/>
                <w:sz w:val="22"/>
                <w:szCs w:val="22"/>
              </w:rPr>
              <w:t>46</w:t>
            </w:r>
          </w:p>
        </w:tc>
        <w:tc>
          <w:tcPr>
            <w:tcW w:w="1701" w:type="dxa"/>
            <w:shd w:val="clear" w:color="auto" w:fill="auto"/>
            <w:vAlign w:val="center"/>
          </w:tcPr>
          <w:p w14:paraId="6BBEB956" w14:textId="601BA227" w:rsidR="00A01013" w:rsidRPr="002A3FAD" w:rsidRDefault="00A01013" w:rsidP="00A01013">
            <w:pPr>
              <w:ind w:firstLineChars="100" w:firstLine="220"/>
              <w:jc w:val="right"/>
              <w:rPr>
                <w:rFonts w:ascii="CorpoS" w:hAnsi="CorpoS" w:cs="Arial"/>
                <w:sz w:val="22"/>
                <w:szCs w:val="22"/>
              </w:rPr>
            </w:pPr>
            <w:r>
              <w:rPr>
                <w:rFonts w:ascii="CorpoS" w:hAnsi="CorpoS" w:cs="Arial"/>
                <w:sz w:val="22"/>
                <w:szCs w:val="22"/>
              </w:rPr>
              <w:t>47</w:t>
            </w:r>
          </w:p>
        </w:tc>
        <w:tc>
          <w:tcPr>
            <w:tcW w:w="1701" w:type="dxa"/>
            <w:tcBorders>
              <w:right w:val="single" w:sz="18" w:space="0" w:color="auto"/>
            </w:tcBorders>
            <w:shd w:val="clear" w:color="auto" w:fill="auto"/>
            <w:vAlign w:val="center"/>
          </w:tcPr>
          <w:p w14:paraId="0ED8FB00" w14:textId="7167BC35" w:rsidR="00A01013" w:rsidRPr="002A3FAD" w:rsidRDefault="00A01013" w:rsidP="00A01013">
            <w:pPr>
              <w:ind w:firstLineChars="100" w:firstLine="220"/>
              <w:jc w:val="right"/>
              <w:rPr>
                <w:rFonts w:ascii="CorpoS" w:hAnsi="CorpoS" w:cs="Arial"/>
                <w:sz w:val="22"/>
                <w:szCs w:val="22"/>
              </w:rPr>
            </w:pPr>
            <w:r>
              <w:rPr>
                <w:rFonts w:ascii="CorpoS" w:hAnsi="CorpoS" w:cs="Arial"/>
                <w:sz w:val="22"/>
                <w:szCs w:val="22"/>
              </w:rPr>
              <w:t>+ 1%</w:t>
            </w:r>
          </w:p>
        </w:tc>
      </w:tr>
      <w:tr w:rsidR="00A01013" w:rsidRPr="002A3FAD" w14:paraId="1A54FE62" w14:textId="77777777" w:rsidTr="002F4C0A">
        <w:tc>
          <w:tcPr>
            <w:tcW w:w="3969" w:type="dxa"/>
            <w:tcBorders>
              <w:bottom w:val="single" w:sz="4" w:space="0" w:color="auto"/>
              <w:right w:val="single" w:sz="4" w:space="0" w:color="auto"/>
            </w:tcBorders>
            <w:shd w:val="clear" w:color="auto" w:fill="auto"/>
          </w:tcPr>
          <w:p w14:paraId="72501917" w14:textId="77777777" w:rsidR="00A01013" w:rsidRPr="002A3FAD" w:rsidRDefault="00A01013" w:rsidP="00A01013">
            <w:pPr>
              <w:rPr>
                <w:rFonts w:ascii="CorpoS" w:hAnsi="CorpoS"/>
                <w:sz w:val="22"/>
                <w:szCs w:val="22"/>
              </w:rPr>
            </w:pPr>
            <w:r w:rsidRPr="002A3FAD">
              <w:rPr>
                <w:rFonts w:ascii="CorpoS" w:hAnsi="CorpoS"/>
                <w:sz w:val="22"/>
              </w:rPr>
              <w:t xml:space="preserve">   thereof customer-funded</w:t>
            </w:r>
          </w:p>
        </w:tc>
        <w:tc>
          <w:tcPr>
            <w:tcW w:w="1702" w:type="dxa"/>
            <w:tcBorders>
              <w:left w:val="single" w:sz="18" w:space="0" w:color="auto"/>
              <w:bottom w:val="single" w:sz="4" w:space="0" w:color="auto"/>
            </w:tcBorders>
            <w:shd w:val="clear" w:color="auto" w:fill="auto"/>
            <w:vAlign w:val="center"/>
          </w:tcPr>
          <w:p w14:paraId="05DF79ED" w14:textId="6ED324DF" w:rsidR="00A01013" w:rsidRPr="002A3FAD" w:rsidRDefault="00A01013" w:rsidP="00A01013">
            <w:pPr>
              <w:ind w:firstLineChars="100" w:firstLine="220"/>
              <w:jc w:val="right"/>
              <w:rPr>
                <w:rFonts w:ascii="CorpoS" w:hAnsi="CorpoS" w:cs="Arial"/>
                <w:sz w:val="22"/>
                <w:szCs w:val="22"/>
              </w:rPr>
            </w:pPr>
            <w:r>
              <w:rPr>
                <w:rFonts w:ascii="CorpoS" w:hAnsi="CorpoS" w:cs="Arial"/>
                <w:sz w:val="22"/>
                <w:szCs w:val="22"/>
              </w:rPr>
              <w:t>17</w:t>
            </w:r>
          </w:p>
        </w:tc>
        <w:tc>
          <w:tcPr>
            <w:tcW w:w="1701" w:type="dxa"/>
            <w:tcBorders>
              <w:bottom w:val="single" w:sz="4" w:space="0" w:color="auto"/>
            </w:tcBorders>
            <w:shd w:val="clear" w:color="auto" w:fill="auto"/>
            <w:vAlign w:val="center"/>
          </w:tcPr>
          <w:p w14:paraId="6955223B" w14:textId="20C1CC35" w:rsidR="00A01013" w:rsidRPr="002A3FAD" w:rsidRDefault="00A01013" w:rsidP="00A01013">
            <w:pPr>
              <w:ind w:firstLineChars="100" w:firstLine="220"/>
              <w:jc w:val="right"/>
              <w:rPr>
                <w:rFonts w:ascii="CorpoS" w:hAnsi="CorpoS" w:cs="Arial"/>
                <w:sz w:val="22"/>
                <w:szCs w:val="22"/>
              </w:rPr>
            </w:pPr>
            <w:r>
              <w:rPr>
                <w:rFonts w:ascii="CorpoS" w:hAnsi="CorpoS" w:cs="Arial"/>
                <w:sz w:val="22"/>
                <w:szCs w:val="22"/>
              </w:rPr>
              <w:t>21</w:t>
            </w:r>
          </w:p>
        </w:tc>
        <w:tc>
          <w:tcPr>
            <w:tcW w:w="1701" w:type="dxa"/>
            <w:tcBorders>
              <w:bottom w:val="single" w:sz="4" w:space="0" w:color="auto"/>
              <w:right w:val="single" w:sz="18" w:space="0" w:color="auto"/>
            </w:tcBorders>
            <w:shd w:val="clear" w:color="auto" w:fill="auto"/>
            <w:vAlign w:val="center"/>
          </w:tcPr>
          <w:p w14:paraId="020F26ED" w14:textId="06CA7DCD" w:rsidR="00A01013" w:rsidRPr="002A3FAD" w:rsidRDefault="00A01013" w:rsidP="00A01013">
            <w:pPr>
              <w:ind w:firstLineChars="100" w:firstLine="220"/>
              <w:jc w:val="right"/>
              <w:rPr>
                <w:rFonts w:ascii="CorpoS" w:hAnsi="CorpoS" w:cs="Arial"/>
                <w:sz w:val="22"/>
                <w:szCs w:val="22"/>
              </w:rPr>
            </w:pPr>
            <w:r>
              <w:rPr>
                <w:rFonts w:ascii="CorpoS" w:hAnsi="CorpoS" w:cs="Arial"/>
                <w:sz w:val="22"/>
                <w:szCs w:val="22"/>
              </w:rPr>
              <w:t>+ 21%</w:t>
            </w:r>
          </w:p>
        </w:tc>
      </w:tr>
      <w:tr w:rsidR="00A01013" w:rsidRPr="002A3FAD" w14:paraId="19420933" w14:textId="77777777" w:rsidTr="002F4C0A">
        <w:tc>
          <w:tcPr>
            <w:tcW w:w="3969" w:type="dxa"/>
            <w:tcBorders>
              <w:right w:val="single" w:sz="4" w:space="0" w:color="auto"/>
            </w:tcBorders>
            <w:shd w:val="clear" w:color="auto" w:fill="auto"/>
          </w:tcPr>
          <w:p w14:paraId="49AFB67E" w14:textId="77777777" w:rsidR="00A01013" w:rsidRPr="002A3FAD" w:rsidRDefault="00A01013" w:rsidP="00A01013">
            <w:pPr>
              <w:rPr>
                <w:rFonts w:ascii="CorpoS" w:hAnsi="CorpoS"/>
                <w:sz w:val="22"/>
                <w:szCs w:val="22"/>
              </w:rPr>
            </w:pPr>
            <w:r w:rsidRPr="002A3FAD">
              <w:rPr>
                <w:rFonts w:ascii="CorpoS" w:hAnsi="CorpoS"/>
                <w:i/>
                <w:sz w:val="22"/>
              </w:rPr>
              <w:t>Company-funded R&amp;D expenses as stated in the income statement</w:t>
            </w:r>
          </w:p>
        </w:tc>
        <w:tc>
          <w:tcPr>
            <w:tcW w:w="1702" w:type="dxa"/>
            <w:tcBorders>
              <w:left w:val="single" w:sz="18" w:space="0" w:color="auto"/>
              <w:bottom w:val="single" w:sz="4" w:space="0" w:color="auto"/>
            </w:tcBorders>
            <w:shd w:val="clear" w:color="auto" w:fill="auto"/>
            <w:vAlign w:val="center"/>
          </w:tcPr>
          <w:p w14:paraId="74F8D5CA" w14:textId="01F321E5" w:rsidR="00A01013" w:rsidRPr="002A3FAD" w:rsidRDefault="00A01013" w:rsidP="00A01013">
            <w:pPr>
              <w:ind w:firstLineChars="100" w:firstLine="220"/>
              <w:jc w:val="right"/>
              <w:rPr>
                <w:rFonts w:ascii="CorpoS" w:hAnsi="CorpoS" w:cs="Arial"/>
                <w:i/>
                <w:iCs/>
                <w:sz w:val="22"/>
                <w:szCs w:val="22"/>
              </w:rPr>
            </w:pPr>
            <w:r>
              <w:rPr>
                <w:rFonts w:ascii="CorpoS" w:hAnsi="CorpoS" w:cs="Arial"/>
                <w:i/>
                <w:iCs/>
                <w:sz w:val="22"/>
                <w:szCs w:val="22"/>
              </w:rPr>
              <w:t>24</w:t>
            </w:r>
          </w:p>
        </w:tc>
        <w:tc>
          <w:tcPr>
            <w:tcW w:w="1701" w:type="dxa"/>
            <w:tcBorders>
              <w:bottom w:val="single" w:sz="4" w:space="0" w:color="auto"/>
            </w:tcBorders>
            <w:shd w:val="clear" w:color="auto" w:fill="auto"/>
            <w:vAlign w:val="center"/>
          </w:tcPr>
          <w:p w14:paraId="092E944E" w14:textId="19C7894F" w:rsidR="00A01013" w:rsidRPr="002A3FAD" w:rsidRDefault="00A01013" w:rsidP="00A01013">
            <w:pPr>
              <w:ind w:firstLineChars="100" w:firstLine="220"/>
              <w:jc w:val="right"/>
              <w:rPr>
                <w:rFonts w:ascii="CorpoS" w:hAnsi="CorpoS" w:cs="Arial"/>
                <w:i/>
                <w:iCs/>
                <w:sz w:val="22"/>
                <w:szCs w:val="22"/>
              </w:rPr>
            </w:pPr>
            <w:r>
              <w:rPr>
                <w:rFonts w:ascii="CorpoS" w:hAnsi="CorpoS" w:cs="Arial"/>
                <w:i/>
                <w:iCs/>
                <w:sz w:val="22"/>
                <w:szCs w:val="22"/>
              </w:rPr>
              <w:t>26</w:t>
            </w:r>
          </w:p>
        </w:tc>
        <w:tc>
          <w:tcPr>
            <w:tcW w:w="1701" w:type="dxa"/>
            <w:tcBorders>
              <w:bottom w:val="single" w:sz="4" w:space="0" w:color="auto"/>
              <w:right w:val="single" w:sz="18" w:space="0" w:color="auto"/>
            </w:tcBorders>
            <w:shd w:val="clear" w:color="auto" w:fill="auto"/>
            <w:vAlign w:val="center"/>
          </w:tcPr>
          <w:p w14:paraId="5AFC39CB" w14:textId="5FCA1AAB" w:rsidR="00A01013" w:rsidRPr="002A3FAD" w:rsidRDefault="00A01013" w:rsidP="00A01013">
            <w:pPr>
              <w:ind w:firstLineChars="100" w:firstLine="220"/>
              <w:jc w:val="right"/>
              <w:rPr>
                <w:rFonts w:ascii="CorpoS" w:hAnsi="CorpoS" w:cs="Arial"/>
                <w:i/>
                <w:iCs/>
                <w:sz w:val="22"/>
                <w:szCs w:val="22"/>
              </w:rPr>
            </w:pPr>
            <w:r>
              <w:rPr>
                <w:rFonts w:ascii="CorpoS" w:hAnsi="CorpoS" w:cs="Arial"/>
                <w:i/>
                <w:iCs/>
                <w:sz w:val="22"/>
                <w:szCs w:val="22"/>
              </w:rPr>
              <w:t>+ 6%</w:t>
            </w:r>
          </w:p>
        </w:tc>
      </w:tr>
      <w:tr w:rsidR="00A01013" w:rsidRPr="002A3FAD" w14:paraId="415010C7" w14:textId="77777777" w:rsidTr="002F4C0A">
        <w:tc>
          <w:tcPr>
            <w:tcW w:w="3969" w:type="dxa"/>
            <w:tcBorders>
              <w:bottom w:val="single" w:sz="4" w:space="0" w:color="auto"/>
              <w:right w:val="single" w:sz="4" w:space="0" w:color="auto"/>
            </w:tcBorders>
            <w:shd w:val="clear" w:color="auto" w:fill="auto"/>
          </w:tcPr>
          <w:p w14:paraId="1567A4F3" w14:textId="77777777" w:rsidR="00A01013" w:rsidRPr="002A3FAD" w:rsidRDefault="00A01013" w:rsidP="00A01013">
            <w:pPr>
              <w:rPr>
                <w:rFonts w:ascii="CorpoS" w:hAnsi="CorpoS"/>
                <w:sz w:val="22"/>
                <w:szCs w:val="22"/>
              </w:rPr>
            </w:pPr>
            <w:r w:rsidRPr="002A3FAD">
              <w:rPr>
                <w:rFonts w:ascii="CorpoS" w:hAnsi="CorpoS"/>
                <w:sz w:val="22"/>
              </w:rPr>
              <w:t>Net capital expenditure on property, plant and equipment</w:t>
            </w:r>
          </w:p>
        </w:tc>
        <w:tc>
          <w:tcPr>
            <w:tcW w:w="1702" w:type="dxa"/>
            <w:tcBorders>
              <w:left w:val="single" w:sz="18" w:space="0" w:color="auto"/>
              <w:bottom w:val="single" w:sz="4" w:space="0" w:color="auto"/>
            </w:tcBorders>
            <w:shd w:val="clear" w:color="auto" w:fill="auto"/>
            <w:vAlign w:val="center"/>
          </w:tcPr>
          <w:p w14:paraId="442FB354" w14:textId="01B9AEBF" w:rsidR="00A01013" w:rsidRPr="002A3FAD" w:rsidRDefault="00A01013" w:rsidP="00A01013">
            <w:pPr>
              <w:ind w:firstLineChars="100" w:firstLine="220"/>
              <w:jc w:val="right"/>
              <w:rPr>
                <w:rFonts w:ascii="CorpoS" w:hAnsi="CorpoS" w:cs="Arial"/>
                <w:sz w:val="22"/>
                <w:szCs w:val="22"/>
              </w:rPr>
            </w:pPr>
            <w:r>
              <w:rPr>
                <w:rFonts w:ascii="CorpoS" w:hAnsi="CorpoS" w:cs="Arial"/>
                <w:sz w:val="22"/>
                <w:szCs w:val="22"/>
              </w:rPr>
              <w:t>38</w:t>
            </w:r>
          </w:p>
        </w:tc>
        <w:tc>
          <w:tcPr>
            <w:tcW w:w="1701" w:type="dxa"/>
            <w:tcBorders>
              <w:bottom w:val="single" w:sz="4" w:space="0" w:color="auto"/>
            </w:tcBorders>
            <w:shd w:val="clear" w:color="auto" w:fill="auto"/>
            <w:vAlign w:val="center"/>
          </w:tcPr>
          <w:p w14:paraId="74FF6811" w14:textId="5D90D87A" w:rsidR="00A01013" w:rsidRPr="002A3FAD" w:rsidRDefault="00A01013" w:rsidP="00A01013">
            <w:pPr>
              <w:ind w:firstLineChars="100" w:firstLine="220"/>
              <w:jc w:val="right"/>
              <w:rPr>
                <w:rFonts w:ascii="CorpoS" w:hAnsi="CorpoS" w:cs="Arial"/>
                <w:sz w:val="22"/>
                <w:szCs w:val="22"/>
              </w:rPr>
            </w:pPr>
            <w:r>
              <w:rPr>
                <w:rFonts w:ascii="CorpoS" w:hAnsi="CorpoS" w:cs="Arial"/>
                <w:sz w:val="22"/>
                <w:szCs w:val="22"/>
              </w:rPr>
              <w:t>62</w:t>
            </w:r>
          </w:p>
        </w:tc>
        <w:tc>
          <w:tcPr>
            <w:tcW w:w="1701" w:type="dxa"/>
            <w:tcBorders>
              <w:bottom w:val="single" w:sz="4" w:space="0" w:color="auto"/>
              <w:right w:val="single" w:sz="18" w:space="0" w:color="auto"/>
            </w:tcBorders>
            <w:shd w:val="clear" w:color="auto" w:fill="auto"/>
            <w:vAlign w:val="center"/>
          </w:tcPr>
          <w:p w14:paraId="05484A1E" w14:textId="22B9C768" w:rsidR="00A01013" w:rsidRPr="002A3FAD" w:rsidRDefault="00A01013" w:rsidP="00A01013">
            <w:pPr>
              <w:ind w:firstLineChars="100" w:firstLine="220"/>
              <w:jc w:val="right"/>
              <w:rPr>
                <w:rFonts w:ascii="CorpoS" w:hAnsi="CorpoS" w:cs="Arial"/>
                <w:sz w:val="22"/>
                <w:szCs w:val="22"/>
              </w:rPr>
            </w:pPr>
            <w:r>
              <w:rPr>
                <w:rFonts w:ascii="CorpoS" w:hAnsi="CorpoS" w:cs="Arial"/>
                <w:sz w:val="22"/>
                <w:szCs w:val="22"/>
              </w:rPr>
              <w:t>+ 64%</w:t>
            </w:r>
          </w:p>
        </w:tc>
      </w:tr>
      <w:tr w:rsidR="002A3FAD" w:rsidRPr="002A3FAD" w14:paraId="232B9180" w14:textId="77777777" w:rsidTr="002F4C0A">
        <w:trPr>
          <w:gridAfter w:val="3"/>
          <w:wAfter w:w="5104" w:type="dxa"/>
          <w:trHeight w:val="81"/>
        </w:trPr>
        <w:tc>
          <w:tcPr>
            <w:tcW w:w="3969" w:type="dxa"/>
            <w:tcBorders>
              <w:left w:val="single" w:sz="4" w:space="0" w:color="auto"/>
              <w:bottom w:val="single" w:sz="4" w:space="0" w:color="auto"/>
              <w:right w:val="single" w:sz="18" w:space="0" w:color="auto"/>
            </w:tcBorders>
            <w:shd w:val="clear" w:color="auto" w:fill="auto"/>
          </w:tcPr>
          <w:p w14:paraId="37A07EC1" w14:textId="77777777" w:rsidR="00576097" w:rsidRPr="002A3FAD" w:rsidRDefault="00576097" w:rsidP="000C550A">
            <w:pPr>
              <w:ind w:right="33"/>
              <w:jc w:val="right"/>
              <w:rPr>
                <w:rFonts w:ascii="CorpoS" w:hAnsi="CorpoS"/>
                <w:b/>
                <w:sz w:val="8"/>
                <w:szCs w:val="8"/>
              </w:rPr>
            </w:pPr>
          </w:p>
        </w:tc>
      </w:tr>
      <w:tr w:rsidR="002A3FAD" w:rsidRPr="002A3FAD" w14:paraId="68DB0CF8" w14:textId="77777777" w:rsidTr="002F4C0A">
        <w:tc>
          <w:tcPr>
            <w:tcW w:w="3969" w:type="dxa"/>
            <w:tcBorders>
              <w:right w:val="single" w:sz="4" w:space="0" w:color="auto"/>
            </w:tcBorders>
            <w:shd w:val="clear" w:color="auto" w:fill="auto"/>
          </w:tcPr>
          <w:p w14:paraId="597997BE" w14:textId="77777777" w:rsidR="00576097" w:rsidRPr="002A3FAD" w:rsidRDefault="00576097" w:rsidP="000C550A">
            <w:pPr>
              <w:rPr>
                <w:rFonts w:ascii="CorpoS" w:hAnsi="CorpoS"/>
                <w:sz w:val="22"/>
                <w:szCs w:val="22"/>
              </w:rPr>
            </w:pPr>
          </w:p>
        </w:tc>
        <w:tc>
          <w:tcPr>
            <w:tcW w:w="1702" w:type="dxa"/>
            <w:tcBorders>
              <w:left w:val="single" w:sz="18" w:space="0" w:color="auto"/>
              <w:bottom w:val="single" w:sz="4" w:space="0" w:color="auto"/>
            </w:tcBorders>
            <w:shd w:val="clear" w:color="auto" w:fill="auto"/>
          </w:tcPr>
          <w:p w14:paraId="28BF2F5D" w14:textId="7058EB8C" w:rsidR="00576097" w:rsidRPr="002A3FAD" w:rsidRDefault="00576097" w:rsidP="00B1756D">
            <w:pPr>
              <w:jc w:val="right"/>
              <w:rPr>
                <w:rFonts w:ascii="CorpoS" w:hAnsi="CorpoS"/>
                <w:b/>
                <w:sz w:val="22"/>
                <w:szCs w:val="22"/>
              </w:rPr>
            </w:pPr>
            <w:r w:rsidRPr="002A3FAD">
              <w:rPr>
                <w:rFonts w:ascii="CorpoS" w:hAnsi="CorpoS"/>
                <w:b/>
                <w:sz w:val="22"/>
              </w:rPr>
              <w:t>Dec. 31, 202</w:t>
            </w:r>
            <w:r w:rsidR="00B1756D">
              <w:rPr>
                <w:rFonts w:ascii="CorpoS" w:hAnsi="CorpoS"/>
                <w:b/>
                <w:sz w:val="22"/>
              </w:rPr>
              <w:t>2</w:t>
            </w:r>
          </w:p>
        </w:tc>
        <w:tc>
          <w:tcPr>
            <w:tcW w:w="1701" w:type="dxa"/>
            <w:tcBorders>
              <w:bottom w:val="single" w:sz="4" w:space="0" w:color="auto"/>
            </w:tcBorders>
            <w:shd w:val="clear" w:color="auto" w:fill="auto"/>
          </w:tcPr>
          <w:p w14:paraId="4988C65F" w14:textId="2E1C160C" w:rsidR="00576097" w:rsidRPr="002A3FAD" w:rsidRDefault="00576097" w:rsidP="00B1756D">
            <w:pPr>
              <w:jc w:val="right"/>
              <w:rPr>
                <w:rFonts w:ascii="CorpoS" w:hAnsi="CorpoS"/>
                <w:b/>
                <w:sz w:val="22"/>
                <w:szCs w:val="22"/>
              </w:rPr>
            </w:pPr>
            <w:r w:rsidRPr="002A3FAD">
              <w:rPr>
                <w:rFonts w:ascii="CorpoS" w:hAnsi="CorpoS"/>
                <w:b/>
                <w:sz w:val="22"/>
              </w:rPr>
              <w:t>March 31, 202</w:t>
            </w:r>
            <w:r w:rsidR="00B1756D">
              <w:rPr>
                <w:rFonts w:ascii="CorpoS" w:hAnsi="CorpoS"/>
                <w:b/>
                <w:sz w:val="22"/>
              </w:rPr>
              <w:t>3</w:t>
            </w:r>
          </w:p>
        </w:tc>
        <w:tc>
          <w:tcPr>
            <w:tcW w:w="1701" w:type="dxa"/>
            <w:tcBorders>
              <w:bottom w:val="single" w:sz="4" w:space="0" w:color="auto"/>
              <w:right w:val="single" w:sz="18" w:space="0" w:color="auto"/>
            </w:tcBorders>
            <w:shd w:val="clear" w:color="auto" w:fill="auto"/>
          </w:tcPr>
          <w:p w14:paraId="1F2EFE35" w14:textId="77777777" w:rsidR="00576097" w:rsidRPr="002A3FAD" w:rsidRDefault="002F4C0A" w:rsidP="00CE7924">
            <w:pPr>
              <w:ind w:right="33"/>
              <w:rPr>
                <w:rFonts w:ascii="CorpoS" w:hAnsi="CorpoS"/>
                <w:b/>
                <w:sz w:val="22"/>
                <w:szCs w:val="22"/>
              </w:rPr>
            </w:pPr>
            <w:r w:rsidRPr="002A3FAD">
              <w:rPr>
                <w:rFonts w:ascii="CorpoS" w:hAnsi="CorpoS"/>
                <w:b/>
                <w:sz w:val="22"/>
              </w:rPr>
              <w:t>Change</w:t>
            </w:r>
          </w:p>
        </w:tc>
      </w:tr>
      <w:tr w:rsidR="002A3FAD" w:rsidRPr="002A3FAD" w14:paraId="7912E83D" w14:textId="77777777" w:rsidTr="002F4C0A">
        <w:tc>
          <w:tcPr>
            <w:tcW w:w="3969" w:type="dxa"/>
            <w:tcBorders>
              <w:right w:val="single" w:sz="4" w:space="0" w:color="auto"/>
            </w:tcBorders>
            <w:shd w:val="clear" w:color="auto" w:fill="auto"/>
          </w:tcPr>
          <w:p w14:paraId="368D7E81" w14:textId="77777777" w:rsidR="00576097" w:rsidRPr="002A3FAD" w:rsidRDefault="00576097" w:rsidP="000C550A">
            <w:pPr>
              <w:rPr>
                <w:rFonts w:ascii="CorpoS" w:hAnsi="CorpoS"/>
                <w:b/>
                <w:sz w:val="22"/>
                <w:szCs w:val="22"/>
              </w:rPr>
            </w:pPr>
            <w:r w:rsidRPr="002A3FAD">
              <w:rPr>
                <w:rFonts w:ascii="CorpoS" w:hAnsi="CorpoS"/>
                <w:b/>
                <w:sz w:val="22"/>
              </w:rPr>
              <w:t>Balance sheet key figures</w:t>
            </w:r>
          </w:p>
        </w:tc>
        <w:tc>
          <w:tcPr>
            <w:tcW w:w="1702" w:type="dxa"/>
            <w:tcBorders>
              <w:top w:val="single" w:sz="4" w:space="0" w:color="auto"/>
              <w:left w:val="single" w:sz="18" w:space="0" w:color="auto"/>
              <w:bottom w:val="single" w:sz="4" w:space="0" w:color="auto"/>
            </w:tcBorders>
            <w:shd w:val="clear" w:color="auto" w:fill="auto"/>
          </w:tcPr>
          <w:p w14:paraId="6D3AF0BB" w14:textId="77777777" w:rsidR="00576097" w:rsidRPr="002A3FAD" w:rsidRDefault="00576097" w:rsidP="000C550A">
            <w:pPr>
              <w:jc w:val="right"/>
              <w:rPr>
                <w:rFonts w:ascii="CorpoS" w:hAnsi="CorpoS"/>
                <w:sz w:val="22"/>
                <w:szCs w:val="22"/>
                <w:lang w:val="de-DE"/>
              </w:rPr>
            </w:pPr>
          </w:p>
        </w:tc>
        <w:tc>
          <w:tcPr>
            <w:tcW w:w="1701" w:type="dxa"/>
            <w:tcBorders>
              <w:top w:val="single" w:sz="4" w:space="0" w:color="auto"/>
              <w:bottom w:val="single" w:sz="4" w:space="0" w:color="auto"/>
            </w:tcBorders>
            <w:shd w:val="clear" w:color="auto" w:fill="auto"/>
          </w:tcPr>
          <w:p w14:paraId="093215EC" w14:textId="77777777" w:rsidR="00576097" w:rsidRPr="002A3FAD" w:rsidRDefault="00576097" w:rsidP="000C550A">
            <w:pPr>
              <w:jc w:val="right"/>
              <w:rPr>
                <w:rFonts w:ascii="CorpoS" w:hAnsi="CorpoS"/>
                <w:sz w:val="22"/>
                <w:szCs w:val="22"/>
                <w:lang w:val="de-DE"/>
              </w:rPr>
            </w:pPr>
          </w:p>
        </w:tc>
        <w:tc>
          <w:tcPr>
            <w:tcW w:w="1701" w:type="dxa"/>
            <w:tcBorders>
              <w:top w:val="single" w:sz="4" w:space="0" w:color="auto"/>
              <w:bottom w:val="single" w:sz="4" w:space="0" w:color="auto"/>
              <w:right w:val="single" w:sz="18" w:space="0" w:color="auto"/>
            </w:tcBorders>
            <w:shd w:val="clear" w:color="auto" w:fill="auto"/>
          </w:tcPr>
          <w:p w14:paraId="617FA612" w14:textId="77777777" w:rsidR="00576097" w:rsidRPr="002A3FAD" w:rsidRDefault="00576097" w:rsidP="000C550A">
            <w:pPr>
              <w:ind w:right="33"/>
              <w:jc w:val="right"/>
              <w:rPr>
                <w:rFonts w:ascii="CorpoS" w:hAnsi="CorpoS"/>
                <w:sz w:val="22"/>
                <w:szCs w:val="22"/>
                <w:lang w:val="de-DE"/>
              </w:rPr>
            </w:pPr>
          </w:p>
        </w:tc>
      </w:tr>
      <w:tr w:rsidR="00A01013" w:rsidRPr="002A3FAD" w14:paraId="305006B3" w14:textId="77777777" w:rsidTr="002F4C0A">
        <w:tc>
          <w:tcPr>
            <w:tcW w:w="3969" w:type="dxa"/>
            <w:tcBorders>
              <w:right w:val="single" w:sz="4" w:space="0" w:color="auto"/>
            </w:tcBorders>
            <w:shd w:val="clear" w:color="auto" w:fill="auto"/>
          </w:tcPr>
          <w:p w14:paraId="656454FC" w14:textId="77777777" w:rsidR="00A01013" w:rsidRPr="002A3FAD" w:rsidRDefault="00A01013" w:rsidP="00A01013">
            <w:pPr>
              <w:ind w:firstLine="176"/>
              <w:rPr>
                <w:rFonts w:ascii="CorpoS" w:hAnsi="CorpoS"/>
                <w:sz w:val="22"/>
                <w:szCs w:val="22"/>
              </w:rPr>
            </w:pPr>
            <w:r w:rsidRPr="002A3FAD">
              <w:rPr>
                <w:rFonts w:ascii="CorpoS" w:hAnsi="CorpoS"/>
                <w:sz w:val="22"/>
              </w:rPr>
              <w:t>Intangible assets</w:t>
            </w:r>
          </w:p>
        </w:tc>
        <w:tc>
          <w:tcPr>
            <w:tcW w:w="1702" w:type="dxa"/>
            <w:tcBorders>
              <w:top w:val="single" w:sz="4" w:space="0" w:color="auto"/>
              <w:left w:val="single" w:sz="18" w:space="0" w:color="auto"/>
              <w:bottom w:val="single" w:sz="4" w:space="0" w:color="auto"/>
            </w:tcBorders>
            <w:shd w:val="clear" w:color="auto" w:fill="auto"/>
            <w:vAlign w:val="center"/>
          </w:tcPr>
          <w:p w14:paraId="551D25E1" w14:textId="7F9B795A" w:rsidR="00A01013" w:rsidRPr="002A3FAD" w:rsidRDefault="00A01013" w:rsidP="00A01013">
            <w:pPr>
              <w:ind w:firstLineChars="100" w:firstLine="220"/>
              <w:jc w:val="right"/>
              <w:rPr>
                <w:rFonts w:ascii="CorpoS" w:hAnsi="CorpoS" w:cs="Arial"/>
                <w:sz w:val="22"/>
                <w:szCs w:val="22"/>
              </w:rPr>
            </w:pPr>
            <w:r>
              <w:rPr>
                <w:rFonts w:ascii="CorpoS" w:hAnsi="CorpoS" w:cs="Arial"/>
                <w:sz w:val="22"/>
                <w:szCs w:val="22"/>
              </w:rPr>
              <w:t>1,151</w:t>
            </w:r>
          </w:p>
        </w:tc>
        <w:tc>
          <w:tcPr>
            <w:tcW w:w="1701" w:type="dxa"/>
            <w:tcBorders>
              <w:top w:val="single" w:sz="4" w:space="0" w:color="auto"/>
              <w:bottom w:val="single" w:sz="4" w:space="0" w:color="auto"/>
            </w:tcBorders>
            <w:shd w:val="clear" w:color="auto" w:fill="auto"/>
            <w:vAlign w:val="center"/>
          </w:tcPr>
          <w:p w14:paraId="5A431CE0" w14:textId="2471E14C" w:rsidR="00A01013" w:rsidRPr="002A3FAD" w:rsidRDefault="00A01013" w:rsidP="00A01013">
            <w:pPr>
              <w:ind w:firstLineChars="100" w:firstLine="220"/>
              <w:jc w:val="right"/>
              <w:rPr>
                <w:rFonts w:ascii="CorpoS" w:hAnsi="CorpoS" w:cs="Arial"/>
                <w:sz w:val="22"/>
                <w:szCs w:val="22"/>
              </w:rPr>
            </w:pPr>
            <w:r>
              <w:rPr>
                <w:rFonts w:ascii="CorpoS" w:hAnsi="CorpoS" w:cs="Arial"/>
                <w:sz w:val="22"/>
                <w:szCs w:val="22"/>
              </w:rPr>
              <w:t>1,151</w:t>
            </w:r>
          </w:p>
        </w:tc>
        <w:tc>
          <w:tcPr>
            <w:tcW w:w="1701" w:type="dxa"/>
            <w:tcBorders>
              <w:top w:val="single" w:sz="4" w:space="0" w:color="auto"/>
              <w:bottom w:val="single" w:sz="4" w:space="0" w:color="auto"/>
              <w:right w:val="single" w:sz="18" w:space="0" w:color="auto"/>
            </w:tcBorders>
            <w:shd w:val="clear" w:color="auto" w:fill="auto"/>
            <w:vAlign w:val="center"/>
          </w:tcPr>
          <w:p w14:paraId="5BB7AC0B" w14:textId="1A9809ED" w:rsidR="00A01013" w:rsidRPr="002A3FAD" w:rsidRDefault="00A01013" w:rsidP="00A01013">
            <w:pPr>
              <w:ind w:firstLineChars="100" w:firstLine="220"/>
              <w:jc w:val="right"/>
              <w:rPr>
                <w:rFonts w:ascii="CorpoS" w:hAnsi="CorpoS" w:cs="Arial"/>
                <w:sz w:val="22"/>
                <w:szCs w:val="22"/>
              </w:rPr>
            </w:pPr>
            <w:r>
              <w:rPr>
                <w:rFonts w:ascii="CorpoS" w:hAnsi="CorpoS" w:cs="Arial"/>
                <w:sz w:val="22"/>
                <w:szCs w:val="22"/>
              </w:rPr>
              <w:t>+ 0%</w:t>
            </w:r>
          </w:p>
        </w:tc>
      </w:tr>
      <w:tr w:rsidR="00A01013" w:rsidRPr="002A3FAD" w14:paraId="57B9278E" w14:textId="77777777" w:rsidTr="002F4C0A">
        <w:tc>
          <w:tcPr>
            <w:tcW w:w="3969" w:type="dxa"/>
            <w:tcBorders>
              <w:right w:val="single" w:sz="4" w:space="0" w:color="auto"/>
            </w:tcBorders>
            <w:shd w:val="clear" w:color="auto" w:fill="auto"/>
          </w:tcPr>
          <w:p w14:paraId="091DDFAA" w14:textId="77777777" w:rsidR="00A01013" w:rsidRPr="002A3FAD" w:rsidRDefault="00A01013" w:rsidP="00A01013">
            <w:pPr>
              <w:ind w:left="176"/>
              <w:rPr>
                <w:rFonts w:ascii="CorpoS" w:hAnsi="CorpoS"/>
                <w:sz w:val="22"/>
                <w:szCs w:val="22"/>
              </w:rPr>
            </w:pPr>
            <w:r w:rsidRPr="002A3FAD">
              <w:rPr>
                <w:rFonts w:ascii="CorpoS" w:hAnsi="CorpoS"/>
                <w:sz w:val="22"/>
              </w:rPr>
              <w:t>Cash and cash equivalents</w:t>
            </w:r>
          </w:p>
        </w:tc>
        <w:tc>
          <w:tcPr>
            <w:tcW w:w="1702" w:type="dxa"/>
            <w:tcBorders>
              <w:top w:val="single" w:sz="4" w:space="0" w:color="auto"/>
              <w:left w:val="single" w:sz="18" w:space="0" w:color="auto"/>
              <w:bottom w:val="single" w:sz="4" w:space="0" w:color="auto"/>
            </w:tcBorders>
            <w:shd w:val="clear" w:color="auto" w:fill="auto"/>
            <w:vAlign w:val="center"/>
          </w:tcPr>
          <w:p w14:paraId="5A1A400B" w14:textId="7ECB976B" w:rsidR="00A01013" w:rsidRPr="002A3FAD" w:rsidRDefault="00A01013" w:rsidP="00A01013">
            <w:pPr>
              <w:ind w:firstLineChars="100" w:firstLine="220"/>
              <w:jc w:val="right"/>
              <w:rPr>
                <w:rFonts w:ascii="CorpoS" w:hAnsi="CorpoS" w:cs="Arial"/>
                <w:sz w:val="22"/>
                <w:szCs w:val="22"/>
              </w:rPr>
            </w:pPr>
            <w:r>
              <w:rPr>
                <w:rFonts w:ascii="CorpoS" w:hAnsi="CorpoS" w:cs="Arial"/>
                <w:sz w:val="22"/>
                <w:szCs w:val="22"/>
              </w:rPr>
              <w:t>823</w:t>
            </w:r>
          </w:p>
        </w:tc>
        <w:tc>
          <w:tcPr>
            <w:tcW w:w="1701" w:type="dxa"/>
            <w:tcBorders>
              <w:top w:val="single" w:sz="4" w:space="0" w:color="auto"/>
              <w:bottom w:val="single" w:sz="4" w:space="0" w:color="auto"/>
            </w:tcBorders>
            <w:shd w:val="clear" w:color="auto" w:fill="auto"/>
            <w:vAlign w:val="center"/>
          </w:tcPr>
          <w:p w14:paraId="3C17C42E" w14:textId="49AB1A33" w:rsidR="00A01013" w:rsidRPr="002A3FAD" w:rsidRDefault="00A01013" w:rsidP="00A01013">
            <w:pPr>
              <w:ind w:firstLineChars="100" w:firstLine="220"/>
              <w:jc w:val="right"/>
              <w:rPr>
                <w:rFonts w:ascii="CorpoS" w:hAnsi="CorpoS" w:cs="Arial"/>
                <w:sz w:val="22"/>
                <w:szCs w:val="22"/>
              </w:rPr>
            </w:pPr>
            <w:r>
              <w:rPr>
                <w:rFonts w:ascii="CorpoS" w:hAnsi="CorpoS" w:cs="Arial"/>
                <w:sz w:val="22"/>
                <w:szCs w:val="22"/>
              </w:rPr>
              <w:t>892</w:t>
            </w:r>
          </w:p>
        </w:tc>
        <w:tc>
          <w:tcPr>
            <w:tcW w:w="1701" w:type="dxa"/>
            <w:tcBorders>
              <w:top w:val="single" w:sz="4" w:space="0" w:color="auto"/>
              <w:bottom w:val="single" w:sz="4" w:space="0" w:color="auto"/>
              <w:right w:val="single" w:sz="18" w:space="0" w:color="auto"/>
            </w:tcBorders>
            <w:shd w:val="clear" w:color="auto" w:fill="auto"/>
            <w:vAlign w:val="center"/>
          </w:tcPr>
          <w:p w14:paraId="76CDFEE9" w14:textId="097152DA" w:rsidR="00A01013" w:rsidRPr="002A3FAD" w:rsidRDefault="00A01013" w:rsidP="00A01013">
            <w:pPr>
              <w:ind w:firstLineChars="100" w:firstLine="220"/>
              <w:jc w:val="right"/>
              <w:rPr>
                <w:rFonts w:ascii="CorpoS" w:hAnsi="CorpoS" w:cs="Arial"/>
                <w:sz w:val="22"/>
                <w:szCs w:val="22"/>
              </w:rPr>
            </w:pPr>
            <w:r>
              <w:rPr>
                <w:rFonts w:ascii="CorpoS" w:hAnsi="CorpoS" w:cs="Arial"/>
                <w:sz w:val="22"/>
                <w:szCs w:val="22"/>
              </w:rPr>
              <w:t>+ 8%</w:t>
            </w:r>
          </w:p>
        </w:tc>
      </w:tr>
      <w:tr w:rsidR="00A01013" w:rsidRPr="002A3FAD" w14:paraId="31D0CCCD" w14:textId="77777777" w:rsidTr="002F4C0A">
        <w:tc>
          <w:tcPr>
            <w:tcW w:w="3969" w:type="dxa"/>
            <w:tcBorders>
              <w:right w:val="single" w:sz="4" w:space="0" w:color="auto"/>
            </w:tcBorders>
            <w:shd w:val="clear" w:color="auto" w:fill="auto"/>
          </w:tcPr>
          <w:p w14:paraId="752F569D" w14:textId="77777777" w:rsidR="00A01013" w:rsidRPr="002A3FAD" w:rsidRDefault="00A01013" w:rsidP="00A01013">
            <w:pPr>
              <w:ind w:left="176"/>
              <w:rPr>
                <w:rFonts w:ascii="CorpoS" w:hAnsi="CorpoS"/>
                <w:sz w:val="22"/>
                <w:szCs w:val="22"/>
              </w:rPr>
            </w:pPr>
            <w:r w:rsidRPr="002A3FAD">
              <w:rPr>
                <w:rFonts w:ascii="CorpoS" w:hAnsi="CorpoS"/>
                <w:sz w:val="22"/>
              </w:rPr>
              <w:t>Pension provisions</w:t>
            </w:r>
          </w:p>
        </w:tc>
        <w:tc>
          <w:tcPr>
            <w:tcW w:w="1702" w:type="dxa"/>
            <w:tcBorders>
              <w:top w:val="single" w:sz="4" w:space="0" w:color="auto"/>
              <w:left w:val="single" w:sz="18" w:space="0" w:color="auto"/>
              <w:bottom w:val="single" w:sz="4" w:space="0" w:color="auto"/>
            </w:tcBorders>
            <w:shd w:val="clear" w:color="auto" w:fill="auto"/>
            <w:vAlign w:val="center"/>
          </w:tcPr>
          <w:p w14:paraId="341AB1AF" w14:textId="7A9FE30E" w:rsidR="00A01013" w:rsidRPr="002A3FAD" w:rsidRDefault="00A01013" w:rsidP="00A01013">
            <w:pPr>
              <w:ind w:firstLineChars="100" w:firstLine="220"/>
              <w:jc w:val="right"/>
              <w:rPr>
                <w:rFonts w:ascii="CorpoS" w:hAnsi="CorpoS" w:cs="Arial"/>
                <w:sz w:val="22"/>
                <w:szCs w:val="22"/>
              </w:rPr>
            </w:pPr>
            <w:r>
              <w:rPr>
                <w:rFonts w:ascii="CorpoS" w:hAnsi="CorpoS" w:cs="Arial"/>
                <w:sz w:val="22"/>
                <w:szCs w:val="22"/>
              </w:rPr>
              <w:t>707</w:t>
            </w:r>
          </w:p>
        </w:tc>
        <w:tc>
          <w:tcPr>
            <w:tcW w:w="1701" w:type="dxa"/>
            <w:tcBorders>
              <w:top w:val="single" w:sz="4" w:space="0" w:color="auto"/>
              <w:bottom w:val="single" w:sz="4" w:space="0" w:color="auto"/>
            </w:tcBorders>
            <w:shd w:val="clear" w:color="auto" w:fill="auto"/>
            <w:vAlign w:val="center"/>
          </w:tcPr>
          <w:p w14:paraId="7F1F48BB" w14:textId="5B5EE4BB" w:rsidR="00A01013" w:rsidRPr="002A3FAD" w:rsidRDefault="00A01013" w:rsidP="00A01013">
            <w:pPr>
              <w:ind w:firstLineChars="100" w:firstLine="220"/>
              <w:jc w:val="right"/>
              <w:rPr>
                <w:rFonts w:ascii="CorpoS" w:hAnsi="CorpoS" w:cs="Arial"/>
                <w:sz w:val="22"/>
                <w:szCs w:val="22"/>
              </w:rPr>
            </w:pPr>
            <w:r>
              <w:rPr>
                <w:rFonts w:ascii="CorpoS" w:hAnsi="CorpoS" w:cs="Arial"/>
                <w:sz w:val="22"/>
                <w:szCs w:val="22"/>
              </w:rPr>
              <w:t>710</w:t>
            </w:r>
          </w:p>
        </w:tc>
        <w:tc>
          <w:tcPr>
            <w:tcW w:w="1701" w:type="dxa"/>
            <w:tcBorders>
              <w:top w:val="single" w:sz="4" w:space="0" w:color="auto"/>
              <w:bottom w:val="single" w:sz="4" w:space="0" w:color="auto"/>
              <w:right w:val="single" w:sz="18" w:space="0" w:color="auto"/>
            </w:tcBorders>
            <w:shd w:val="clear" w:color="auto" w:fill="auto"/>
            <w:vAlign w:val="center"/>
          </w:tcPr>
          <w:p w14:paraId="6E363D0B" w14:textId="73E98DF7" w:rsidR="00A01013" w:rsidRPr="002A3FAD" w:rsidRDefault="00A01013" w:rsidP="00A01013">
            <w:pPr>
              <w:ind w:firstLineChars="100" w:firstLine="220"/>
              <w:jc w:val="right"/>
              <w:rPr>
                <w:rFonts w:ascii="CorpoS" w:hAnsi="CorpoS" w:cs="Arial"/>
                <w:sz w:val="22"/>
                <w:szCs w:val="22"/>
              </w:rPr>
            </w:pPr>
            <w:r>
              <w:rPr>
                <w:rFonts w:ascii="CorpoS" w:hAnsi="CorpoS" w:cs="Arial"/>
                <w:sz w:val="22"/>
                <w:szCs w:val="22"/>
              </w:rPr>
              <w:t>+ 0%</w:t>
            </w:r>
          </w:p>
        </w:tc>
      </w:tr>
      <w:tr w:rsidR="00A01013" w:rsidRPr="002A3FAD" w14:paraId="1557B596" w14:textId="77777777" w:rsidTr="002F4C0A">
        <w:tc>
          <w:tcPr>
            <w:tcW w:w="3969" w:type="dxa"/>
            <w:tcBorders>
              <w:right w:val="single" w:sz="4" w:space="0" w:color="auto"/>
            </w:tcBorders>
            <w:shd w:val="clear" w:color="auto" w:fill="auto"/>
          </w:tcPr>
          <w:p w14:paraId="324DAD6A" w14:textId="77777777" w:rsidR="00A01013" w:rsidRPr="002A3FAD" w:rsidRDefault="00A01013" w:rsidP="00A01013">
            <w:pPr>
              <w:ind w:left="176"/>
              <w:rPr>
                <w:rFonts w:ascii="CorpoS" w:hAnsi="CorpoS"/>
                <w:sz w:val="22"/>
                <w:szCs w:val="22"/>
              </w:rPr>
            </w:pPr>
            <w:r w:rsidRPr="002A3FAD">
              <w:rPr>
                <w:rFonts w:ascii="CorpoS" w:hAnsi="CorpoS"/>
                <w:sz w:val="22"/>
              </w:rPr>
              <w:t>Equity</w:t>
            </w:r>
          </w:p>
        </w:tc>
        <w:tc>
          <w:tcPr>
            <w:tcW w:w="1702" w:type="dxa"/>
            <w:tcBorders>
              <w:top w:val="single" w:sz="4" w:space="0" w:color="auto"/>
              <w:left w:val="single" w:sz="18" w:space="0" w:color="auto"/>
              <w:bottom w:val="single" w:sz="4" w:space="0" w:color="auto"/>
            </w:tcBorders>
            <w:shd w:val="clear" w:color="auto" w:fill="auto"/>
            <w:vAlign w:val="center"/>
          </w:tcPr>
          <w:p w14:paraId="69028649" w14:textId="0C5D41F4" w:rsidR="00A01013" w:rsidRPr="002A3FAD" w:rsidRDefault="00A01013" w:rsidP="00A01013">
            <w:pPr>
              <w:ind w:firstLineChars="100" w:firstLine="220"/>
              <w:jc w:val="right"/>
              <w:rPr>
                <w:rFonts w:ascii="CorpoS" w:hAnsi="CorpoS" w:cs="Arial"/>
                <w:sz w:val="22"/>
                <w:szCs w:val="22"/>
              </w:rPr>
            </w:pPr>
            <w:r>
              <w:rPr>
                <w:rFonts w:ascii="CorpoS" w:hAnsi="CorpoS" w:cs="Arial"/>
                <w:sz w:val="22"/>
                <w:szCs w:val="22"/>
              </w:rPr>
              <w:t>3,107</w:t>
            </w:r>
          </w:p>
        </w:tc>
        <w:tc>
          <w:tcPr>
            <w:tcW w:w="1701" w:type="dxa"/>
            <w:tcBorders>
              <w:top w:val="single" w:sz="4" w:space="0" w:color="auto"/>
              <w:bottom w:val="single" w:sz="4" w:space="0" w:color="auto"/>
            </w:tcBorders>
            <w:shd w:val="clear" w:color="auto" w:fill="auto"/>
            <w:vAlign w:val="center"/>
          </w:tcPr>
          <w:p w14:paraId="20E68300" w14:textId="5C8887EF" w:rsidR="00A01013" w:rsidRPr="002A3FAD" w:rsidRDefault="00A01013" w:rsidP="00A01013">
            <w:pPr>
              <w:ind w:firstLineChars="100" w:firstLine="220"/>
              <w:jc w:val="right"/>
              <w:rPr>
                <w:rFonts w:ascii="CorpoS" w:hAnsi="CorpoS" w:cs="Arial"/>
                <w:sz w:val="22"/>
                <w:szCs w:val="22"/>
              </w:rPr>
            </w:pPr>
            <w:r>
              <w:rPr>
                <w:rFonts w:ascii="CorpoS" w:hAnsi="CorpoS" w:cs="Arial"/>
                <w:sz w:val="22"/>
                <w:szCs w:val="22"/>
              </w:rPr>
              <w:t>3,273</w:t>
            </w:r>
          </w:p>
        </w:tc>
        <w:tc>
          <w:tcPr>
            <w:tcW w:w="1701" w:type="dxa"/>
            <w:tcBorders>
              <w:top w:val="single" w:sz="4" w:space="0" w:color="auto"/>
              <w:bottom w:val="single" w:sz="4" w:space="0" w:color="auto"/>
              <w:right w:val="single" w:sz="18" w:space="0" w:color="auto"/>
            </w:tcBorders>
            <w:shd w:val="clear" w:color="auto" w:fill="auto"/>
            <w:vAlign w:val="center"/>
          </w:tcPr>
          <w:p w14:paraId="463C60BB" w14:textId="65201C0F" w:rsidR="00A01013" w:rsidRPr="002A3FAD" w:rsidRDefault="00A01013" w:rsidP="00A01013">
            <w:pPr>
              <w:ind w:firstLineChars="100" w:firstLine="220"/>
              <w:jc w:val="right"/>
              <w:rPr>
                <w:rFonts w:ascii="CorpoS" w:hAnsi="CorpoS" w:cs="Arial"/>
                <w:sz w:val="22"/>
                <w:szCs w:val="22"/>
              </w:rPr>
            </w:pPr>
            <w:r>
              <w:rPr>
                <w:rFonts w:ascii="CorpoS" w:hAnsi="CorpoS" w:cs="Arial"/>
                <w:sz w:val="22"/>
                <w:szCs w:val="22"/>
              </w:rPr>
              <w:t>+ 5%</w:t>
            </w:r>
          </w:p>
        </w:tc>
      </w:tr>
      <w:tr w:rsidR="00A01013" w:rsidRPr="002A3FAD" w14:paraId="38AE5C09" w14:textId="77777777" w:rsidTr="002F4C0A">
        <w:tc>
          <w:tcPr>
            <w:tcW w:w="3969" w:type="dxa"/>
            <w:tcBorders>
              <w:right w:val="single" w:sz="4" w:space="0" w:color="auto"/>
            </w:tcBorders>
            <w:shd w:val="clear" w:color="auto" w:fill="auto"/>
          </w:tcPr>
          <w:p w14:paraId="60DDF230" w14:textId="77777777" w:rsidR="00A01013" w:rsidRPr="002A3FAD" w:rsidRDefault="00A01013" w:rsidP="00A01013">
            <w:pPr>
              <w:ind w:left="176"/>
              <w:rPr>
                <w:rFonts w:ascii="CorpoS" w:hAnsi="CorpoS"/>
                <w:sz w:val="22"/>
                <w:szCs w:val="22"/>
              </w:rPr>
            </w:pPr>
            <w:r w:rsidRPr="002A3FAD">
              <w:rPr>
                <w:rFonts w:ascii="CorpoS" w:hAnsi="CorpoS"/>
                <w:sz w:val="22"/>
              </w:rPr>
              <w:t>Net financial debt</w:t>
            </w:r>
          </w:p>
        </w:tc>
        <w:tc>
          <w:tcPr>
            <w:tcW w:w="1702" w:type="dxa"/>
            <w:tcBorders>
              <w:top w:val="single" w:sz="4" w:space="0" w:color="auto"/>
              <w:left w:val="single" w:sz="18" w:space="0" w:color="auto"/>
              <w:bottom w:val="single" w:sz="4" w:space="0" w:color="auto"/>
            </w:tcBorders>
            <w:shd w:val="clear" w:color="auto" w:fill="auto"/>
            <w:vAlign w:val="center"/>
          </w:tcPr>
          <w:p w14:paraId="3DA10C34" w14:textId="30D7C3C2" w:rsidR="00A01013" w:rsidRPr="002A3FAD" w:rsidRDefault="00A01013" w:rsidP="00A01013">
            <w:pPr>
              <w:ind w:firstLineChars="100" w:firstLine="220"/>
              <w:jc w:val="right"/>
              <w:rPr>
                <w:rFonts w:ascii="CorpoS" w:hAnsi="CorpoS" w:cs="Arial"/>
                <w:sz w:val="22"/>
                <w:szCs w:val="22"/>
              </w:rPr>
            </w:pPr>
            <w:r>
              <w:rPr>
                <w:rFonts w:ascii="CorpoS" w:hAnsi="CorpoS" w:cs="Arial"/>
                <w:sz w:val="22"/>
                <w:szCs w:val="22"/>
              </w:rPr>
              <w:t>753</w:t>
            </w:r>
          </w:p>
        </w:tc>
        <w:tc>
          <w:tcPr>
            <w:tcW w:w="1701" w:type="dxa"/>
            <w:tcBorders>
              <w:top w:val="single" w:sz="4" w:space="0" w:color="auto"/>
              <w:bottom w:val="single" w:sz="4" w:space="0" w:color="auto"/>
            </w:tcBorders>
            <w:shd w:val="clear" w:color="auto" w:fill="auto"/>
            <w:vAlign w:val="center"/>
          </w:tcPr>
          <w:p w14:paraId="665E0EE4" w14:textId="4FB5BA65" w:rsidR="00A01013" w:rsidRPr="002A3FAD" w:rsidRDefault="00A01013" w:rsidP="00A01013">
            <w:pPr>
              <w:ind w:firstLineChars="100" w:firstLine="220"/>
              <w:jc w:val="right"/>
              <w:rPr>
                <w:rFonts w:ascii="CorpoS" w:hAnsi="CorpoS" w:cs="Arial"/>
                <w:sz w:val="22"/>
                <w:szCs w:val="22"/>
              </w:rPr>
            </w:pPr>
            <w:r>
              <w:rPr>
                <w:rFonts w:ascii="CorpoS" w:hAnsi="CorpoS" w:cs="Arial"/>
                <w:sz w:val="22"/>
                <w:szCs w:val="22"/>
              </w:rPr>
              <w:t>646</w:t>
            </w:r>
          </w:p>
        </w:tc>
        <w:tc>
          <w:tcPr>
            <w:tcW w:w="1701" w:type="dxa"/>
            <w:tcBorders>
              <w:top w:val="single" w:sz="4" w:space="0" w:color="auto"/>
              <w:bottom w:val="single" w:sz="4" w:space="0" w:color="auto"/>
              <w:right w:val="single" w:sz="18" w:space="0" w:color="auto"/>
            </w:tcBorders>
            <w:shd w:val="clear" w:color="auto" w:fill="auto"/>
            <w:vAlign w:val="center"/>
          </w:tcPr>
          <w:p w14:paraId="416E1F2A" w14:textId="24442B98" w:rsidR="00A01013" w:rsidRPr="002A3FAD" w:rsidRDefault="00A01013" w:rsidP="00A01013">
            <w:pPr>
              <w:ind w:firstLineChars="100" w:firstLine="220"/>
              <w:jc w:val="right"/>
              <w:rPr>
                <w:rFonts w:ascii="CorpoS" w:hAnsi="CorpoS" w:cs="Arial"/>
                <w:sz w:val="22"/>
                <w:szCs w:val="22"/>
              </w:rPr>
            </w:pPr>
            <w:r>
              <w:rPr>
                <w:rFonts w:ascii="CorpoS" w:hAnsi="CorpoS" w:cs="Arial"/>
                <w:sz w:val="22"/>
                <w:szCs w:val="22"/>
              </w:rPr>
              <w:t>- 14%</w:t>
            </w:r>
          </w:p>
        </w:tc>
      </w:tr>
      <w:tr w:rsidR="00A01013" w:rsidRPr="002A3FAD" w14:paraId="7CF29C35" w14:textId="77777777" w:rsidTr="002F4C0A">
        <w:tc>
          <w:tcPr>
            <w:tcW w:w="3969" w:type="dxa"/>
            <w:tcBorders>
              <w:right w:val="single" w:sz="4" w:space="0" w:color="auto"/>
            </w:tcBorders>
            <w:shd w:val="clear" w:color="auto" w:fill="auto"/>
          </w:tcPr>
          <w:p w14:paraId="140D8D94" w14:textId="77777777" w:rsidR="00A01013" w:rsidRPr="002A3FAD" w:rsidRDefault="00A01013" w:rsidP="00A01013">
            <w:pPr>
              <w:ind w:left="176"/>
              <w:rPr>
                <w:rFonts w:ascii="CorpoS" w:hAnsi="CorpoS"/>
                <w:sz w:val="22"/>
                <w:szCs w:val="22"/>
              </w:rPr>
            </w:pPr>
            <w:r w:rsidRPr="002A3FAD">
              <w:rPr>
                <w:rFonts w:ascii="CorpoS" w:hAnsi="CorpoS"/>
                <w:sz w:val="22"/>
              </w:rPr>
              <w:t>Total assets and liabilities</w:t>
            </w:r>
          </w:p>
        </w:tc>
        <w:tc>
          <w:tcPr>
            <w:tcW w:w="1702" w:type="dxa"/>
            <w:tcBorders>
              <w:top w:val="single" w:sz="4" w:space="0" w:color="auto"/>
              <w:left w:val="single" w:sz="18" w:space="0" w:color="auto"/>
              <w:bottom w:val="single" w:sz="4" w:space="0" w:color="auto"/>
            </w:tcBorders>
            <w:shd w:val="clear" w:color="auto" w:fill="auto"/>
            <w:vAlign w:val="center"/>
          </w:tcPr>
          <w:p w14:paraId="66FD251B" w14:textId="2045B27D" w:rsidR="00A01013" w:rsidRPr="002A3FAD" w:rsidRDefault="00A01013" w:rsidP="00A01013">
            <w:pPr>
              <w:ind w:firstLineChars="100" w:firstLine="220"/>
              <w:jc w:val="right"/>
              <w:rPr>
                <w:rFonts w:ascii="CorpoS" w:hAnsi="CorpoS" w:cs="Arial"/>
                <w:sz w:val="22"/>
                <w:szCs w:val="22"/>
              </w:rPr>
            </w:pPr>
            <w:r>
              <w:rPr>
                <w:rFonts w:ascii="CorpoS" w:hAnsi="CorpoS" w:cs="Arial"/>
                <w:sz w:val="22"/>
                <w:szCs w:val="22"/>
              </w:rPr>
              <w:t>9,230</w:t>
            </w:r>
          </w:p>
        </w:tc>
        <w:tc>
          <w:tcPr>
            <w:tcW w:w="1701" w:type="dxa"/>
            <w:tcBorders>
              <w:top w:val="single" w:sz="4" w:space="0" w:color="auto"/>
              <w:bottom w:val="single" w:sz="4" w:space="0" w:color="auto"/>
            </w:tcBorders>
            <w:shd w:val="clear" w:color="auto" w:fill="auto"/>
            <w:vAlign w:val="center"/>
          </w:tcPr>
          <w:p w14:paraId="18855B72" w14:textId="3D1B5F94" w:rsidR="00A01013" w:rsidRPr="002A3FAD" w:rsidRDefault="00A01013" w:rsidP="00A01013">
            <w:pPr>
              <w:ind w:firstLineChars="100" w:firstLine="220"/>
              <w:jc w:val="right"/>
              <w:rPr>
                <w:rFonts w:ascii="CorpoS" w:hAnsi="CorpoS" w:cs="Arial"/>
                <w:sz w:val="22"/>
                <w:szCs w:val="22"/>
              </w:rPr>
            </w:pPr>
            <w:r>
              <w:rPr>
                <w:rFonts w:ascii="CorpoS" w:hAnsi="CorpoS" w:cs="Arial"/>
                <w:sz w:val="22"/>
                <w:szCs w:val="22"/>
              </w:rPr>
              <w:t>9,261</w:t>
            </w:r>
          </w:p>
        </w:tc>
        <w:tc>
          <w:tcPr>
            <w:tcW w:w="1701" w:type="dxa"/>
            <w:tcBorders>
              <w:top w:val="single" w:sz="4" w:space="0" w:color="auto"/>
              <w:bottom w:val="single" w:sz="4" w:space="0" w:color="auto"/>
              <w:right w:val="single" w:sz="18" w:space="0" w:color="auto"/>
            </w:tcBorders>
            <w:shd w:val="clear" w:color="auto" w:fill="auto"/>
            <w:vAlign w:val="center"/>
          </w:tcPr>
          <w:p w14:paraId="4F11E7B3" w14:textId="3C59D908" w:rsidR="00A01013" w:rsidRPr="002A3FAD" w:rsidRDefault="00A01013" w:rsidP="00A01013">
            <w:pPr>
              <w:ind w:firstLineChars="100" w:firstLine="220"/>
              <w:jc w:val="right"/>
              <w:rPr>
                <w:rFonts w:ascii="CorpoS" w:hAnsi="CorpoS" w:cs="Arial"/>
                <w:sz w:val="22"/>
                <w:szCs w:val="22"/>
              </w:rPr>
            </w:pPr>
            <w:r>
              <w:rPr>
                <w:rFonts w:ascii="CorpoS" w:hAnsi="CorpoS" w:cs="Arial"/>
                <w:sz w:val="22"/>
                <w:szCs w:val="22"/>
              </w:rPr>
              <w:t>+ 0%</w:t>
            </w:r>
          </w:p>
        </w:tc>
      </w:tr>
      <w:tr w:rsidR="002A3FAD" w:rsidRPr="002A3FAD" w14:paraId="32FB3666" w14:textId="77777777" w:rsidTr="002F4C0A">
        <w:trPr>
          <w:trHeight w:val="50"/>
        </w:trPr>
        <w:tc>
          <w:tcPr>
            <w:tcW w:w="3969" w:type="dxa"/>
            <w:tcBorders>
              <w:right w:val="single" w:sz="4" w:space="0" w:color="auto"/>
            </w:tcBorders>
            <w:shd w:val="clear" w:color="auto" w:fill="auto"/>
          </w:tcPr>
          <w:p w14:paraId="025FA9D3" w14:textId="77777777" w:rsidR="00576097" w:rsidRPr="002A3FAD" w:rsidRDefault="00576097" w:rsidP="000C550A">
            <w:pPr>
              <w:rPr>
                <w:rFonts w:ascii="CorpoS" w:hAnsi="CorpoS"/>
                <w:sz w:val="8"/>
                <w:szCs w:val="8"/>
                <w:lang w:val="de-DE"/>
              </w:rPr>
            </w:pPr>
          </w:p>
        </w:tc>
        <w:tc>
          <w:tcPr>
            <w:tcW w:w="1702" w:type="dxa"/>
            <w:tcBorders>
              <w:top w:val="single" w:sz="4" w:space="0" w:color="auto"/>
              <w:left w:val="single" w:sz="18" w:space="0" w:color="auto"/>
              <w:bottom w:val="single" w:sz="4" w:space="0" w:color="auto"/>
            </w:tcBorders>
            <w:shd w:val="clear" w:color="auto" w:fill="auto"/>
            <w:vAlign w:val="center"/>
          </w:tcPr>
          <w:p w14:paraId="2B02ADD7" w14:textId="77777777" w:rsidR="00576097" w:rsidRPr="002A3FAD" w:rsidRDefault="00576097" w:rsidP="000C550A">
            <w:pPr>
              <w:ind w:firstLineChars="100" w:firstLine="80"/>
              <w:jc w:val="right"/>
              <w:rPr>
                <w:rFonts w:ascii="CorpoS" w:hAnsi="CorpoS" w:cs="Arial"/>
                <w:sz w:val="8"/>
                <w:szCs w:val="8"/>
                <w:highlight w:val="yellow"/>
              </w:rPr>
            </w:pPr>
          </w:p>
        </w:tc>
        <w:tc>
          <w:tcPr>
            <w:tcW w:w="1701" w:type="dxa"/>
            <w:tcBorders>
              <w:top w:val="single" w:sz="4" w:space="0" w:color="auto"/>
              <w:bottom w:val="single" w:sz="4" w:space="0" w:color="auto"/>
            </w:tcBorders>
            <w:shd w:val="clear" w:color="auto" w:fill="auto"/>
            <w:vAlign w:val="center"/>
          </w:tcPr>
          <w:p w14:paraId="20D3CEB3" w14:textId="77777777" w:rsidR="00576097" w:rsidRPr="002A3FAD" w:rsidRDefault="00576097" w:rsidP="000C550A">
            <w:pPr>
              <w:ind w:firstLineChars="100" w:firstLine="80"/>
              <w:jc w:val="right"/>
              <w:rPr>
                <w:rFonts w:ascii="CorpoS" w:hAnsi="CorpoS" w:cs="Arial"/>
                <w:sz w:val="8"/>
                <w:szCs w:val="8"/>
              </w:rPr>
            </w:pPr>
          </w:p>
        </w:tc>
        <w:tc>
          <w:tcPr>
            <w:tcW w:w="1701" w:type="dxa"/>
            <w:tcBorders>
              <w:top w:val="single" w:sz="4" w:space="0" w:color="auto"/>
              <w:bottom w:val="single" w:sz="4" w:space="0" w:color="auto"/>
              <w:right w:val="single" w:sz="18" w:space="0" w:color="auto"/>
            </w:tcBorders>
            <w:shd w:val="clear" w:color="auto" w:fill="auto"/>
            <w:vAlign w:val="center"/>
          </w:tcPr>
          <w:p w14:paraId="78AD7F57" w14:textId="77777777" w:rsidR="00576097" w:rsidRPr="002A3FAD" w:rsidRDefault="00175F9E" w:rsidP="000C550A">
            <w:pPr>
              <w:ind w:firstLineChars="100" w:firstLine="80"/>
              <w:jc w:val="right"/>
              <w:rPr>
                <w:rFonts w:ascii="CorpoS" w:hAnsi="CorpoS" w:cs="Arial"/>
                <w:sz w:val="8"/>
                <w:szCs w:val="8"/>
              </w:rPr>
            </w:pPr>
            <w:r w:rsidRPr="002A3FAD">
              <w:rPr>
                <w:rFonts w:ascii="CorpoS" w:hAnsi="CorpoS"/>
                <w:sz w:val="8"/>
              </w:rPr>
              <w:t xml:space="preserve">  </w:t>
            </w:r>
          </w:p>
        </w:tc>
      </w:tr>
      <w:tr w:rsidR="00A01013" w:rsidRPr="002A3FAD" w14:paraId="4240C009" w14:textId="77777777" w:rsidTr="002F4C0A">
        <w:tc>
          <w:tcPr>
            <w:tcW w:w="3969" w:type="dxa"/>
            <w:tcBorders>
              <w:right w:val="single" w:sz="4" w:space="0" w:color="auto"/>
            </w:tcBorders>
            <w:shd w:val="clear" w:color="auto" w:fill="auto"/>
          </w:tcPr>
          <w:p w14:paraId="6A62C264" w14:textId="77777777" w:rsidR="00A01013" w:rsidRPr="002A3FAD" w:rsidRDefault="00A01013" w:rsidP="00A01013">
            <w:pPr>
              <w:rPr>
                <w:rFonts w:ascii="CorpoS" w:hAnsi="CorpoS"/>
                <w:b/>
                <w:sz w:val="22"/>
                <w:szCs w:val="22"/>
              </w:rPr>
            </w:pPr>
            <w:r w:rsidRPr="002A3FAD">
              <w:rPr>
                <w:rFonts w:ascii="CorpoS" w:hAnsi="CorpoS"/>
                <w:b/>
                <w:sz w:val="22"/>
              </w:rPr>
              <w:t>Order backlog</w:t>
            </w:r>
          </w:p>
        </w:tc>
        <w:tc>
          <w:tcPr>
            <w:tcW w:w="1702" w:type="dxa"/>
            <w:tcBorders>
              <w:top w:val="single" w:sz="4" w:space="0" w:color="auto"/>
              <w:left w:val="single" w:sz="18" w:space="0" w:color="auto"/>
              <w:bottom w:val="single" w:sz="4" w:space="0" w:color="auto"/>
            </w:tcBorders>
            <w:shd w:val="clear" w:color="auto" w:fill="auto"/>
            <w:vAlign w:val="center"/>
          </w:tcPr>
          <w:p w14:paraId="69C86046" w14:textId="0A8BB2E8" w:rsidR="00A01013" w:rsidRPr="002A3FAD" w:rsidRDefault="00A01013" w:rsidP="00A01013">
            <w:pPr>
              <w:ind w:firstLineChars="100" w:firstLine="220"/>
              <w:jc w:val="right"/>
              <w:rPr>
                <w:rFonts w:ascii="CorpoS" w:hAnsi="CorpoS" w:cs="Arial"/>
                <w:sz w:val="22"/>
                <w:szCs w:val="22"/>
              </w:rPr>
            </w:pPr>
            <w:r>
              <w:rPr>
                <w:rFonts w:ascii="CorpoS" w:hAnsi="CorpoS" w:cs="Arial"/>
                <w:sz w:val="22"/>
                <w:szCs w:val="22"/>
              </w:rPr>
              <w:t>22,273</w:t>
            </w:r>
          </w:p>
        </w:tc>
        <w:tc>
          <w:tcPr>
            <w:tcW w:w="1701" w:type="dxa"/>
            <w:tcBorders>
              <w:top w:val="single" w:sz="4" w:space="0" w:color="auto"/>
              <w:bottom w:val="single" w:sz="4" w:space="0" w:color="auto"/>
            </w:tcBorders>
            <w:shd w:val="clear" w:color="auto" w:fill="auto"/>
            <w:vAlign w:val="center"/>
          </w:tcPr>
          <w:p w14:paraId="4722577D" w14:textId="421BFF44" w:rsidR="00A01013" w:rsidRPr="002A3FAD" w:rsidRDefault="00A01013" w:rsidP="00A01013">
            <w:pPr>
              <w:ind w:firstLineChars="100" w:firstLine="220"/>
              <w:jc w:val="right"/>
              <w:rPr>
                <w:rFonts w:ascii="CorpoS" w:hAnsi="CorpoS" w:cs="Arial"/>
                <w:sz w:val="22"/>
                <w:szCs w:val="22"/>
              </w:rPr>
            </w:pPr>
            <w:r>
              <w:rPr>
                <w:rFonts w:ascii="CorpoS" w:hAnsi="CorpoS" w:cs="Arial"/>
                <w:sz w:val="22"/>
                <w:szCs w:val="22"/>
              </w:rPr>
              <w:t>22,743</w:t>
            </w:r>
          </w:p>
        </w:tc>
        <w:tc>
          <w:tcPr>
            <w:tcW w:w="1701" w:type="dxa"/>
            <w:tcBorders>
              <w:top w:val="single" w:sz="4" w:space="0" w:color="auto"/>
              <w:bottom w:val="single" w:sz="4" w:space="0" w:color="auto"/>
              <w:right w:val="single" w:sz="18" w:space="0" w:color="auto"/>
            </w:tcBorders>
            <w:shd w:val="clear" w:color="auto" w:fill="auto"/>
            <w:vAlign w:val="center"/>
          </w:tcPr>
          <w:p w14:paraId="0B832C22" w14:textId="31548984" w:rsidR="00A01013" w:rsidRPr="002A3FAD" w:rsidRDefault="00A01013" w:rsidP="00A01013">
            <w:pPr>
              <w:ind w:firstLineChars="100" w:firstLine="220"/>
              <w:jc w:val="right"/>
              <w:rPr>
                <w:rFonts w:ascii="CorpoS" w:hAnsi="CorpoS" w:cs="Arial"/>
                <w:sz w:val="22"/>
                <w:szCs w:val="22"/>
              </w:rPr>
            </w:pPr>
            <w:r>
              <w:rPr>
                <w:rFonts w:ascii="CorpoS" w:hAnsi="CorpoS" w:cs="Arial"/>
                <w:sz w:val="22"/>
                <w:szCs w:val="22"/>
              </w:rPr>
              <w:t>+ 2%</w:t>
            </w:r>
          </w:p>
        </w:tc>
      </w:tr>
      <w:tr w:rsidR="002A3FAD" w:rsidRPr="002A3FAD" w14:paraId="02A17601" w14:textId="77777777" w:rsidTr="002F4C0A">
        <w:trPr>
          <w:cantSplit/>
          <w:trHeight w:val="20"/>
        </w:trPr>
        <w:tc>
          <w:tcPr>
            <w:tcW w:w="3969" w:type="dxa"/>
            <w:tcBorders>
              <w:right w:val="single" w:sz="4" w:space="0" w:color="auto"/>
            </w:tcBorders>
            <w:shd w:val="clear" w:color="auto" w:fill="auto"/>
          </w:tcPr>
          <w:p w14:paraId="4913EF23" w14:textId="77777777" w:rsidR="00576097" w:rsidRPr="002A3FAD" w:rsidRDefault="00576097" w:rsidP="000C550A">
            <w:pPr>
              <w:rPr>
                <w:rFonts w:ascii="CorpoS" w:hAnsi="CorpoS"/>
                <w:sz w:val="8"/>
                <w:szCs w:val="8"/>
                <w:lang w:val="de-DE"/>
              </w:rPr>
            </w:pPr>
          </w:p>
        </w:tc>
        <w:tc>
          <w:tcPr>
            <w:tcW w:w="1702" w:type="dxa"/>
            <w:tcBorders>
              <w:top w:val="single" w:sz="4" w:space="0" w:color="auto"/>
              <w:left w:val="single" w:sz="18" w:space="0" w:color="auto"/>
              <w:bottom w:val="single" w:sz="4" w:space="0" w:color="auto"/>
            </w:tcBorders>
            <w:shd w:val="clear" w:color="auto" w:fill="auto"/>
            <w:vAlign w:val="center"/>
          </w:tcPr>
          <w:p w14:paraId="1CC9F1B3" w14:textId="77777777" w:rsidR="00576097" w:rsidRPr="002A3FAD" w:rsidRDefault="00576097" w:rsidP="000C550A">
            <w:pPr>
              <w:ind w:firstLineChars="100" w:firstLine="80"/>
              <w:jc w:val="right"/>
              <w:rPr>
                <w:rFonts w:ascii="CorpoS" w:hAnsi="CorpoS" w:cs="Arial"/>
                <w:sz w:val="8"/>
                <w:szCs w:val="8"/>
                <w:highlight w:val="yellow"/>
              </w:rPr>
            </w:pPr>
            <w:r w:rsidRPr="002A3FAD">
              <w:rPr>
                <w:rFonts w:ascii="CorpoS" w:hAnsi="CorpoS"/>
                <w:sz w:val="8"/>
                <w:highlight w:val="yellow"/>
              </w:rPr>
              <w:t> </w:t>
            </w:r>
          </w:p>
        </w:tc>
        <w:tc>
          <w:tcPr>
            <w:tcW w:w="1701" w:type="dxa"/>
            <w:tcBorders>
              <w:top w:val="single" w:sz="4" w:space="0" w:color="auto"/>
              <w:bottom w:val="single" w:sz="4" w:space="0" w:color="auto"/>
            </w:tcBorders>
            <w:shd w:val="clear" w:color="auto" w:fill="auto"/>
            <w:vAlign w:val="center"/>
          </w:tcPr>
          <w:p w14:paraId="0A4A2DA8" w14:textId="77777777" w:rsidR="00576097" w:rsidRPr="002A3FAD" w:rsidRDefault="00576097" w:rsidP="000C550A">
            <w:pPr>
              <w:ind w:firstLineChars="100" w:firstLine="80"/>
              <w:jc w:val="right"/>
              <w:rPr>
                <w:rFonts w:ascii="CorpoS" w:hAnsi="CorpoS" w:cs="Arial"/>
                <w:sz w:val="8"/>
                <w:szCs w:val="8"/>
              </w:rPr>
            </w:pPr>
            <w:r w:rsidRPr="002A3FAD">
              <w:rPr>
                <w:rFonts w:ascii="CorpoS" w:hAnsi="CorpoS"/>
                <w:sz w:val="8"/>
              </w:rPr>
              <w:t> </w:t>
            </w:r>
          </w:p>
        </w:tc>
        <w:tc>
          <w:tcPr>
            <w:tcW w:w="1701" w:type="dxa"/>
            <w:tcBorders>
              <w:top w:val="single" w:sz="4" w:space="0" w:color="auto"/>
              <w:bottom w:val="single" w:sz="4" w:space="0" w:color="auto"/>
              <w:right w:val="single" w:sz="18" w:space="0" w:color="auto"/>
            </w:tcBorders>
            <w:shd w:val="clear" w:color="auto" w:fill="auto"/>
            <w:vAlign w:val="center"/>
          </w:tcPr>
          <w:p w14:paraId="5AC64066" w14:textId="77777777" w:rsidR="00576097" w:rsidRPr="002A3FAD" w:rsidRDefault="00BB3807" w:rsidP="000C550A">
            <w:pPr>
              <w:ind w:firstLineChars="100" w:firstLine="80"/>
              <w:jc w:val="right"/>
              <w:rPr>
                <w:rFonts w:ascii="CorpoS" w:hAnsi="CorpoS" w:cs="Arial"/>
                <w:sz w:val="8"/>
                <w:szCs w:val="8"/>
              </w:rPr>
            </w:pPr>
            <w:r w:rsidRPr="002A3FAD">
              <w:rPr>
                <w:rFonts w:ascii="CorpoS" w:hAnsi="CorpoS"/>
                <w:sz w:val="8"/>
              </w:rPr>
              <w:t xml:space="preserve">   </w:t>
            </w:r>
          </w:p>
        </w:tc>
      </w:tr>
      <w:tr w:rsidR="00A01013" w:rsidRPr="002A3FAD" w14:paraId="7C8FDF55" w14:textId="77777777" w:rsidTr="002F4C0A">
        <w:tc>
          <w:tcPr>
            <w:tcW w:w="3969" w:type="dxa"/>
            <w:tcBorders>
              <w:right w:val="single" w:sz="4" w:space="0" w:color="auto"/>
            </w:tcBorders>
            <w:shd w:val="clear" w:color="auto" w:fill="auto"/>
          </w:tcPr>
          <w:p w14:paraId="0738BBE4" w14:textId="77777777" w:rsidR="00A01013" w:rsidRPr="002A3FAD" w:rsidRDefault="00A01013" w:rsidP="00A01013">
            <w:pPr>
              <w:rPr>
                <w:rFonts w:ascii="CorpoS" w:hAnsi="CorpoS"/>
                <w:b/>
                <w:sz w:val="22"/>
                <w:szCs w:val="22"/>
              </w:rPr>
            </w:pPr>
            <w:r w:rsidRPr="002A3FAD">
              <w:rPr>
                <w:rFonts w:ascii="CorpoS" w:hAnsi="CorpoS"/>
                <w:b/>
                <w:sz w:val="22"/>
              </w:rPr>
              <w:t>Employees</w:t>
            </w:r>
          </w:p>
        </w:tc>
        <w:tc>
          <w:tcPr>
            <w:tcW w:w="1702" w:type="dxa"/>
            <w:tcBorders>
              <w:top w:val="single" w:sz="4" w:space="0" w:color="auto"/>
              <w:left w:val="single" w:sz="18" w:space="0" w:color="auto"/>
              <w:bottom w:val="single" w:sz="18" w:space="0" w:color="auto"/>
            </w:tcBorders>
            <w:shd w:val="clear" w:color="auto" w:fill="auto"/>
            <w:vAlign w:val="center"/>
          </w:tcPr>
          <w:p w14:paraId="268CBDCC" w14:textId="4E21D440" w:rsidR="00A01013" w:rsidRPr="002A3FAD" w:rsidRDefault="00A01013" w:rsidP="00A01013">
            <w:pPr>
              <w:ind w:firstLineChars="100" w:firstLine="220"/>
              <w:jc w:val="right"/>
              <w:rPr>
                <w:rFonts w:ascii="CorpoS" w:hAnsi="CorpoS" w:cs="Arial"/>
                <w:sz w:val="22"/>
                <w:szCs w:val="22"/>
              </w:rPr>
            </w:pPr>
            <w:r>
              <w:rPr>
                <w:rFonts w:ascii="CorpoS" w:hAnsi="CorpoS" w:cs="Arial"/>
                <w:sz w:val="22"/>
                <w:szCs w:val="22"/>
              </w:rPr>
              <w:t>11,273</w:t>
            </w:r>
          </w:p>
        </w:tc>
        <w:tc>
          <w:tcPr>
            <w:tcW w:w="1701" w:type="dxa"/>
            <w:tcBorders>
              <w:top w:val="single" w:sz="4" w:space="0" w:color="auto"/>
              <w:bottom w:val="single" w:sz="18" w:space="0" w:color="auto"/>
            </w:tcBorders>
            <w:shd w:val="clear" w:color="auto" w:fill="auto"/>
            <w:vAlign w:val="center"/>
          </w:tcPr>
          <w:p w14:paraId="005A0CC7" w14:textId="476F49BD" w:rsidR="00A01013" w:rsidRPr="002A3FAD" w:rsidRDefault="00A01013" w:rsidP="00A01013">
            <w:pPr>
              <w:ind w:firstLineChars="100" w:firstLine="220"/>
              <w:jc w:val="right"/>
              <w:rPr>
                <w:rFonts w:ascii="CorpoS" w:hAnsi="CorpoS" w:cs="Arial"/>
                <w:sz w:val="22"/>
                <w:szCs w:val="22"/>
              </w:rPr>
            </w:pPr>
            <w:r>
              <w:rPr>
                <w:rFonts w:ascii="CorpoS" w:hAnsi="CorpoS" w:cs="Arial"/>
                <w:sz w:val="22"/>
                <w:szCs w:val="22"/>
              </w:rPr>
              <w:t>11,559</w:t>
            </w:r>
          </w:p>
        </w:tc>
        <w:tc>
          <w:tcPr>
            <w:tcW w:w="1701" w:type="dxa"/>
            <w:tcBorders>
              <w:top w:val="single" w:sz="4" w:space="0" w:color="auto"/>
              <w:bottom w:val="single" w:sz="18" w:space="0" w:color="auto"/>
              <w:right w:val="single" w:sz="18" w:space="0" w:color="auto"/>
            </w:tcBorders>
            <w:shd w:val="clear" w:color="auto" w:fill="auto"/>
            <w:vAlign w:val="center"/>
          </w:tcPr>
          <w:p w14:paraId="19A8D213" w14:textId="4DBCAED6" w:rsidR="00A01013" w:rsidRPr="002A3FAD" w:rsidRDefault="00A01013" w:rsidP="00A01013">
            <w:pPr>
              <w:ind w:firstLineChars="100" w:firstLine="220"/>
              <w:jc w:val="right"/>
              <w:rPr>
                <w:rFonts w:ascii="CorpoS" w:hAnsi="CorpoS" w:cs="Arial"/>
                <w:sz w:val="22"/>
                <w:szCs w:val="22"/>
              </w:rPr>
            </w:pPr>
            <w:r>
              <w:rPr>
                <w:rFonts w:ascii="CorpoS" w:hAnsi="CorpoS" w:cs="Arial"/>
                <w:sz w:val="22"/>
                <w:szCs w:val="22"/>
              </w:rPr>
              <w:t>+ 3%</w:t>
            </w:r>
          </w:p>
        </w:tc>
      </w:tr>
    </w:tbl>
    <w:p w14:paraId="3677A7D3" w14:textId="77777777" w:rsidR="00970F2A" w:rsidRPr="008B5F13" w:rsidRDefault="00970F2A" w:rsidP="00766743">
      <w:pPr>
        <w:ind w:right="1984"/>
        <w:jc w:val="both"/>
        <w:rPr>
          <w:rFonts w:ascii="CorpoS" w:hAnsi="CorpoS"/>
          <w:lang w:val="de-DE"/>
        </w:rPr>
      </w:pPr>
    </w:p>
    <w:p w14:paraId="771C2FAC" w14:textId="77777777" w:rsidR="002F3C5E" w:rsidRDefault="002F3C5E" w:rsidP="002F3C5E">
      <w:pPr>
        <w:ind w:right="1984"/>
        <w:jc w:val="both"/>
        <w:rPr>
          <w:rFonts w:ascii="CorpoS" w:hAnsi="CorpoS"/>
          <w:b/>
          <w:sz w:val="20"/>
          <w:u w:val="single"/>
        </w:rPr>
      </w:pPr>
      <w:r>
        <w:rPr>
          <w:rFonts w:ascii="CorpoS" w:hAnsi="CorpoS"/>
          <w:b/>
          <w:sz w:val="20"/>
          <w:u w:val="single"/>
        </w:rPr>
        <w:t>About MTU Aero Engines</w:t>
      </w:r>
    </w:p>
    <w:p w14:paraId="0F5DC17D" w14:textId="77777777" w:rsidR="002F3C5E" w:rsidRPr="007425D1" w:rsidRDefault="002F3C5E" w:rsidP="002F3C5E">
      <w:pPr>
        <w:ind w:right="424"/>
        <w:jc w:val="both"/>
        <w:rPr>
          <w:rFonts w:ascii="CorpoS" w:hAnsi="CorpoS"/>
          <w:sz w:val="20"/>
        </w:rPr>
      </w:pPr>
      <w:r>
        <w:rPr>
          <w:rFonts w:ascii="CorpoS" w:hAnsi="CorpoS"/>
          <w:sz w:val="20"/>
        </w:rPr>
        <w:t xml:space="preserve">MTU Aero Engines is Germany’s leading engine manufacturer. The company is a technological leader in low-pressure turbines, high-pressure compressors, turbine center frames as well as manufacturing processes and </w:t>
      </w:r>
      <w:r>
        <w:rPr>
          <w:rFonts w:ascii="CorpoS" w:hAnsi="CorpoS"/>
          <w:sz w:val="20"/>
        </w:rPr>
        <w:lastRenderedPageBreak/>
        <w:t>repair techniques. In the commercial OEM business, the company plays a key role in the development, manufacturing and marketing of high-tech components together with international partners. Some 30 percent of today’s active aircraft in service worldwide have MTU components on board. In the commercial maintenance sector the company ranks among the top 3 service providers for commercial aircraft engines and industrial gas turbines. The activities are combined under the roof of MTU Maintenance. In the military arena, MTU Aero Engines is Germany’s industrial lead company for practically all engines operated by the country’s military. MTU operates a network of locations around the globe; Munich is home to its corporate headquarters.</w:t>
      </w:r>
    </w:p>
    <w:p w14:paraId="1AD49062" w14:textId="77777777" w:rsidR="002F3C5E" w:rsidRPr="007B30F9" w:rsidRDefault="002F3C5E" w:rsidP="002F3C5E">
      <w:pPr>
        <w:ind w:right="424"/>
        <w:jc w:val="both"/>
        <w:rPr>
          <w:rFonts w:ascii="CorpoS" w:hAnsi="CorpoS" w:cs="Arial"/>
          <w:sz w:val="20"/>
        </w:rPr>
      </w:pPr>
    </w:p>
    <w:p w14:paraId="67B3CD60" w14:textId="77777777" w:rsidR="002F3C5E" w:rsidRPr="007B30F9" w:rsidRDefault="002F3C5E" w:rsidP="002F3C5E">
      <w:pPr>
        <w:ind w:right="424"/>
        <w:jc w:val="both"/>
        <w:rPr>
          <w:rFonts w:ascii="CorpoS" w:hAnsi="CorpoS" w:cs="Arial"/>
          <w:sz w:val="20"/>
        </w:rPr>
      </w:pPr>
    </w:p>
    <w:p w14:paraId="77DACA8A" w14:textId="77777777" w:rsidR="002F3C5E" w:rsidRPr="006166B4" w:rsidRDefault="002F3C5E" w:rsidP="002F3C5E">
      <w:pPr>
        <w:rPr>
          <w:rFonts w:ascii="CorpoS" w:hAnsi="CorpoS"/>
          <w:sz w:val="20"/>
          <w:u w:val="single"/>
        </w:rPr>
      </w:pPr>
      <w:r>
        <w:rPr>
          <w:rFonts w:ascii="CorpoS" w:hAnsi="CorpoS"/>
          <w:sz w:val="20"/>
          <w:u w:val="single"/>
        </w:rPr>
        <w:t>Your contacts:</w:t>
      </w:r>
    </w:p>
    <w:p w14:paraId="1F991B34" w14:textId="180D448C" w:rsidR="002F3C5E" w:rsidRPr="006166B4" w:rsidRDefault="00B1756D" w:rsidP="002F3C5E">
      <w:pPr>
        <w:rPr>
          <w:rFonts w:ascii="CorpoS" w:hAnsi="CorpoS"/>
          <w:sz w:val="20"/>
        </w:rPr>
      </w:pPr>
      <w:r>
        <w:rPr>
          <w:rFonts w:ascii="CorpoS" w:hAnsi="CorpoS"/>
          <w:sz w:val="20"/>
        </w:rPr>
        <w:t xml:space="preserve">Markus </w:t>
      </w:r>
      <w:proofErr w:type="spellStart"/>
      <w:r>
        <w:rPr>
          <w:rFonts w:ascii="CorpoS" w:hAnsi="CorpoS"/>
          <w:sz w:val="20"/>
        </w:rPr>
        <w:t>Wölfle</w:t>
      </w:r>
      <w:proofErr w:type="spellEnd"/>
      <w:r w:rsidR="002F3C5E">
        <w:rPr>
          <w:rFonts w:ascii="CorpoS" w:hAnsi="CorpoS"/>
          <w:sz w:val="20"/>
        </w:rPr>
        <w:tab/>
      </w:r>
      <w:r w:rsidR="002F3C5E">
        <w:rPr>
          <w:rFonts w:ascii="CorpoS" w:hAnsi="CorpoS"/>
          <w:sz w:val="20"/>
        </w:rPr>
        <w:tab/>
      </w:r>
      <w:r w:rsidR="002F3C5E">
        <w:rPr>
          <w:rFonts w:ascii="CorpoS" w:hAnsi="CorpoS"/>
          <w:sz w:val="20"/>
        </w:rPr>
        <w:tab/>
      </w:r>
      <w:r w:rsidR="002F3C5E">
        <w:rPr>
          <w:rFonts w:ascii="CorpoS" w:hAnsi="CorpoS"/>
          <w:sz w:val="20"/>
        </w:rPr>
        <w:tab/>
      </w:r>
      <w:r w:rsidR="002F3C5E">
        <w:rPr>
          <w:rFonts w:ascii="CorpoS" w:hAnsi="CorpoS"/>
          <w:sz w:val="20"/>
        </w:rPr>
        <w:tab/>
      </w:r>
      <w:r w:rsidR="002F3C5E">
        <w:rPr>
          <w:rFonts w:ascii="CorpoS" w:hAnsi="CorpoS"/>
          <w:sz w:val="20"/>
        </w:rPr>
        <w:tab/>
        <w:t>Eva Simon</w:t>
      </w:r>
    </w:p>
    <w:p w14:paraId="4FB55229" w14:textId="3BE6CD28" w:rsidR="002F3C5E" w:rsidRPr="006166B4" w:rsidRDefault="00B1756D" w:rsidP="002F3C5E">
      <w:pPr>
        <w:rPr>
          <w:rFonts w:ascii="CorpoS" w:hAnsi="CorpoS"/>
          <w:sz w:val="20"/>
        </w:rPr>
      </w:pPr>
      <w:r>
        <w:rPr>
          <w:rFonts w:ascii="CorpoS" w:hAnsi="CorpoS"/>
          <w:sz w:val="20"/>
        </w:rPr>
        <w:t>Director</w:t>
      </w:r>
      <w:r w:rsidR="002F3C5E">
        <w:rPr>
          <w:rFonts w:ascii="CorpoS" w:hAnsi="CorpoS"/>
          <w:sz w:val="20"/>
        </w:rPr>
        <w:t xml:space="preserve"> Corporate Communications</w:t>
      </w:r>
      <w:r>
        <w:rPr>
          <w:rFonts w:ascii="CorpoS" w:hAnsi="CorpoS"/>
          <w:sz w:val="20"/>
        </w:rPr>
        <w:tab/>
      </w:r>
      <w:r w:rsidR="002F3C5E">
        <w:rPr>
          <w:rFonts w:ascii="CorpoS" w:hAnsi="CorpoS"/>
          <w:sz w:val="20"/>
        </w:rPr>
        <w:tab/>
      </w:r>
      <w:r w:rsidR="002F3C5E">
        <w:rPr>
          <w:rFonts w:ascii="CorpoS" w:hAnsi="CorpoS"/>
          <w:sz w:val="20"/>
        </w:rPr>
        <w:tab/>
        <w:t>Press Officer Finance</w:t>
      </w:r>
    </w:p>
    <w:p w14:paraId="66092AAE" w14:textId="57DA1FF3" w:rsidR="002F3C5E" w:rsidRPr="00E942B3" w:rsidRDefault="002F3C5E" w:rsidP="002F3C5E">
      <w:pPr>
        <w:rPr>
          <w:rFonts w:ascii="CorpoS" w:hAnsi="CorpoS"/>
          <w:sz w:val="20"/>
        </w:rPr>
      </w:pPr>
      <w:r>
        <w:rPr>
          <w:rFonts w:ascii="CorpoS" w:hAnsi="CorpoS"/>
          <w:sz w:val="20"/>
        </w:rPr>
        <w:t>Phone: + 49 (0)89 14 89-</w:t>
      </w:r>
      <w:r w:rsidR="00B1756D">
        <w:rPr>
          <w:rFonts w:ascii="CorpoS" w:hAnsi="CorpoS"/>
          <w:sz w:val="20"/>
        </w:rPr>
        <w:t>83 02</w:t>
      </w:r>
      <w:r>
        <w:rPr>
          <w:rFonts w:ascii="CorpoS" w:hAnsi="CorpoS"/>
          <w:sz w:val="20"/>
        </w:rPr>
        <w:tab/>
      </w:r>
      <w:r>
        <w:rPr>
          <w:rFonts w:ascii="CorpoS" w:hAnsi="CorpoS"/>
          <w:sz w:val="20"/>
        </w:rPr>
        <w:tab/>
      </w:r>
      <w:r>
        <w:rPr>
          <w:rFonts w:ascii="CorpoS" w:hAnsi="CorpoS"/>
          <w:sz w:val="20"/>
        </w:rPr>
        <w:tab/>
      </w:r>
      <w:r>
        <w:rPr>
          <w:rFonts w:ascii="CorpoS" w:hAnsi="CorpoS"/>
          <w:sz w:val="20"/>
        </w:rPr>
        <w:tab/>
        <w:t>Phone: +49 (0)89 14 89-43 32</w:t>
      </w:r>
      <w:r>
        <w:rPr>
          <w:rFonts w:ascii="CorpoS" w:hAnsi="CorpoS"/>
          <w:sz w:val="20"/>
        </w:rPr>
        <w:tab/>
      </w:r>
    </w:p>
    <w:p w14:paraId="08B73B7E" w14:textId="7040DE08" w:rsidR="002F3C5E" w:rsidRPr="007B30F9" w:rsidRDefault="002F3C5E" w:rsidP="002F3C5E">
      <w:pPr>
        <w:rPr>
          <w:rFonts w:ascii="CorpoS" w:hAnsi="CorpoS"/>
          <w:sz w:val="20"/>
          <w:lang w:val="fr-FR"/>
        </w:rPr>
      </w:pPr>
      <w:r w:rsidRPr="007B30F9">
        <w:rPr>
          <w:rFonts w:ascii="CorpoS" w:hAnsi="CorpoS"/>
          <w:sz w:val="20"/>
          <w:lang w:val="fr-FR"/>
        </w:rPr>
        <w:t>Mobile: + 49 (0) 1</w:t>
      </w:r>
      <w:r w:rsidR="00B1756D">
        <w:rPr>
          <w:rFonts w:ascii="CorpoS" w:hAnsi="CorpoS"/>
          <w:sz w:val="20"/>
          <w:lang w:val="fr-FR"/>
        </w:rPr>
        <w:t>51</w:t>
      </w:r>
      <w:r w:rsidRPr="007B30F9">
        <w:rPr>
          <w:rFonts w:ascii="CorpoS" w:hAnsi="CorpoS"/>
          <w:sz w:val="20"/>
          <w:lang w:val="fr-FR"/>
        </w:rPr>
        <w:t>-1</w:t>
      </w:r>
      <w:r w:rsidR="00B1756D">
        <w:rPr>
          <w:rFonts w:ascii="CorpoS" w:hAnsi="CorpoS"/>
          <w:sz w:val="20"/>
          <w:lang w:val="fr-FR"/>
        </w:rPr>
        <w:t>74 150 84</w:t>
      </w:r>
      <w:r w:rsidRPr="007B30F9">
        <w:rPr>
          <w:rFonts w:ascii="CorpoS" w:hAnsi="CorpoS"/>
          <w:sz w:val="20"/>
          <w:lang w:val="fr-FR"/>
        </w:rPr>
        <w:tab/>
      </w:r>
      <w:r w:rsidRPr="007B30F9">
        <w:rPr>
          <w:rFonts w:ascii="CorpoS" w:hAnsi="CorpoS"/>
          <w:sz w:val="20"/>
          <w:lang w:val="fr-FR"/>
        </w:rPr>
        <w:tab/>
      </w:r>
      <w:r w:rsidRPr="007B30F9">
        <w:rPr>
          <w:rFonts w:ascii="CorpoS" w:hAnsi="CorpoS"/>
          <w:sz w:val="20"/>
          <w:lang w:val="fr-FR"/>
        </w:rPr>
        <w:tab/>
      </w:r>
      <w:r w:rsidRPr="007B30F9">
        <w:rPr>
          <w:rFonts w:ascii="CorpoS" w:hAnsi="CorpoS"/>
          <w:sz w:val="20"/>
          <w:lang w:val="fr-FR"/>
        </w:rPr>
        <w:tab/>
        <w:t>Mobile: +49 (0) 176-1008 4162</w:t>
      </w:r>
    </w:p>
    <w:p w14:paraId="787201EC" w14:textId="3766939E" w:rsidR="002F3C5E" w:rsidRPr="007B30F9" w:rsidRDefault="00B1756D" w:rsidP="002F3C5E">
      <w:pPr>
        <w:rPr>
          <w:rFonts w:ascii="CorpoS" w:hAnsi="CorpoS"/>
          <w:sz w:val="20"/>
          <w:lang w:val="fr-FR"/>
        </w:rPr>
      </w:pPr>
      <w:r>
        <w:rPr>
          <w:rFonts w:ascii="CorpoS" w:hAnsi="CorpoS"/>
          <w:sz w:val="20"/>
          <w:lang w:val="fr-FR"/>
        </w:rPr>
        <w:t>Email: Markus</w:t>
      </w:r>
      <w:r w:rsidR="002F3C5E" w:rsidRPr="007B30F9">
        <w:rPr>
          <w:rFonts w:ascii="CorpoS" w:hAnsi="CorpoS"/>
          <w:sz w:val="20"/>
          <w:lang w:val="fr-FR"/>
        </w:rPr>
        <w:t>.</w:t>
      </w:r>
      <w:r>
        <w:rPr>
          <w:rFonts w:ascii="CorpoS" w:hAnsi="CorpoS"/>
          <w:sz w:val="20"/>
          <w:lang w:val="fr-FR"/>
        </w:rPr>
        <w:t>Woelfle</w:t>
      </w:r>
      <w:r w:rsidR="002F3C5E" w:rsidRPr="007B30F9">
        <w:rPr>
          <w:rFonts w:ascii="CorpoS" w:hAnsi="CorpoS"/>
          <w:sz w:val="20"/>
          <w:lang w:val="fr-FR"/>
        </w:rPr>
        <w:t xml:space="preserve">@mtu.de  </w:t>
      </w:r>
      <w:r w:rsidR="002F3C5E" w:rsidRPr="007B30F9">
        <w:rPr>
          <w:rFonts w:ascii="CorpoS" w:hAnsi="CorpoS"/>
          <w:sz w:val="20"/>
          <w:lang w:val="fr-FR"/>
        </w:rPr>
        <w:tab/>
      </w:r>
      <w:r w:rsidR="002F3C5E" w:rsidRPr="007B30F9">
        <w:rPr>
          <w:rFonts w:ascii="CorpoS" w:hAnsi="CorpoS"/>
          <w:sz w:val="20"/>
          <w:lang w:val="fr-FR"/>
        </w:rPr>
        <w:tab/>
      </w:r>
      <w:r w:rsidR="002F3C5E" w:rsidRPr="007B30F9">
        <w:rPr>
          <w:rFonts w:ascii="CorpoS" w:hAnsi="CorpoS"/>
          <w:sz w:val="20"/>
          <w:lang w:val="fr-FR"/>
        </w:rPr>
        <w:tab/>
      </w:r>
      <w:r w:rsidR="002F3C5E" w:rsidRPr="007B30F9">
        <w:rPr>
          <w:rFonts w:ascii="CorpoS" w:hAnsi="CorpoS"/>
          <w:sz w:val="20"/>
          <w:lang w:val="fr-FR"/>
        </w:rPr>
        <w:tab/>
        <w:t>Email: Eva.Simon@mtu.de</w:t>
      </w:r>
    </w:p>
    <w:p w14:paraId="48C0C0EE" w14:textId="77777777" w:rsidR="002F3C5E" w:rsidRPr="007B30F9" w:rsidRDefault="002F3C5E" w:rsidP="002F3C5E">
      <w:pPr>
        <w:rPr>
          <w:rFonts w:ascii="CorpoS" w:hAnsi="CorpoS"/>
          <w:szCs w:val="24"/>
          <w:u w:val="single"/>
          <w:lang w:val="fr-FR"/>
        </w:rPr>
      </w:pPr>
    </w:p>
    <w:p w14:paraId="25B65097" w14:textId="77777777" w:rsidR="002F3C5E" w:rsidRPr="006166B4" w:rsidRDefault="002F3C5E" w:rsidP="002F3C5E">
      <w:pPr>
        <w:pStyle w:val="MTUBodycopy"/>
        <w:tabs>
          <w:tab w:val="left" w:pos="8505"/>
        </w:tabs>
        <w:ind w:right="1984"/>
        <w:jc w:val="both"/>
        <w:rPr>
          <w:i/>
        </w:rPr>
      </w:pPr>
      <w:r>
        <w:rPr>
          <w:i/>
        </w:rPr>
        <w:t xml:space="preserve">All press releases and images are available at </w:t>
      </w:r>
      <w:hyperlink r:id="rId8" w:history="1">
        <w:r>
          <w:rPr>
            <w:rStyle w:val="Hyperlink"/>
            <w:i/>
            <w:color w:val="auto"/>
          </w:rPr>
          <w:t>http://www.mtu.de</w:t>
        </w:r>
      </w:hyperlink>
    </w:p>
    <w:p w14:paraId="5E3E7A6F" w14:textId="77777777" w:rsidR="002F3C5E" w:rsidRPr="007B30F9" w:rsidRDefault="002F3C5E" w:rsidP="002F3C5E">
      <w:pPr>
        <w:pStyle w:val="MTUBodycopy"/>
        <w:tabs>
          <w:tab w:val="left" w:pos="8505"/>
        </w:tabs>
        <w:ind w:right="1984"/>
        <w:jc w:val="both"/>
        <w:rPr>
          <w:i/>
        </w:rPr>
      </w:pPr>
    </w:p>
    <w:p w14:paraId="1DEBDC67" w14:textId="77777777" w:rsidR="002F3C5E" w:rsidRPr="006166B4" w:rsidRDefault="002F3C5E" w:rsidP="002F3C5E">
      <w:pPr>
        <w:rPr>
          <w:rStyle w:val="h41"/>
          <w:rFonts w:ascii="CorpoS" w:hAnsi="CorpoS"/>
          <w:color w:val="auto"/>
          <w:sz w:val="16"/>
          <w:szCs w:val="16"/>
        </w:rPr>
      </w:pPr>
      <w:r>
        <w:rPr>
          <w:rStyle w:val="h41"/>
          <w:rFonts w:ascii="CorpoS" w:hAnsi="CorpoS"/>
          <w:color w:val="auto"/>
          <w:sz w:val="16"/>
        </w:rPr>
        <w:t>Cautionary note regarding forward-looking statements</w:t>
      </w:r>
    </w:p>
    <w:p w14:paraId="7C731A5B" w14:textId="77777777" w:rsidR="002F3C5E" w:rsidRPr="007B30F9" w:rsidRDefault="002F3C5E" w:rsidP="002F3C5E">
      <w:pPr>
        <w:rPr>
          <w:rFonts w:ascii="CorpoS" w:hAnsi="CorpoS"/>
          <w:sz w:val="16"/>
          <w:szCs w:val="16"/>
        </w:rPr>
      </w:pPr>
    </w:p>
    <w:p w14:paraId="66C70513" w14:textId="77777777" w:rsidR="002F3C5E" w:rsidRPr="00C51A14" w:rsidRDefault="002F3C5E" w:rsidP="002F3C5E">
      <w:pPr>
        <w:ind w:right="283"/>
        <w:jc w:val="both"/>
        <w:rPr>
          <w:rFonts w:ascii="CorpoS" w:hAnsi="CorpoS"/>
          <w:b/>
          <w:sz w:val="22"/>
          <w:szCs w:val="22"/>
        </w:rPr>
      </w:pPr>
      <w:r>
        <w:rPr>
          <w:rFonts w:ascii="CorpoS" w:hAnsi="CorpoS"/>
          <w:sz w:val="16"/>
        </w:rPr>
        <w:t>Certain of the statements contained herein may be statements of future expectations and other forward-looking statements that are based on management’s current views and assumptions and involve known and unknown risks and uncertainties that could cause actual results, performance or events to differ materially from those expressed or implied in such statements. Actual results, performance or events may differ materially from those in such statements due to, without limitation, competition from other companies in MTU Aero Engines’ industry and MTU Aero Engines’ ability to retain or increase its market share, the cyclicality of the airline industry, risks related to MTU Aero Engines’ participation in consortia and risk and revenue sharing agreements for new aero engine programs, risks associated with the capital markets, currency exchange rate fluctuations, regulations affecting MTU Aero Engines’ business and MTU Aero Engines’ ability to respond to changes in the regulatory environment, and other factors. Many of these factors may be more likely to occur, or more pronounced, as a result of terrorist activities and their consequences. MTU Aero Engines assumes no obligation to update any forward-looking statement.</w:t>
      </w:r>
    </w:p>
    <w:p w14:paraId="7C1A9905" w14:textId="77777777" w:rsidR="00DD64E9" w:rsidRPr="007B30F9" w:rsidRDefault="00DD64E9" w:rsidP="002F3C5E">
      <w:pPr>
        <w:rPr>
          <w:rFonts w:ascii="CorpoS" w:hAnsi="CorpoS"/>
          <w:b/>
          <w:sz w:val="22"/>
          <w:szCs w:val="22"/>
        </w:rPr>
      </w:pPr>
    </w:p>
    <w:sectPr w:rsidR="00DD64E9" w:rsidRPr="007B30F9" w:rsidSect="00694A29">
      <w:headerReference w:type="default" r:id="rId9"/>
      <w:footerReference w:type="default" r:id="rId10"/>
      <w:headerReference w:type="first" r:id="rId11"/>
      <w:footerReference w:type="first" r:id="rId12"/>
      <w:type w:val="continuous"/>
      <w:pgSz w:w="11907" w:h="16840" w:code="9"/>
      <w:pgMar w:top="2663" w:right="1134" w:bottom="2268" w:left="1418" w:header="567" w:footer="624" w:gutter="0"/>
      <w:cols w:space="720"/>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63FD798" w16cid:durableId="2614E9F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F4F9F7" w14:textId="77777777" w:rsidR="002765AE" w:rsidRDefault="002765AE">
      <w:r>
        <w:separator/>
      </w:r>
    </w:p>
  </w:endnote>
  <w:endnote w:type="continuationSeparator" w:id="0">
    <w:p w14:paraId="28E9A950" w14:textId="77777777" w:rsidR="002765AE" w:rsidRDefault="00276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S">
    <w:panose1 w:val="00000000000000000000"/>
    <w:charset w:val="00"/>
    <w:family w:val="auto"/>
    <w:pitch w:val="variable"/>
    <w:sig w:usb0="800000AF" w:usb1="0000204A"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rpoSLig">
    <w:panose1 w:val="00000000000000000000"/>
    <w:charset w:val="00"/>
    <w:family w:val="auto"/>
    <w:pitch w:val="variable"/>
    <w:sig w:usb0="800000AF" w:usb1="0000204A" w:usb2="00000000" w:usb3="00000000" w:csb0="00000001" w:csb1="00000000"/>
  </w:font>
  <w:font w:name="CorpoSRe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A0D222" w14:textId="77777777" w:rsidR="00051E60" w:rsidRDefault="00051E60">
    <w:pPr>
      <w:pStyle w:val="Fuzeile"/>
      <w:spacing w:line="160" w:lineRule="exact"/>
      <w:rPr>
        <w:rFonts w:ascii="CorpoSReg" w:hAnsi="CorpoSReg"/>
        <w:color w:val="008080"/>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842923" w14:textId="77777777" w:rsidR="00051E60" w:rsidRDefault="00051E60">
    <w:pPr>
      <w:pStyle w:val="Fuzeile"/>
      <w:spacing w:line="160" w:lineRule="exact"/>
      <w:rPr>
        <w:rFonts w:ascii="CorpoS" w:hAnsi="CorpoS"/>
        <w:color w:val="000000"/>
        <w:sz w:val="15"/>
      </w:rPr>
    </w:pPr>
    <w:r>
      <w:rPr>
        <w:rFonts w:ascii="CorpoS" w:hAnsi="CorpoS"/>
        <w:color w:val="000000"/>
        <w:sz w:val="15"/>
      </w:rPr>
      <w:t>MTU Aero Engines AG</w:t>
    </w:r>
  </w:p>
  <w:p w14:paraId="612B0E43" w14:textId="77777777" w:rsidR="00051E60" w:rsidRDefault="00051E60">
    <w:pPr>
      <w:pStyle w:val="Fuzeile"/>
      <w:spacing w:line="160" w:lineRule="exact"/>
      <w:rPr>
        <w:rFonts w:ascii="CorpoS" w:hAnsi="CorpoS"/>
        <w:color w:val="000000"/>
        <w:sz w:val="15"/>
      </w:rPr>
    </w:pPr>
    <w:r>
      <w:rPr>
        <w:rFonts w:ascii="CorpoS" w:hAnsi="CorpoS"/>
        <w:color w:val="000000"/>
        <w:sz w:val="15"/>
      </w:rPr>
      <w:t>Corporate Communications</w:t>
    </w:r>
  </w:p>
  <w:p w14:paraId="4BCF056B" w14:textId="77777777" w:rsidR="00051E60" w:rsidRPr="00150467" w:rsidRDefault="00051E60">
    <w:pPr>
      <w:pStyle w:val="Fuzeile"/>
      <w:spacing w:line="160" w:lineRule="exact"/>
      <w:rPr>
        <w:rFonts w:ascii="CorpoS" w:hAnsi="CorpoS"/>
        <w:color w:val="000000"/>
        <w:sz w:val="15"/>
      </w:rPr>
    </w:pPr>
    <w:r>
      <w:rPr>
        <w:rFonts w:ascii="CorpoS" w:hAnsi="CorpoS"/>
        <w:color w:val="000000"/>
        <w:sz w:val="15"/>
      </w:rPr>
      <w:t>and Public Affairs</w:t>
    </w:r>
  </w:p>
  <w:p w14:paraId="600FB4FB" w14:textId="77777777" w:rsidR="00051E60" w:rsidRPr="003A5CCB" w:rsidRDefault="00051E60">
    <w:pPr>
      <w:pStyle w:val="Fuzeile"/>
      <w:spacing w:line="160" w:lineRule="exact"/>
      <w:rPr>
        <w:rFonts w:ascii="CorpoS" w:hAnsi="CorpoS"/>
        <w:color w:val="000000"/>
        <w:sz w:val="15"/>
      </w:rPr>
    </w:pPr>
    <w:proofErr w:type="spellStart"/>
    <w:r w:rsidRPr="003A5CCB">
      <w:rPr>
        <w:rFonts w:ascii="CorpoS" w:hAnsi="CorpoS"/>
        <w:color w:val="000000"/>
        <w:sz w:val="15"/>
      </w:rPr>
      <w:t>Dachauer</w:t>
    </w:r>
    <w:proofErr w:type="spellEnd"/>
    <w:r w:rsidRPr="003A5CCB">
      <w:rPr>
        <w:rFonts w:ascii="CorpoS" w:hAnsi="CorpoS"/>
        <w:color w:val="000000"/>
        <w:sz w:val="15"/>
      </w:rPr>
      <w:t xml:space="preserve"> </w:t>
    </w:r>
    <w:proofErr w:type="spellStart"/>
    <w:r w:rsidRPr="003A5CCB">
      <w:rPr>
        <w:rFonts w:ascii="CorpoS" w:hAnsi="CorpoS"/>
        <w:color w:val="000000"/>
        <w:sz w:val="15"/>
      </w:rPr>
      <w:t>Strasse</w:t>
    </w:r>
    <w:proofErr w:type="spellEnd"/>
    <w:r w:rsidRPr="003A5CCB">
      <w:rPr>
        <w:rFonts w:ascii="CorpoS" w:hAnsi="CorpoS"/>
        <w:color w:val="000000"/>
        <w:sz w:val="15"/>
      </w:rPr>
      <w:t xml:space="preserve"> 665</w:t>
    </w:r>
  </w:p>
  <w:p w14:paraId="559EFC97" w14:textId="77777777" w:rsidR="00051E60" w:rsidRPr="003A5CCB" w:rsidRDefault="00051E60">
    <w:pPr>
      <w:pStyle w:val="Fuzeile"/>
      <w:spacing w:line="160" w:lineRule="exact"/>
      <w:rPr>
        <w:rFonts w:ascii="CorpoS" w:hAnsi="CorpoS"/>
        <w:color w:val="000000"/>
        <w:sz w:val="15"/>
      </w:rPr>
    </w:pPr>
    <w:r w:rsidRPr="003A5CCB">
      <w:rPr>
        <w:rFonts w:ascii="CorpoS" w:hAnsi="CorpoS"/>
        <w:color w:val="000000"/>
        <w:sz w:val="15"/>
      </w:rPr>
      <w:t>80995 Munich • Germany</w:t>
    </w:r>
  </w:p>
  <w:p w14:paraId="4F4D0CEA" w14:textId="77777777" w:rsidR="00051E60" w:rsidRPr="003A5CCB" w:rsidRDefault="00051E60">
    <w:pPr>
      <w:pStyle w:val="Fuzeile"/>
      <w:tabs>
        <w:tab w:val="clear" w:pos="4320"/>
        <w:tab w:val="clear" w:pos="8640"/>
        <w:tab w:val="left" w:pos="369"/>
      </w:tabs>
      <w:spacing w:line="160" w:lineRule="exact"/>
      <w:rPr>
        <w:rFonts w:ascii="CorpoS" w:hAnsi="CorpoS"/>
        <w:color w:val="000000"/>
        <w:sz w:val="15"/>
      </w:rPr>
    </w:pPr>
    <w:r w:rsidRPr="003A5CCB">
      <w:rPr>
        <w:rFonts w:ascii="CorpoS" w:hAnsi="CorpoS"/>
        <w:color w:val="000000"/>
        <w:sz w:val="15"/>
      </w:rPr>
      <w:t>Phone</w:t>
    </w:r>
    <w:r w:rsidRPr="003A5CCB">
      <w:rPr>
        <w:rFonts w:ascii="CorpoS" w:hAnsi="CorpoS"/>
        <w:color w:val="000000"/>
        <w:sz w:val="15"/>
      </w:rPr>
      <w:tab/>
      <w:t>+49 (0)89 14 89-43 32</w:t>
    </w:r>
  </w:p>
  <w:p w14:paraId="59F5419A" w14:textId="77777777" w:rsidR="00051E60" w:rsidRDefault="00051E60">
    <w:pPr>
      <w:pStyle w:val="Fuzeile"/>
      <w:tabs>
        <w:tab w:val="clear" w:pos="4320"/>
        <w:tab w:val="clear" w:pos="8640"/>
        <w:tab w:val="left" w:pos="369"/>
      </w:tabs>
      <w:spacing w:line="160" w:lineRule="exact"/>
      <w:rPr>
        <w:rFonts w:ascii="CorpoS" w:hAnsi="CorpoS"/>
        <w:color w:val="000000"/>
        <w:sz w:val="15"/>
      </w:rPr>
    </w:pPr>
    <w:r>
      <w:rPr>
        <w:rFonts w:ascii="CorpoS" w:hAnsi="CorpoS"/>
        <w:color w:val="000000"/>
        <w:sz w:val="15"/>
      </w:rPr>
      <w:t>Fax</w:t>
    </w:r>
    <w:r>
      <w:rPr>
        <w:rFonts w:ascii="CorpoS" w:hAnsi="CorpoS"/>
        <w:color w:val="000000"/>
        <w:sz w:val="15"/>
      </w:rPr>
      <w:tab/>
      <w:t>+49 (0)89 14 89-87 57</w:t>
    </w:r>
  </w:p>
  <w:p w14:paraId="30E28D8F" w14:textId="77777777" w:rsidR="00051E60" w:rsidRDefault="00051E60">
    <w:pPr>
      <w:pStyle w:val="Fuzeile"/>
    </w:pPr>
    <w:r>
      <w:rPr>
        <w:rFonts w:ascii="CorpoS" w:hAnsi="CorpoS"/>
        <w:color w:val="000000"/>
        <w:sz w:val="15"/>
      </w:rPr>
      <w:t>www.mtu.de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E6F7A4" w14:textId="77777777" w:rsidR="002765AE" w:rsidRDefault="002765AE">
      <w:r>
        <w:separator/>
      </w:r>
    </w:p>
  </w:footnote>
  <w:footnote w:type="continuationSeparator" w:id="0">
    <w:p w14:paraId="5BD64DBD" w14:textId="77777777" w:rsidR="002765AE" w:rsidRDefault="002765AE">
      <w:r>
        <w:continuationSeparator/>
      </w:r>
    </w:p>
  </w:footnote>
  <w:footnote w:id="1">
    <w:p w14:paraId="1F07B587" w14:textId="77777777" w:rsidR="00AB36E3" w:rsidRPr="0050297F" w:rsidRDefault="00AB36E3" w:rsidP="00AB36E3">
      <w:pPr>
        <w:pStyle w:val="Funotentext"/>
        <w:rPr>
          <w:rFonts w:ascii="CorpoS" w:hAnsi="CorpoS"/>
          <w:b/>
          <w:sz w:val="16"/>
          <w:szCs w:val="16"/>
        </w:rPr>
      </w:pPr>
      <w:r>
        <w:rPr>
          <w:rStyle w:val="Funotenzeichen"/>
          <w:rFonts w:ascii="CorpoS" w:hAnsi="CorpoS"/>
          <w:b/>
          <w:sz w:val="16"/>
          <w:szCs w:val="16"/>
        </w:rPr>
        <w:footnoteRef/>
      </w:r>
      <w:r>
        <w:t xml:space="preserve"> </w:t>
      </w:r>
      <w:r>
        <w:rPr>
          <w:b/>
          <w:sz w:val="16"/>
        </w:rPr>
        <w:t>Adjusted EBIT = adjusted earnings before interest and taxes</w:t>
      </w:r>
    </w:p>
  </w:footnote>
  <w:footnote w:id="2">
    <w:p w14:paraId="05CBC4CD" w14:textId="77777777" w:rsidR="00AB36E3" w:rsidRPr="0050297F" w:rsidRDefault="00AB36E3" w:rsidP="00AB36E3">
      <w:pPr>
        <w:pStyle w:val="Funotentext"/>
        <w:rPr>
          <w:rFonts w:ascii="CorpoS" w:hAnsi="CorpoS"/>
          <w:b/>
          <w:sz w:val="16"/>
          <w:szCs w:val="16"/>
        </w:rPr>
      </w:pPr>
      <w:r>
        <w:rPr>
          <w:rStyle w:val="Funotenzeichen"/>
          <w:rFonts w:ascii="CorpoS" w:hAnsi="CorpoS"/>
          <w:b/>
          <w:sz w:val="16"/>
          <w:szCs w:val="16"/>
        </w:rPr>
        <w:footnoteRef/>
      </w:r>
      <w:r>
        <w:rPr>
          <w:rFonts w:ascii="CorpoS" w:hAnsi="CorpoS"/>
          <w:b/>
          <w:sz w:val="16"/>
        </w:rPr>
        <w:t xml:space="preserve"> Adjusted net income =</w:t>
      </w:r>
      <w:r>
        <w:rPr>
          <w:rFonts w:ascii="CorpoS" w:hAnsi="CorpoS"/>
          <w:b/>
          <w:sz w:val="22"/>
        </w:rPr>
        <w:t xml:space="preserve"> </w:t>
      </w:r>
      <w:r>
        <w:rPr>
          <w:rFonts w:ascii="CorpoS" w:hAnsi="CorpoS"/>
          <w:b/>
          <w:sz w:val="16"/>
        </w:rPr>
        <w:t>adjusted income after income taxes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7BE6DE" w14:textId="77777777" w:rsidR="00051E60" w:rsidRDefault="00694A29">
    <w:pPr>
      <w:pStyle w:val="Kopfzeile"/>
      <w:tabs>
        <w:tab w:val="clear" w:pos="4320"/>
        <w:tab w:val="clear" w:pos="8640"/>
        <w:tab w:val="left" w:pos="6521"/>
      </w:tabs>
      <w:rPr>
        <w:b/>
        <w:i/>
        <w:sz w:val="28"/>
      </w:rPr>
    </w:pPr>
    <w:r>
      <w:rPr>
        <w:noProof/>
        <w:lang w:val="de-DE" w:eastAsia="zh-CN"/>
      </w:rPr>
      <w:drawing>
        <wp:anchor distT="0" distB="0" distL="114300" distR="114300" simplePos="0" relativeHeight="251659264" behindDoc="0" locked="0" layoutInCell="1" allowOverlap="1" wp14:anchorId="10B9912E" wp14:editId="3A035C31">
          <wp:simplePos x="0" y="0"/>
          <wp:positionH relativeFrom="column">
            <wp:posOffset>0</wp:posOffset>
          </wp:positionH>
          <wp:positionV relativeFrom="paragraph">
            <wp:posOffset>6985</wp:posOffset>
          </wp:positionV>
          <wp:extent cx="1616710" cy="789940"/>
          <wp:effectExtent l="0" t="0" r="2540" b="0"/>
          <wp:wrapNone/>
          <wp:docPr id="15" name="Bild 15"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F53EC" w14:textId="77777777" w:rsidR="00051E60" w:rsidRPr="00A775D8" w:rsidRDefault="00694A29" w:rsidP="00A775D8">
    <w:pPr>
      <w:pStyle w:val="Kopfzeile"/>
      <w:rPr>
        <w:sz w:val="2"/>
      </w:rPr>
    </w:pPr>
    <w:r>
      <w:rPr>
        <w:noProof/>
        <w:sz w:val="20"/>
        <w:lang w:val="de-DE" w:eastAsia="zh-CN"/>
      </w:rPr>
      <w:drawing>
        <wp:anchor distT="0" distB="0" distL="114300" distR="114300" simplePos="0" relativeHeight="251658240" behindDoc="0" locked="0" layoutInCell="1" allowOverlap="1" wp14:anchorId="2DF48C68" wp14:editId="19BB4BFF">
          <wp:simplePos x="0" y="0"/>
          <wp:positionH relativeFrom="column">
            <wp:posOffset>0</wp:posOffset>
          </wp:positionH>
          <wp:positionV relativeFrom="paragraph">
            <wp:posOffset>6985</wp:posOffset>
          </wp:positionV>
          <wp:extent cx="1630680" cy="792480"/>
          <wp:effectExtent l="0" t="0" r="7620" b="7620"/>
          <wp:wrapNone/>
          <wp:docPr id="12" name="Bild 12" descr="MTU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TU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0367CA" w14:textId="77777777" w:rsidR="00051E60" w:rsidRPr="00507889" w:rsidRDefault="00694A29" w:rsidP="00354BD1">
    <w:pPr>
      <w:pStyle w:val="Kopfzeile"/>
      <w:tabs>
        <w:tab w:val="clear" w:pos="4320"/>
        <w:tab w:val="clear" w:pos="8640"/>
        <w:tab w:val="left" w:pos="6521"/>
        <w:tab w:val="left" w:pos="6964"/>
      </w:tabs>
      <w:rPr>
        <w:b/>
        <w:i/>
        <w:sz w:val="28"/>
      </w:rPr>
    </w:pPr>
    <w:r>
      <w:rPr>
        <w:noProof/>
        <w:lang w:val="de-DE" w:eastAsia="zh-CN"/>
      </w:rPr>
      <mc:AlternateContent>
        <mc:Choice Requires="wps">
          <w:drawing>
            <wp:anchor distT="0" distB="0" distL="114300" distR="114300" simplePos="0" relativeHeight="251657216" behindDoc="0" locked="0" layoutInCell="1" allowOverlap="1" wp14:anchorId="415F43CA" wp14:editId="7EB8612A">
              <wp:simplePos x="0" y="0"/>
              <wp:positionH relativeFrom="column">
                <wp:posOffset>2611120</wp:posOffset>
              </wp:positionH>
              <wp:positionV relativeFrom="paragraph">
                <wp:posOffset>178435</wp:posOffset>
              </wp:positionV>
              <wp:extent cx="3128645" cy="81661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8645"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CCCC36" w14:textId="77777777" w:rsidR="00051E60" w:rsidRPr="005948DC" w:rsidRDefault="00051E60" w:rsidP="00B57AE5">
                          <w:pPr>
                            <w:tabs>
                              <w:tab w:val="right" w:pos="2268"/>
                            </w:tabs>
                            <w:rPr>
                              <w:rFonts w:ascii="CorpoSLig" w:hAnsi="CorpoSLig"/>
                              <w:b/>
                              <w:sz w:val="32"/>
                              <w:szCs w:val="32"/>
                            </w:rPr>
                          </w:pPr>
                          <w:r>
                            <w:rPr>
                              <w:rFonts w:ascii="CorpoSLig" w:hAnsi="CorpoSLig"/>
                              <w:b/>
                              <w:sz w:val="32"/>
                            </w:rPr>
                            <w:tab/>
                            <w:t xml:space="preserve">                        Quarterly Statement</w:t>
                          </w:r>
                        </w:p>
                        <w:p w14:paraId="41C318D8" w14:textId="77777777" w:rsidR="00051E60" w:rsidRPr="00354BD1" w:rsidRDefault="00051E60" w:rsidP="00B57AE5">
                          <w:pPr>
                            <w:spacing w:before="210"/>
                            <w:rPr>
                              <w:rFonts w:ascii="CorpoSLig" w:hAnsi="CorpoSLig"/>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5F43CA" id="_x0000_t202" coordsize="21600,21600" o:spt="202" path="m,l,21600r21600,l21600,xe">
              <v:stroke joinstyle="miter"/>
              <v:path gradientshapeok="t" o:connecttype="rect"/>
            </v:shapetype>
            <v:shape id="Text Box 6" o:spid="_x0000_s1026" type="#_x0000_t202" style="position:absolute;margin-left:205.6pt;margin-top:14.05pt;width:246.35pt;height:6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W0trwIAAKk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" filled="f" stroked="f">
              <v:textbox inset="0,0,0,0">
                <w:txbxContent>
                  <w:p w14:paraId="6ECCCC36" w14:textId="77777777" w:rsidR="00051E60" w:rsidRPr="005948DC" w:rsidRDefault="00051E60" w:rsidP="00B57AE5">
                    <w:pPr>
                      <w:tabs>
                        <w:tab w:val="right" w:pos="2268"/>
                      </w:tabs>
                      <w:rPr>
                        <w:rFonts w:ascii="CorpoSLig" w:hAnsi="CorpoSLig"/>
                        <w:b/>
                        <w:sz w:val="32"/>
                        <w:szCs w:val="32"/>
                      </w:rPr>
                    </w:pPr>
                    <w:r>
                      <w:rPr>
                        <w:rFonts w:ascii="CorpoSLig" w:hAnsi="CorpoSLig"/>
                        <w:b/>
                        <w:sz w:val="32"/>
                      </w:rPr>
                      <w:tab/>
                      <w:t xml:space="preserve">                        Quarterly Statement</w:t>
                    </w:r>
                  </w:p>
                  <w:p w14:paraId="41C318D8" w14:textId="77777777" w:rsidR="00051E60" w:rsidRPr="00354BD1" w:rsidRDefault="00051E60" w:rsidP="00B57AE5">
                    <w:pPr>
                      <w:spacing w:before="210"/>
                      <w:rPr>
                        <w:rFonts w:ascii="CorpoSLig" w:hAnsi="CorpoSLig"/>
                      </w:rPr>
                    </w:pPr>
                  </w:p>
                </w:txbxContent>
              </v:textbox>
            </v:shape>
          </w:pict>
        </mc:Fallback>
      </mc:AlternateContent>
    </w:r>
    <w:r>
      <w:rPr>
        <w:noProof/>
        <w:sz w:val="20"/>
        <w:lang w:val="de-DE" w:eastAsia="zh-CN"/>
      </w:rPr>
      <mc:AlternateContent>
        <mc:Choice Requires="wps">
          <w:drawing>
            <wp:anchor distT="0" distB="0" distL="114300" distR="114300" simplePos="0" relativeHeight="251656192" behindDoc="0" locked="0" layoutInCell="1" allowOverlap="0" wp14:anchorId="02747EB9" wp14:editId="4A2E396D">
              <wp:simplePos x="0" y="0"/>
              <wp:positionH relativeFrom="page">
                <wp:posOffset>900430</wp:posOffset>
              </wp:positionH>
              <wp:positionV relativeFrom="page">
                <wp:posOffset>1620520</wp:posOffset>
              </wp:positionV>
              <wp:extent cx="593979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6D3ECE03" id="Line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" o:allowoverlap="f">
              <w10:wrap anchorx="page" anchory="page"/>
            </v:line>
          </w:pict>
        </mc:Fallback>
      </mc:AlternateContent>
    </w:r>
  </w:p>
  <w:p w14:paraId="7CB18F50" w14:textId="77777777" w:rsidR="00051E60" w:rsidRPr="00507889" w:rsidRDefault="00051E60">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326278"/>
    <w:multiLevelType w:val="hybridMultilevel"/>
    <w:tmpl w:val="B93EF2D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0158A7"/>
    <w:multiLevelType w:val="multilevel"/>
    <w:tmpl w:val="73B209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B20453"/>
    <w:multiLevelType w:val="hybridMultilevel"/>
    <w:tmpl w:val="0DC6BD26"/>
    <w:lvl w:ilvl="0" w:tplc="FF6EBBF6">
      <w:start w:val="1"/>
      <w:numFmt w:val="bullet"/>
      <w:lvlText w:val=""/>
      <w:lvlJc w:val="left"/>
      <w:pPr>
        <w:tabs>
          <w:tab w:val="num" w:pos="34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B4182D"/>
    <w:multiLevelType w:val="hybridMultilevel"/>
    <w:tmpl w:val="607C0F80"/>
    <w:lvl w:ilvl="0" w:tplc="1B760454">
      <w:start w:val="8"/>
      <w:numFmt w:val="bullet"/>
      <w:lvlText w:val="-"/>
      <w:lvlJc w:val="left"/>
      <w:pPr>
        <w:ind w:left="720" w:hanging="360"/>
      </w:pPr>
      <w:rPr>
        <w:rFonts w:ascii="CorpoS" w:eastAsia="Times" w:hAnsi="Corpo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CDC69FF"/>
    <w:multiLevelType w:val="hybridMultilevel"/>
    <w:tmpl w:val="384C1914"/>
    <w:lvl w:ilvl="0" w:tplc="930807E8">
      <w:start w:val="1"/>
      <w:numFmt w:val="bullet"/>
      <w:lvlText w:val=""/>
      <w:lvlJc w:val="left"/>
      <w:pPr>
        <w:tabs>
          <w:tab w:val="num" w:pos="340"/>
        </w:tabs>
        <w:ind w:left="340" w:hanging="340"/>
      </w:pPr>
      <w:rPr>
        <w:rFonts w:ascii="Symbol" w:hAnsi="Symbol" w:hint="default"/>
      </w:rPr>
    </w:lvl>
    <w:lvl w:ilvl="1" w:tplc="CD70FDAE" w:tentative="1">
      <w:start w:val="1"/>
      <w:numFmt w:val="bullet"/>
      <w:lvlText w:val="o"/>
      <w:lvlJc w:val="left"/>
      <w:pPr>
        <w:tabs>
          <w:tab w:val="num" w:pos="1440"/>
        </w:tabs>
        <w:ind w:left="1440" w:hanging="360"/>
      </w:pPr>
      <w:rPr>
        <w:rFonts w:ascii="Courier New" w:hAnsi="Courier New" w:cs="Courier New" w:hint="default"/>
      </w:rPr>
    </w:lvl>
    <w:lvl w:ilvl="2" w:tplc="AEAC68DE" w:tentative="1">
      <w:start w:val="1"/>
      <w:numFmt w:val="bullet"/>
      <w:lvlText w:val=""/>
      <w:lvlJc w:val="left"/>
      <w:pPr>
        <w:tabs>
          <w:tab w:val="num" w:pos="2160"/>
        </w:tabs>
        <w:ind w:left="2160" w:hanging="360"/>
      </w:pPr>
      <w:rPr>
        <w:rFonts w:ascii="Wingdings" w:hAnsi="Wingdings" w:hint="default"/>
      </w:rPr>
    </w:lvl>
    <w:lvl w:ilvl="3" w:tplc="729086A2" w:tentative="1">
      <w:start w:val="1"/>
      <w:numFmt w:val="bullet"/>
      <w:lvlText w:val=""/>
      <w:lvlJc w:val="left"/>
      <w:pPr>
        <w:tabs>
          <w:tab w:val="num" w:pos="2880"/>
        </w:tabs>
        <w:ind w:left="2880" w:hanging="360"/>
      </w:pPr>
      <w:rPr>
        <w:rFonts w:ascii="Symbol" w:hAnsi="Symbol" w:hint="default"/>
      </w:rPr>
    </w:lvl>
    <w:lvl w:ilvl="4" w:tplc="7B445D42" w:tentative="1">
      <w:start w:val="1"/>
      <w:numFmt w:val="bullet"/>
      <w:lvlText w:val="o"/>
      <w:lvlJc w:val="left"/>
      <w:pPr>
        <w:tabs>
          <w:tab w:val="num" w:pos="3600"/>
        </w:tabs>
        <w:ind w:left="3600" w:hanging="360"/>
      </w:pPr>
      <w:rPr>
        <w:rFonts w:ascii="Courier New" w:hAnsi="Courier New" w:cs="Courier New" w:hint="default"/>
      </w:rPr>
    </w:lvl>
    <w:lvl w:ilvl="5" w:tplc="28047316" w:tentative="1">
      <w:start w:val="1"/>
      <w:numFmt w:val="bullet"/>
      <w:lvlText w:val=""/>
      <w:lvlJc w:val="left"/>
      <w:pPr>
        <w:tabs>
          <w:tab w:val="num" w:pos="4320"/>
        </w:tabs>
        <w:ind w:left="4320" w:hanging="360"/>
      </w:pPr>
      <w:rPr>
        <w:rFonts w:ascii="Wingdings" w:hAnsi="Wingdings" w:hint="default"/>
      </w:rPr>
    </w:lvl>
    <w:lvl w:ilvl="6" w:tplc="7DB4E6E0" w:tentative="1">
      <w:start w:val="1"/>
      <w:numFmt w:val="bullet"/>
      <w:lvlText w:val=""/>
      <w:lvlJc w:val="left"/>
      <w:pPr>
        <w:tabs>
          <w:tab w:val="num" w:pos="5040"/>
        </w:tabs>
        <w:ind w:left="5040" w:hanging="360"/>
      </w:pPr>
      <w:rPr>
        <w:rFonts w:ascii="Symbol" w:hAnsi="Symbol" w:hint="default"/>
      </w:rPr>
    </w:lvl>
    <w:lvl w:ilvl="7" w:tplc="D1E8662A" w:tentative="1">
      <w:start w:val="1"/>
      <w:numFmt w:val="bullet"/>
      <w:lvlText w:val="o"/>
      <w:lvlJc w:val="left"/>
      <w:pPr>
        <w:tabs>
          <w:tab w:val="num" w:pos="5760"/>
        </w:tabs>
        <w:ind w:left="5760" w:hanging="360"/>
      </w:pPr>
      <w:rPr>
        <w:rFonts w:ascii="Courier New" w:hAnsi="Courier New" w:cs="Courier New" w:hint="default"/>
      </w:rPr>
    </w:lvl>
    <w:lvl w:ilvl="8" w:tplc="EC0E840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45917F5"/>
    <w:multiLevelType w:val="hybridMultilevel"/>
    <w:tmpl w:val="A4640272"/>
    <w:lvl w:ilvl="0" w:tplc="288E40C2">
      <w:start w:val="1"/>
      <w:numFmt w:val="bullet"/>
      <w:lvlText w:val=""/>
      <w:lvlJc w:val="left"/>
      <w:pPr>
        <w:tabs>
          <w:tab w:val="num" w:pos="340"/>
        </w:tabs>
        <w:ind w:left="340" w:hanging="34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7" w15:restartNumberingAfterBreak="0">
    <w:nsid w:val="67A904DE"/>
    <w:multiLevelType w:val="hybridMultilevel"/>
    <w:tmpl w:val="92FA2E5A"/>
    <w:lvl w:ilvl="0" w:tplc="42F40860">
      <w:start w:val="8"/>
      <w:numFmt w:val="bullet"/>
      <w:lvlText w:val="-"/>
      <w:lvlJc w:val="left"/>
      <w:pPr>
        <w:ind w:left="720" w:hanging="360"/>
      </w:pPr>
      <w:rPr>
        <w:rFonts w:ascii="CorpoS" w:eastAsia="Times" w:hAnsi="Corpo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4344AAC"/>
    <w:multiLevelType w:val="hybridMultilevel"/>
    <w:tmpl w:val="2694783E"/>
    <w:lvl w:ilvl="0" w:tplc="EF54159A">
      <w:start w:val="8"/>
      <w:numFmt w:val="bullet"/>
      <w:lvlText w:val="-"/>
      <w:lvlJc w:val="left"/>
      <w:pPr>
        <w:ind w:left="720" w:hanging="360"/>
      </w:pPr>
      <w:rPr>
        <w:rFonts w:ascii="CorpoS" w:eastAsia="Times" w:hAnsi="Corpo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DA04611"/>
    <w:multiLevelType w:val="hybridMultilevel"/>
    <w:tmpl w:val="73B2097C"/>
    <w:lvl w:ilvl="0" w:tplc="7FF8D880">
      <w:start w:val="1"/>
      <w:numFmt w:val="bullet"/>
      <w:lvlText w:val=""/>
      <w:lvlJc w:val="left"/>
      <w:pPr>
        <w:tabs>
          <w:tab w:val="num" w:pos="720"/>
        </w:tabs>
        <w:ind w:left="720" w:hanging="360"/>
      </w:pPr>
      <w:rPr>
        <w:rFonts w:ascii="Symbol" w:hAnsi="Symbol" w:hint="default"/>
      </w:rPr>
    </w:lvl>
    <w:lvl w:ilvl="1" w:tplc="5F66210C" w:tentative="1">
      <w:start w:val="1"/>
      <w:numFmt w:val="bullet"/>
      <w:lvlText w:val="o"/>
      <w:lvlJc w:val="left"/>
      <w:pPr>
        <w:tabs>
          <w:tab w:val="num" w:pos="1440"/>
        </w:tabs>
        <w:ind w:left="1440" w:hanging="360"/>
      </w:pPr>
      <w:rPr>
        <w:rFonts w:ascii="Courier New" w:hAnsi="Courier New" w:cs="Courier New" w:hint="default"/>
      </w:rPr>
    </w:lvl>
    <w:lvl w:ilvl="2" w:tplc="16D445F6" w:tentative="1">
      <w:start w:val="1"/>
      <w:numFmt w:val="bullet"/>
      <w:lvlText w:val=""/>
      <w:lvlJc w:val="left"/>
      <w:pPr>
        <w:tabs>
          <w:tab w:val="num" w:pos="2160"/>
        </w:tabs>
        <w:ind w:left="2160" w:hanging="360"/>
      </w:pPr>
      <w:rPr>
        <w:rFonts w:ascii="Wingdings" w:hAnsi="Wingdings" w:hint="default"/>
      </w:rPr>
    </w:lvl>
    <w:lvl w:ilvl="3" w:tplc="4F364E4E" w:tentative="1">
      <w:start w:val="1"/>
      <w:numFmt w:val="bullet"/>
      <w:lvlText w:val=""/>
      <w:lvlJc w:val="left"/>
      <w:pPr>
        <w:tabs>
          <w:tab w:val="num" w:pos="2880"/>
        </w:tabs>
        <w:ind w:left="2880" w:hanging="360"/>
      </w:pPr>
      <w:rPr>
        <w:rFonts w:ascii="Symbol" w:hAnsi="Symbol" w:hint="default"/>
      </w:rPr>
    </w:lvl>
    <w:lvl w:ilvl="4" w:tplc="7B8079FE" w:tentative="1">
      <w:start w:val="1"/>
      <w:numFmt w:val="bullet"/>
      <w:lvlText w:val="o"/>
      <w:lvlJc w:val="left"/>
      <w:pPr>
        <w:tabs>
          <w:tab w:val="num" w:pos="3600"/>
        </w:tabs>
        <w:ind w:left="3600" w:hanging="360"/>
      </w:pPr>
      <w:rPr>
        <w:rFonts w:ascii="Courier New" w:hAnsi="Courier New" w:cs="Courier New" w:hint="default"/>
      </w:rPr>
    </w:lvl>
    <w:lvl w:ilvl="5" w:tplc="71183C76" w:tentative="1">
      <w:start w:val="1"/>
      <w:numFmt w:val="bullet"/>
      <w:lvlText w:val=""/>
      <w:lvlJc w:val="left"/>
      <w:pPr>
        <w:tabs>
          <w:tab w:val="num" w:pos="4320"/>
        </w:tabs>
        <w:ind w:left="4320" w:hanging="360"/>
      </w:pPr>
      <w:rPr>
        <w:rFonts w:ascii="Wingdings" w:hAnsi="Wingdings" w:hint="default"/>
      </w:rPr>
    </w:lvl>
    <w:lvl w:ilvl="6" w:tplc="F3B613B8" w:tentative="1">
      <w:start w:val="1"/>
      <w:numFmt w:val="bullet"/>
      <w:lvlText w:val=""/>
      <w:lvlJc w:val="left"/>
      <w:pPr>
        <w:tabs>
          <w:tab w:val="num" w:pos="5040"/>
        </w:tabs>
        <w:ind w:left="5040" w:hanging="360"/>
      </w:pPr>
      <w:rPr>
        <w:rFonts w:ascii="Symbol" w:hAnsi="Symbol" w:hint="default"/>
      </w:rPr>
    </w:lvl>
    <w:lvl w:ilvl="7" w:tplc="E9666A58" w:tentative="1">
      <w:start w:val="1"/>
      <w:numFmt w:val="bullet"/>
      <w:lvlText w:val="o"/>
      <w:lvlJc w:val="left"/>
      <w:pPr>
        <w:tabs>
          <w:tab w:val="num" w:pos="5760"/>
        </w:tabs>
        <w:ind w:left="5760" w:hanging="360"/>
      </w:pPr>
      <w:rPr>
        <w:rFonts w:ascii="Courier New" w:hAnsi="Courier New" w:cs="Courier New" w:hint="default"/>
      </w:rPr>
    </w:lvl>
    <w:lvl w:ilvl="8" w:tplc="268C1168"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
  </w:num>
  <w:num w:numId="3">
    <w:abstractNumId w:val="5"/>
  </w:num>
  <w:num w:numId="4">
    <w:abstractNumId w:val="0"/>
    <w:lvlOverride w:ilvl="0">
      <w:lvl w:ilvl="0">
        <w:start w:val="1"/>
        <w:numFmt w:val="bullet"/>
        <w:lvlText w:val=""/>
        <w:legacy w:legacy="1" w:legacySpace="0" w:legacyIndent="283"/>
        <w:lvlJc w:val="left"/>
        <w:pPr>
          <w:ind w:left="2835" w:hanging="283"/>
        </w:pPr>
        <w:rPr>
          <w:rFonts w:ascii="Symbol" w:hAnsi="Symbol" w:hint="default"/>
          <w:sz w:val="28"/>
        </w:rPr>
      </w:lvl>
    </w:lvlOverride>
  </w:num>
  <w:num w:numId="5">
    <w:abstractNumId w:val="3"/>
  </w:num>
  <w:num w:numId="6">
    <w:abstractNumId w:val="1"/>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8"/>
  </w:num>
  <w:num w:numId="10">
    <w:abstractNumId w:val="4"/>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5"/>
  <w:removePersonalInformation/>
  <w:removeDateAndTime/>
  <w:embedSystemFonts/>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F46"/>
    <w:rsid w:val="00001332"/>
    <w:rsid w:val="00001A69"/>
    <w:rsid w:val="0000543C"/>
    <w:rsid w:val="00007718"/>
    <w:rsid w:val="00010145"/>
    <w:rsid w:val="00010BAE"/>
    <w:rsid w:val="00014216"/>
    <w:rsid w:val="00014295"/>
    <w:rsid w:val="0001625B"/>
    <w:rsid w:val="000165E8"/>
    <w:rsid w:val="00016B37"/>
    <w:rsid w:val="00017414"/>
    <w:rsid w:val="00017987"/>
    <w:rsid w:val="0002022E"/>
    <w:rsid w:val="00020CA2"/>
    <w:rsid w:val="00022EF3"/>
    <w:rsid w:val="00023CDD"/>
    <w:rsid w:val="00034C1E"/>
    <w:rsid w:val="0003677E"/>
    <w:rsid w:val="0004012A"/>
    <w:rsid w:val="00042608"/>
    <w:rsid w:val="000468B9"/>
    <w:rsid w:val="00046D7A"/>
    <w:rsid w:val="00050992"/>
    <w:rsid w:val="000519A5"/>
    <w:rsid w:val="00051E60"/>
    <w:rsid w:val="000523D3"/>
    <w:rsid w:val="000531BE"/>
    <w:rsid w:val="00053AE0"/>
    <w:rsid w:val="00053D85"/>
    <w:rsid w:val="00065075"/>
    <w:rsid w:val="0006552A"/>
    <w:rsid w:val="000706B8"/>
    <w:rsid w:val="00072045"/>
    <w:rsid w:val="00073BEA"/>
    <w:rsid w:val="00074142"/>
    <w:rsid w:val="0007423B"/>
    <w:rsid w:val="00074F55"/>
    <w:rsid w:val="0007603C"/>
    <w:rsid w:val="00084883"/>
    <w:rsid w:val="000860C0"/>
    <w:rsid w:val="00086459"/>
    <w:rsid w:val="00091C1C"/>
    <w:rsid w:val="00091DC3"/>
    <w:rsid w:val="000939E0"/>
    <w:rsid w:val="00093D9D"/>
    <w:rsid w:val="00094DD7"/>
    <w:rsid w:val="00095C96"/>
    <w:rsid w:val="000A1616"/>
    <w:rsid w:val="000A22E2"/>
    <w:rsid w:val="000A4A68"/>
    <w:rsid w:val="000A58A4"/>
    <w:rsid w:val="000A6390"/>
    <w:rsid w:val="000A65E0"/>
    <w:rsid w:val="000A7579"/>
    <w:rsid w:val="000B1CA7"/>
    <w:rsid w:val="000B2DE3"/>
    <w:rsid w:val="000B67F6"/>
    <w:rsid w:val="000B7CEB"/>
    <w:rsid w:val="000C0530"/>
    <w:rsid w:val="000C09A7"/>
    <w:rsid w:val="000C1A76"/>
    <w:rsid w:val="000C7B00"/>
    <w:rsid w:val="000D0A57"/>
    <w:rsid w:val="000D2837"/>
    <w:rsid w:val="000D472F"/>
    <w:rsid w:val="000E0DF2"/>
    <w:rsid w:val="000E1C17"/>
    <w:rsid w:val="000E2894"/>
    <w:rsid w:val="000E2E12"/>
    <w:rsid w:val="000E5C57"/>
    <w:rsid w:val="000E6B11"/>
    <w:rsid w:val="000E76D2"/>
    <w:rsid w:val="000F005C"/>
    <w:rsid w:val="000F041E"/>
    <w:rsid w:val="000F0BAD"/>
    <w:rsid w:val="000F1C43"/>
    <w:rsid w:val="000F2757"/>
    <w:rsid w:val="000F2FF0"/>
    <w:rsid w:val="000F7362"/>
    <w:rsid w:val="000F74AB"/>
    <w:rsid w:val="0010004F"/>
    <w:rsid w:val="00100FBE"/>
    <w:rsid w:val="00101DCF"/>
    <w:rsid w:val="00101F51"/>
    <w:rsid w:val="001020B6"/>
    <w:rsid w:val="00105B3D"/>
    <w:rsid w:val="001060D0"/>
    <w:rsid w:val="00107445"/>
    <w:rsid w:val="00107A5E"/>
    <w:rsid w:val="00112591"/>
    <w:rsid w:val="00113459"/>
    <w:rsid w:val="00113504"/>
    <w:rsid w:val="00113984"/>
    <w:rsid w:val="00115186"/>
    <w:rsid w:val="0011730A"/>
    <w:rsid w:val="00117AFF"/>
    <w:rsid w:val="001235C4"/>
    <w:rsid w:val="00124F2A"/>
    <w:rsid w:val="00126B24"/>
    <w:rsid w:val="00132F2F"/>
    <w:rsid w:val="00133107"/>
    <w:rsid w:val="0013328D"/>
    <w:rsid w:val="0013394D"/>
    <w:rsid w:val="001347DF"/>
    <w:rsid w:val="00141BAC"/>
    <w:rsid w:val="00143677"/>
    <w:rsid w:val="00143F2B"/>
    <w:rsid w:val="00144396"/>
    <w:rsid w:val="00144D88"/>
    <w:rsid w:val="0014737E"/>
    <w:rsid w:val="00150467"/>
    <w:rsid w:val="00151E2A"/>
    <w:rsid w:val="00161E32"/>
    <w:rsid w:val="001622D3"/>
    <w:rsid w:val="00163004"/>
    <w:rsid w:val="00165C9F"/>
    <w:rsid w:val="00170367"/>
    <w:rsid w:val="00172C9C"/>
    <w:rsid w:val="00175F9E"/>
    <w:rsid w:val="00181D71"/>
    <w:rsid w:val="00182A28"/>
    <w:rsid w:val="0018428A"/>
    <w:rsid w:val="001856D1"/>
    <w:rsid w:val="00185F1D"/>
    <w:rsid w:val="00192650"/>
    <w:rsid w:val="00193256"/>
    <w:rsid w:val="00197CF5"/>
    <w:rsid w:val="001A47CB"/>
    <w:rsid w:val="001B1AE3"/>
    <w:rsid w:val="001B207F"/>
    <w:rsid w:val="001B434D"/>
    <w:rsid w:val="001B5679"/>
    <w:rsid w:val="001C403E"/>
    <w:rsid w:val="001C53D3"/>
    <w:rsid w:val="001C5559"/>
    <w:rsid w:val="001C5F28"/>
    <w:rsid w:val="001C651B"/>
    <w:rsid w:val="001C6D3E"/>
    <w:rsid w:val="001D3FC8"/>
    <w:rsid w:val="001D4082"/>
    <w:rsid w:val="001D4D29"/>
    <w:rsid w:val="001D5D33"/>
    <w:rsid w:val="001E0DBD"/>
    <w:rsid w:val="001E0F56"/>
    <w:rsid w:val="001E5591"/>
    <w:rsid w:val="001E56B3"/>
    <w:rsid w:val="001E5784"/>
    <w:rsid w:val="001E71BD"/>
    <w:rsid w:val="001F39B1"/>
    <w:rsid w:val="001F4294"/>
    <w:rsid w:val="002037D9"/>
    <w:rsid w:val="0021191F"/>
    <w:rsid w:val="0021633B"/>
    <w:rsid w:val="00222DEF"/>
    <w:rsid w:val="0022336E"/>
    <w:rsid w:val="00225422"/>
    <w:rsid w:val="00226271"/>
    <w:rsid w:val="00226881"/>
    <w:rsid w:val="002335C6"/>
    <w:rsid w:val="00235AF1"/>
    <w:rsid w:val="00236E3A"/>
    <w:rsid w:val="00237253"/>
    <w:rsid w:val="002437FE"/>
    <w:rsid w:val="00245B50"/>
    <w:rsid w:val="00250D5D"/>
    <w:rsid w:val="00252060"/>
    <w:rsid w:val="00252AA8"/>
    <w:rsid w:val="00253EEE"/>
    <w:rsid w:val="00254406"/>
    <w:rsid w:val="00254EE7"/>
    <w:rsid w:val="00256BAD"/>
    <w:rsid w:val="00257D18"/>
    <w:rsid w:val="00261A60"/>
    <w:rsid w:val="002654C2"/>
    <w:rsid w:val="002708D2"/>
    <w:rsid w:val="00270DD3"/>
    <w:rsid w:val="002729BA"/>
    <w:rsid w:val="002731F2"/>
    <w:rsid w:val="00274F95"/>
    <w:rsid w:val="002765AE"/>
    <w:rsid w:val="00280197"/>
    <w:rsid w:val="00281AA0"/>
    <w:rsid w:val="00281B13"/>
    <w:rsid w:val="00290AAC"/>
    <w:rsid w:val="00290B6D"/>
    <w:rsid w:val="00291085"/>
    <w:rsid w:val="0029213E"/>
    <w:rsid w:val="00296646"/>
    <w:rsid w:val="002966FA"/>
    <w:rsid w:val="002A006A"/>
    <w:rsid w:val="002A3DF2"/>
    <w:rsid w:val="002A3FAD"/>
    <w:rsid w:val="002A4079"/>
    <w:rsid w:val="002A57D3"/>
    <w:rsid w:val="002A63C8"/>
    <w:rsid w:val="002B6B5C"/>
    <w:rsid w:val="002B7FD7"/>
    <w:rsid w:val="002C0C6A"/>
    <w:rsid w:val="002C1173"/>
    <w:rsid w:val="002C187E"/>
    <w:rsid w:val="002C2796"/>
    <w:rsid w:val="002C3218"/>
    <w:rsid w:val="002C3897"/>
    <w:rsid w:val="002C48A0"/>
    <w:rsid w:val="002C6BB7"/>
    <w:rsid w:val="002D4A7C"/>
    <w:rsid w:val="002D758E"/>
    <w:rsid w:val="002E028E"/>
    <w:rsid w:val="002E0C1E"/>
    <w:rsid w:val="002E2DB5"/>
    <w:rsid w:val="002E3646"/>
    <w:rsid w:val="002E648F"/>
    <w:rsid w:val="002F3C5E"/>
    <w:rsid w:val="002F4C0A"/>
    <w:rsid w:val="002F76AF"/>
    <w:rsid w:val="00300A57"/>
    <w:rsid w:val="003018DF"/>
    <w:rsid w:val="00301F1D"/>
    <w:rsid w:val="00305E13"/>
    <w:rsid w:val="00306669"/>
    <w:rsid w:val="00310230"/>
    <w:rsid w:val="00310B67"/>
    <w:rsid w:val="00310E95"/>
    <w:rsid w:val="00310FD5"/>
    <w:rsid w:val="003110BA"/>
    <w:rsid w:val="00311CAE"/>
    <w:rsid w:val="00311FDA"/>
    <w:rsid w:val="00313E90"/>
    <w:rsid w:val="00316554"/>
    <w:rsid w:val="00317423"/>
    <w:rsid w:val="00322F67"/>
    <w:rsid w:val="00323643"/>
    <w:rsid w:val="00324FB1"/>
    <w:rsid w:val="00325951"/>
    <w:rsid w:val="003306E0"/>
    <w:rsid w:val="003329A3"/>
    <w:rsid w:val="00332B8F"/>
    <w:rsid w:val="003402CD"/>
    <w:rsid w:val="003423A0"/>
    <w:rsid w:val="00342A55"/>
    <w:rsid w:val="00343C99"/>
    <w:rsid w:val="00343DB0"/>
    <w:rsid w:val="00344B08"/>
    <w:rsid w:val="003465D9"/>
    <w:rsid w:val="00347E46"/>
    <w:rsid w:val="00351FB9"/>
    <w:rsid w:val="0035315A"/>
    <w:rsid w:val="003536F8"/>
    <w:rsid w:val="00354A2A"/>
    <w:rsid w:val="00354BD1"/>
    <w:rsid w:val="003577B9"/>
    <w:rsid w:val="0036092F"/>
    <w:rsid w:val="00364C74"/>
    <w:rsid w:val="0036671B"/>
    <w:rsid w:val="00366FA8"/>
    <w:rsid w:val="00371A46"/>
    <w:rsid w:val="00377B6C"/>
    <w:rsid w:val="00377D53"/>
    <w:rsid w:val="0038142E"/>
    <w:rsid w:val="003839FD"/>
    <w:rsid w:val="003875F7"/>
    <w:rsid w:val="00390A09"/>
    <w:rsid w:val="00392F50"/>
    <w:rsid w:val="003A0927"/>
    <w:rsid w:val="003A20E2"/>
    <w:rsid w:val="003A2477"/>
    <w:rsid w:val="003A2718"/>
    <w:rsid w:val="003A4B61"/>
    <w:rsid w:val="003A4D46"/>
    <w:rsid w:val="003A5CCB"/>
    <w:rsid w:val="003A5EDA"/>
    <w:rsid w:val="003A74C1"/>
    <w:rsid w:val="003A74F5"/>
    <w:rsid w:val="003B2216"/>
    <w:rsid w:val="003B2492"/>
    <w:rsid w:val="003B61C7"/>
    <w:rsid w:val="003B6AB4"/>
    <w:rsid w:val="003B6BFB"/>
    <w:rsid w:val="003C1344"/>
    <w:rsid w:val="003C296B"/>
    <w:rsid w:val="003C709C"/>
    <w:rsid w:val="003D1233"/>
    <w:rsid w:val="003D274C"/>
    <w:rsid w:val="003E2208"/>
    <w:rsid w:val="003E220C"/>
    <w:rsid w:val="003E23F9"/>
    <w:rsid w:val="003E3678"/>
    <w:rsid w:val="003E373E"/>
    <w:rsid w:val="003E4C71"/>
    <w:rsid w:val="003E6DB8"/>
    <w:rsid w:val="003E7697"/>
    <w:rsid w:val="003F0EC8"/>
    <w:rsid w:val="003F3C37"/>
    <w:rsid w:val="003F559E"/>
    <w:rsid w:val="003F6314"/>
    <w:rsid w:val="00402B3A"/>
    <w:rsid w:val="004044E9"/>
    <w:rsid w:val="00405869"/>
    <w:rsid w:val="0040779A"/>
    <w:rsid w:val="00410553"/>
    <w:rsid w:val="00410940"/>
    <w:rsid w:val="00415D3F"/>
    <w:rsid w:val="00416CE4"/>
    <w:rsid w:val="004203A5"/>
    <w:rsid w:val="004217E7"/>
    <w:rsid w:val="00421D92"/>
    <w:rsid w:val="00422193"/>
    <w:rsid w:val="004232FE"/>
    <w:rsid w:val="004267AD"/>
    <w:rsid w:val="00427B8C"/>
    <w:rsid w:val="00433A66"/>
    <w:rsid w:val="004429B1"/>
    <w:rsid w:val="00444293"/>
    <w:rsid w:val="00444D67"/>
    <w:rsid w:val="004470D8"/>
    <w:rsid w:val="00450B01"/>
    <w:rsid w:val="004607AE"/>
    <w:rsid w:val="00462E55"/>
    <w:rsid w:val="0046413D"/>
    <w:rsid w:val="004643D0"/>
    <w:rsid w:val="00466DC0"/>
    <w:rsid w:val="00472C9D"/>
    <w:rsid w:val="00475E50"/>
    <w:rsid w:val="00476248"/>
    <w:rsid w:val="0048108B"/>
    <w:rsid w:val="00481764"/>
    <w:rsid w:val="0048499B"/>
    <w:rsid w:val="00490BB2"/>
    <w:rsid w:val="00490C18"/>
    <w:rsid w:val="0049268A"/>
    <w:rsid w:val="00494B76"/>
    <w:rsid w:val="0049528E"/>
    <w:rsid w:val="004966DC"/>
    <w:rsid w:val="00497A32"/>
    <w:rsid w:val="004A092E"/>
    <w:rsid w:val="004B496B"/>
    <w:rsid w:val="004B4D9B"/>
    <w:rsid w:val="004B5C4C"/>
    <w:rsid w:val="004B5EFE"/>
    <w:rsid w:val="004B7E67"/>
    <w:rsid w:val="004C0AA1"/>
    <w:rsid w:val="004C372A"/>
    <w:rsid w:val="004C4759"/>
    <w:rsid w:val="004C594B"/>
    <w:rsid w:val="004C5E01"/>
    <w:rsid w:val="004D1F3D"/>
    <w:rsid w:val="004D4186"/>
    <w:rsid w:val="004D5603"/>
    <w:rsid w:val="004E0F1F"/>
    <w:rsid w:val="004E118D"/>
    <w:rsid w:val="004E29B8"/>
    <w:rsid w:val="004E5F27"/>
    <w:rsid w:val="004E6D8A"/>
    <w:rsid w:val="004F1589"/>
    <w:rsid w:val="004F201A"/>
    <w:rsid w:val="004F45D3"/>
    <w:rsid w:val="004F4B54"/>
    <w:rsid w:val="004F53DA"/>
    <w:rsid w:val="004F5EC6"/>
    <w:rsid w:val="00500CBD"/>
    <w:rsid w:val="00507889"/>
    <w:rsid w:val="005106C2"/>
    <w:rsid w:val="00511729"/>
    <w:rsid w:val="00513ADD"/>
    <w:rsid w:val="005159F9"/>
    <w:rsid w:val="00516AA7"/>
    <w:rsid w:val="00517EB9"/>
    <w:rsid w:val="005200F5"/>
    <w:rsid w:val="00521B2F"/>
    <w:rsid w:val="0052441E"/>
    <w:rsid w:val="00526D8D"/>
    <w:rsid w:val="00532315"/>
    <w:rsid w:val="005347D4"/>
    <w:rsid w:val="005367BC"/>
    <w:rsid w:val="0054129D"/>
    <w:rsid w:val="0054532F"/>
    <w:rsid w:val="00545EED"/>
    <w:rsid w:val="00546B86"/>
    <w:rsid w:val="00552CF0"/>
    <w:rsid w:val="00556F66"/>
    <w:rsid w:val="0056267A"/>
    <w:rsid w:val="005644C7"/>
    <w:rsid w:val="005660B5"/>
    <w:rsid w:val="005666DC"/>
    <w:rsid w:val="00567B1D"/>
    <w:rsid w:val="00572802"/>
    <w:rsid w:val="005756F2"/>
    <w:rsid w:val="00576097"/>
    <w:rsid w:val="00580321"/>
    <w:rsid w:val="00583F6B"/>
    <w:rsid w:val="00584264"/>
    <w:rsid w:val="00584F4F"/>
    <w:rsid w:val="00591762"/>
    <w:rsid w:val="005934BB"/>
    <w:rsid w:val="005948DC"/>
    <w:rsid w:val="005A006F"/>
    <w:rsid w:val="005A1451"/>
    <w:rsid w:val="005A280D"/>
    <w:rsid w:val="005A4152"/>
    <w:rsid w:val="005A64C4"/>
    <w:rsid w:val="005A75B7"/>
    <w:rsid w:val="005B1253"/>
    <w:rsid w:val="005B1820"/>
    <w:rsid w:val="005B346A"/>
    <w:rsid w:val="005B4229"/>
    <w:rsid w:val="005B4F69"/>
    <w:rsid w:val="005B7771"/>
    <w:rsid w:val="005C6A8C"/>
    <w:rsid w:val="005D394D"/>
    <w:rsid w:val="005D4FBB"/>
    <w:rsid w:val="005D737B"/>
    <w:rsid w:val="005E1D59"/>
    <w:rsid w:val="005E2F6D"/>
    <w:rsid w:val="005E410C"/>
    <w:rsid w:val="005E4221"/>
    <w:rsid w:val="005E64C5"/>
    <w:rsid w:val="005F55C7"/>
    <w:rsid w:val="005F6B07"/>
    <w:rsid w:val="00601381"/>
    <w:rsid w:val="0060201F"/>
    <w:rsid w:val="00602DEE"/>
    <w:rsid w:val="00603DF3"/>
    <w:rsid w:val="00607764"/>
    <w:rsid w:val="006140A4"/>
    <w:rsid w:val="00614A3F"/>
    <w:rsid w:val="006156F6"/>
    <w:rsid w:val="006166B4"/>
    <w:rsid w:val="00616F28"/>
    <w:rsid w:val="00617754"/>
    <w:rsid w:val="0062287C"/>
    <w:rsid w:val="0062554B"/>
    <w:rsid w:val="00625822"/>
    <w:rsid w:val="00633CA0"/>
    <w:rsid w:val="00636522"/>
    <w:rsid w:val="006379B7"/>
    <w:rsid w:val="00640206"/>
    <w:rsid w:val="0064175D"/>
    <w:rsid w:val="00641FF0"/>
    <w:rsid w:val="0064206B"/>
    <w:rsid w:val="006441D5"/>
    <w:rsid w:val="00645224"/>
    <w:rsid w:val="00645AA4"/>
    <w:rsid w:val="006466E5"/>
    <w:rsid w:val="0065197B"/>
    <w:rsid w:val="00652F55"/>
    <w:rsid w:val="0065327F"/>
    <w:rsid w:val="0066312F"/>
    <w:rsid w:val="006660E8"/>
    <w:rsid w:val="00666421"/>
    <w:rsid w:val="00667C33"/>
    <w:rsid w:val="00670BEA"/>
    <w:rsid w:val="00671811"/>
    <w:rsid w:val="00672F9F"/>
    <w:rsid w:val="0067551C"/>
    <w:rsid w:val="00681B62"/>
    <w:rsid w:val="00682B38"/>
    <w:rsid w:val="00683DE8"/>
    <w:rsid w:val="0068586D"/>
    <w:rsid w:val="00685954"/>
    <w:rsid w:val="006906EB"/>
    <w:rsid w:val="00692934"/>
    <w:rsid w:val="00692AEF"/>
    <w:rsid w:val="0069361B"/>
    <w:rsid w:val="00694A29"/>
    <w:rsid w:val="00695DED"/>
    <w:rsid w:val="006A0730"/>
    <w:rsid w:val="006A16CD"/>
    <w:rsid w:val="006A30A9"/>
    <w:rsid w:val="006A596B"/>
    <w:rsid w:val="006A71EF"/>
    <w:rsid w:val="006B0CBE"/>
    <w:rsid w:val="006B1097"/>
    <w:rsid w:val="006B61E1"/>
    <w:rsid w:val="006B666A"/>
    <w:rsid w:val="006C4F3C"/>
    <w:rsid w:val="006D1C26"/>
    <w:rsid w:val="006D44E9"/>
    <w:rsid w:val="006E141E"/>
    <w:rsid w:val="006E1D8B"/>
    <w:rsid w:val="006E23D5"/>
    <w:rsid w:val="006E6D73"/>
    <w:rsid w:val="006F76F1"/>
    <w:rsid w:val="00701727"/>
    <w:rsid w:val="0070220C"/>
    <w:rsid w:val="00702F0B"/>
    <w:rsid w:val="0070360F"/>
    <w:rsid w:val="00706897"/>
    <w:rsid w:val="007068CC"/>
    <w:rsid w:val="00712F46"/>
    <w:rsid w:val="00713EBA"/>
    <w:rsid w:val="007174B3"/>
    <w:rsid w:val="0072741F"/>
    <w:rsid w:val="00733915"/>
    <w:rsid w:val="00741144"/>
    <w:rsid w:val="00742443"/>
    <w:rsid w:val="007425D1"/>
    <w:rsid w:val="00742FCE"/>
    <w:rsid w:val="00750975"/>
    <w:rsid w:val="007527E9"/>
    <w:rsid w:val="00755EB4"/>
    <w:rsid w:val="007575AF"/>
    <w:rsid w:val="00757670"/>
    <w:rsid w:val="00760EE0"/>
    <w:rsid w:val="00761A2B"/>
    <w:rsid w:val="00764106"/>
    <w:rsid w:val="0076577A"/>
    <w:rsid w:val="00766743"/>
    <w:rsid w:val="007719C7"/>
    <w:rsid w:val="00772834"/>
    <w:rsid w:val="007730A7"/>
    <w:rsid w:val="00773107"/>
    <w:rsid w:val="0077756B"/>
    <w:rsid w:val="007801BC"/>
    <w:rsid w:val="00783811"/>
    <w:rsid w:val="0078769A"/>
    <w:rsid w:val="007902FC"/>
    <w:rsid w:val="0079113C"/>
    <w:rsid w:val="0079305F"/>
    <w:rsid w:val="00795E58"/>
    <w:rsid w:val="007A0340"/>
    <w:rsid w:val="007A0798"/>
    <w:rsid w:val="007A3449"/>
    <w:rsid w:val="007A3CF9"/>
    <w:rsid w:val="007A51C1"/>
    <w:rsid w:val="007A63C5"/>
    <w:rsid w:val="007A7E57"/>
    <w:rsid w:val="007B0C37"/>
    <w:rsid w:val="007B1097"/>
    <w:rsid w:val="007B1A7A"/>
    <w:rsid w:val="007B301A"/>
    <w:rsid w:val="007B30F9"/>
    <w:rsid w:val="007B36B4"/>
    <w:rsid w:val="007B540B"/>
    <w:rsid w:val="007B657F"/>
    <w:rsid w:val="007C045E"/>
    <w:rsid w:val="007C0D1C"/>
    <w:rsid w:val="007C1132"/>
    <w:rsid w:val="007C5879"/>
    <w:rsid w:val="007C5BBC"/>
    <w:rsid w:val="007C69EF"/>
    <w:rsid w:val="007D020C"/>
    <w:rsid w:val="007D1DF8"/>
    <w:rsid w:val="007D31B8"/>
    <w:rsid w:val="007D3740"/>
    <w:rsid w:val="007D4FCF"/>
    <w:rsid w:val="007D5ABB"/>
    <w:rsid w:val="007E6ABD"/>
    <w:rsid w:val="007E7CA5"/>
    <w:rsid w:val="007F0053"/>
    <w:rsid w:val="007F194B"/>
    <w:rsid w:val="007F3FA3"/>
    <w:rsid w:val="007F43F8"/>
    <w:rsid w:val="007F5DED"/>
    <w:rsid w:val="00804AFD"/>
    <w:rsid w:val="008064CE"/>
    <w:rsid w:val="00806654"/>
    <w:rsid w:val="00812E8C"/>
    <w:rsid w:val="008163EE"/>
    <w:rsid w:val="008168F1"/>
    <w:rsid w:val="00816A3A"/>
    <w:rsid w:val="00817CEE"/>
    <w:rsid w:val="00817D10"/>
    <w:rsid w:val="00821A96"/>
    <w:rsid w:val="00823FF5"/>
    <w:rsid w:val="00826A11"/>
    <w:rsid w:val="008271DD"/>
    <w:rsid w:val="00831FA3"/>
    <w:rsid w:val="00833404"/>
    <w:rsid w:val="0083615B"/>
    <w:rsid w:val="00837CB6"/>
    <w:rsid w:val="00840ED4"/>
    <w:rsid w:val="008418A3"/>
    <w:rsid w:val="0084218C"/>
    <w:rsid w:val="00846648"/>
    <w:rsid w:val="00851896"/>
    <w:rsid w:val="00853255"/>
    <w:rsid w:val="00854D7B"/>
    <w:rsid w:val="0085541A"/>
    <w:rsid w:val="0086091A"/>
    <w:rsid w:val="0086110A"/>
    <w:rsid w:val="008612D6"/>
    <w:rsid w:val="00872C46"/>
    <w:rsid w:val="00877AE5"/>
    <w:rsid w:val="00884707"/>
    <w:rsid w:val="00885ADE"/>
    <w:rsid w:val="008879C4"/>
    <w:rsid w:val="00890BCF"/>
    <w:rsid w:val="00893936"/>
    <w:rsid w:val="008944CD"/>
    <w:rsid w:val="00895029"/>
    <w:rsid w:val="008A1E29"/>
    <w:rsid w:val="008A2566"/>
    <w:rsid w:val="008A5EAE"/>
    <w:rsid w:val="008A6D05"/>
    <w:rsid w:val="008B137A"/>
    <w:rsid w:val="008B2068"/>
    <w:rsid w:val="008B5F13"/>
    <w:rsid w:val="008B604E"/>
    <w:rsid w:val="008B70A2"/>
    <w:rsid w:val="008C2911"/>
    <w:rsid w:val="008C33FD"/>
    <w:rsid w:val="008C3580"/>
    <w:rsid w:val="008C7FB8"/>
    <w:rsid w:val="008D3F07"/>
    <w:rsid w:val="008D5284"/>
    <w:rsid w:val="008D5F6B"/>
    <w:rsid w:val="008D7CDD"/>
    <w:rsid w:val="008E3B41"/>
    <w:rsid w:val="008E7EC2"/>
    <w:rsid w:val="008F0DAC"/>
    <w:rsid w:val="008F75A6"/>
    <w:rsid w:val="00907BC3"/>
    <w:rsid w:val="0091013B"/>
    <w:rsid w:val="00914C01"/>
    <w:rsid w:val="00917918"/>
    <w:rsid w:val="0092266A"/>
    <w:rsid w:val="00923D30"/>
    <w:rsid w:val="0092750A"/>
    <w:rsid w:val="00932903"/>
    <w:rsid w:val="00932A96"/>
    <w:rsid w:val="00932F57"/>
    <w:rsid w:val="00934362"/>
    <w:rsid w:val="0093526E"/>
    <w:rsid w:val="00945147"/>
    <w:rsid w:val="009451BC"/>
    <w:rsid w:val="00947620"/>
    <w:rsid w:val="00947BA9"/>
    <w:rsid w:val="00950960"/>
    <w:rsid w:val="009510EF"/>
    <w:rsid w:val="0095251C"/>
    <w:rsid w:val="00955146"/>
    <w:rsid w:val="00956671"/>
    <w:rsid w:val="00960082"/>
    <w:rsid w:val="009610CF"/>
    <w:rsid w:val="0096124D"/>
    <w:rsid w:val="00962C3D"/>
    <w:rsid w:val="00963D45"/>
    <w:rsid w:val="00970F2A"/>
    <w:rsid w:val="00971E42"/>
    <w:rsid w:val="00974D59"/>
    <w:rsid w:val="0097765C"/>
    <w:rsid w:val="00977BA5"/>
    <w:rsid w:val="00977BC9"/>
    <w:rsid w:val="00977C42"/>
    <w:rsid w:val="00981631"/>
    <w:rsid w:val="00982B92"/>
    <w:rsid w:val="0098374C"/>
    <w:rsid w:val="00984BD9"/>
    <w:rsid w:val="00985E8A"/>
    <w:rsid w:val="00986A6D"/>
    <w:rsid w:val="00991CFF"/>
    <w:rsid w:val="00992B29"/>
    <w:rsid w:val="00992CD8"/>
    <w:rsid w:val="009959F2"/>
    <w:rsid w:val="00995F93"/>
    <w:rsid w:val="0099749E"/>
    <w:rsid w:val="00997AC3"/>
    <w:rsid w:val="00997B53"/>
    <w:rsid w:val="009A2DF2"/>
    <w:rsid w:val="009A37D4"/>
    <w:rsid w:val="009A562A"/>
    <w:rsid w:val="009B0DD6"/>
    <w:rsid w:val="009B22E6"/>
    <w:rsid w:val="009B248F"/>
    <w:rsid w:val="009B4DFE"/>
    <w:rsid w:val="009C049E"/>
    <w:rsid w:val="009C19B6"/>
    <w:rsid w:val="009D1ACD"/>
    <w:rsid w:val="009D2AF7"/>
    <w:rsid w:val="009D35D0"/>
    <w:rsid w:val="009E0A17"/>
    <w:rsid w:val="009E2D48"/>
    <w:rsid w:val="009E49E6"/>
    <w:rsid w:val="009E566C"/>
    <w:rsid w:val="009E62BA"/>
    <w:rsid w:val="00A01013"/>
    <w:rsid w:val="00A0180E"/>
    <w:rsid w:val="00A0251F"/>
    <w:rsid w:val="00A03882"/>
    <w:rsid w:val="00A04008"/>
    <w:rsid w:val="00A06B1D"/>
    <w:rsid w:val="00A10009"/>
    <w:rsid w:val="00A1323D"/>
    <w:rsid w:val="00A159D4"/>
    <w:rsid w:val="00A169FE"/>
    <w:rsid w:val="00A20012"/>
    <w:rsid w:val="00A2077D"/>
    <w:rsid w:val="00A2206C"/>
    <w:rsid w:val="00A22432"/>
    <w:rsid w:val="00A3216E"/>
    <w:rsid w:val="00A33E6E"/>
    <w:rsid w:val="00A35C99"/>
    <w:rsid w:val="00A40FB0"/>
    <w:rsid w:val="00A43C45"/>
    <w:rsid w:val="00A449B8"/>
    <w:rsid w:val="00A4513B"/>
    <w:rsid w:val="00A5066E"/>
    <w:rsid w:val="00A52FED"/>
    <w:rsid w:val="00A54C34"/>
    <w:rsid w:val="00A55138"/>
    <w:rsid w:val="00A61289"/>
    <w:rsid w:val="00A6393A"/>
    <w:rsid w:val="00A64FB8"/>
    <w:rsid w:val="00A65E3C"/>
    <w:rsid w:val="00A66252"/>
    <w:rsid w:val="00A72028"/>
    <w:rsid w:val="00A73E32"/>
    <w:rsid w:val="00A749A4"/>
    <w:rsid w:val="00A775D8"/>
    <w:rsid w:val="00A83283"/>
    <w:rsid w:val="00A8770E"/>
    <w:rsid w:val="00A93031"/>
    <w:rsid w:val="00A93F50"/>
    <w:rsid w:val="00A94087"/>
    <w:rsid w:val="00A9467A"/>
    <w:rsid w:val="00A9636B"/>
    <w:rsid w:val="00AA0062"/>
    <w:rsid w:val="00AB0181"/>
    <w:rsid w:val="00AB038B"/>
    <w:rsid w:val="00AB1CAB"/>
    <w:rsid w:val="00AB36E3"/>
    <w:rsid w:val="00AB550C"/>
    <w:rsid w:val="00AB560A"/>
    <w:rsid w:val="00AB6495"/>
    <w:rsid w:val="00AB6E49"/>
    <w:rsid w:val="00AB7725"/>
    <w:rsid w:val="00AC3141"/>
    <w:rsid w:val="00AC3F4E"/>
    <w:rsid w:val="00AC58BD"/>
    <w:rsid w:val="00AC778C"/>
    <w:rsid w:val="00AD19E6"/>
    <w:rsid w:val="00AD7224"/>
    <w:rsid w:val="00AE1C19"/>
    <w:rsid w:val="00AE6BDA"/>
    <w:rsid w:val="00AF2BE8"/>
    <w:rsid w:val="00AF5C7C"/>
    <w:rsid w:val="00AF74CB"/>
    <w:rsid w:val="00AF7961"/>
    <w:rsid w:val="00B0190F"/>
    <w:rsid w:val="00B040EC"/>
    <w:rsid w:val="00B05CE3"/>
    <w:rsid w:val="00B067FA"/>
    <w:rsid w:val="00B06951"/>
    <w:rsid w:val="00B076D6"/>
    <w:rsid w:val="00B121FD"/>
    <w:rsid w:val="00B12B4A"/>
    <w:rsid w:val="00B14E3F"/>
    <w:rsid w:val="00B15C45"/>
    <w:rsid w:val="00B17405"/>
    <w:rsid w:val="00B1756D"/>
    <w:rsid w:val="00B17715"/>
    <w:rsid w:val="00B1785F"/>
    <w:rsid w:val="00B22562"/>
    <w:rsid w:val="00B2279D"/>
    <w:rsid w:val="00B2314E"/>
    <w:rsid w:val="00B248E8"/>
    <w:rsid w:val="00B25873"/>
    <w:rsid w:val="00B30CE7"/>
    <w:rsid w:val="00B3166B"/>
    <w:rsid w:val="00B420A8"/>
    <w:rsid w:val="00B43819"/>
    <w:rsid w:val="00B45093"/>
    <w:rsid w:val="00B47642"/>
    <w:rsid w:val="00B51A82"/>
    <w:rsid w:val="00B52F6F"/>
    <w:rsid w:val="00B531A8"/>
    <w:rsid w:val="00B57AE5"/>
    <w:rsid w:val="00B57C7A"/>
    <w:rsid w:val="00B60E2E"/>
    <w:rsid w:val="00B61CC4"/>
    <w:rsid w:val="00B652CF"/>
    <w:rsid w:val="00B67E21"/>
    <w:rsid w:val="00B71385"/>
    <w:rsid w:val="00B7296F"/>
    <w:rsid w:val="00B72BDB"/>
    <w:rsid w:val="00B773E8"/>
    <w:rsid w:val="00B8002F"/>
    <w:rsid w:val="00B800D4"/>
    <w:rsid w:val="00B82437"/>
    <w:rsid w:val="00B82B40"/>
    <w:rsid w:val="00B86EB1"/>
    <w:rsid w:val="00B87AF1"/>
    <w:rsid w:val="00B87DB1"/>
    <w:rsid w:val="00B90C94"/>
    <w:rsid w:val="00B91284"/>
    <w:rsid w:val="00B94466"/>
    <w:rsid w:val="00B94D9F"/>
    <w:rsid w:val="00B962AE"/>
    <w:rsid w:val="00B977C5"/>
    <w:rsid w:val="00B979FB"/>
    <w:rsid w:val="00BA047C"/>
    <w:rsid w:val="00BA326C"/>
    <w:rsid w:val="00BA697E"/>
    <w:rsid w:val="00BA6BBE"/>
    <w:rsid w:val="00BA771A"/>
    <w:rsid w:val="00BA7882"/>
    <w:rsid w:val="00BB02DD"/>
    <w:rsid w:val="00BB211F"/>
    <w:rsid w:val="00BB2E97"/>
    <w:rsid w:val="00BB3807"/>
    <w:rsid w:val="00BB5475"/>
    <w:rsid w:val="00BB5BC7"/>
    <w:rsid w:val="00BC0EFB"/>
    <w:rsid w:val="00BC26AC"/>
    <w:rsid w:val="00BC6FF6"/>
    <w:rsid w:val="00BC7B71"/>
    <w:rsid w:val="00BC7C0F"/>
    <w:rsid w:val="00BD03D1"/>
    <w:rsid w:val="00BD0659"/>
    <w:rsid w:val="00BD4F3C"/>
    <w:rsid w:val="00BE0256"/>
    <w:rsid w:val="00BE5BA9"/>
    <w:rsid w:val="00BF1001"/>
    <w:rsid w:val="00BF3686"/>
    <w:rsid w:val="00BF53D7"/>
    <w:rsid w:val="00C022E0"/>
    <w:rsid w:val="00C037D7"/>
    <w:rsid w:val="00C05E9A"/>
    <w:rsid w:val="00C0727F"/>
    <w:rsid w:val="00C1125A"/>
    <w:rsid w:val="00C11438"/>
    <w:rsid w:val="00C11F8D"/>
    <w:rsid w:val="00C144B0"/>
    <w:rsid w:val="00C16B05"/>
    <w:rsid w:val="00C17B16"/>
    <w:rsid w:val="00C2789F"/>
    <w:rsid w:val="00C311FF"/>
    <w:rsid w:val="00C32522"/>
    <w:rsid w:val="00C32663"/>
    <w:rsid w:val="00C345E3"/>
    <w:rsid w:val="00C367DD"/>
    <w:rsid w:val="00C36B12"/>
    <w:rsid w:val="00C422B3"/>
    <w:rsid w:val="00C44533"/>
    <w:rsid w:val="00C46210"/>
    <w:rsid w:val="00C51A14"/>
    <w:rsid w:val="00C53234"/>
    <w:rsid w:val="00C551E1"/>
    <w:rsid w:val="00C5543F"/>
    <w:rsid w:val="00C6116C"/>
    <w:rsid w:val="00C66179"/>
    <w:rsid w:val="00C6798B"/>
    <w:rsid w:val="00C73544"/>
    <w:rsid w:val="00C74BED"/>
    <w:rsid w:val="00C84525"/>
    <w:rsid w:val="00C84921"/>
    <w:rsid w:val="00C914C3"/>
    <w:rsid w:val="00C91E70"/>
    <w:rsid w:val="00C9409F"/>
    <w:rsid w:val="00C95373"/>
    <w:rsid w:val="00C969D6"/>
    <w:rsid w:val="00CA302C"/>
    <w:rsid w:val="00CA51F9"/>
    <w:rsid w:val="00CA7DD6"/>
    <w:rsid w:val="00CB0939"/>
    <w:rsid w:val="00CB178B"/>
    <w:rsid w:val="00CB6CF0"/>
    <w:rsid w:val="00CB6EA6"/>
    <w:rsid w:val="00CC494A"/>
    <w:rsid w:val="00CC74C1"/>
    <w:rsid w:val="00CC790A"/>
    <w:rsid w:val="00CD144D"/>
    <w:rsid w:val="00CD2469"/>
    <w:rsid w:val="00CD2C29"/>
    <w:rsid w:val="00CE0E77"/>
    <w:rsid w:val="00CE3E0B"/>
    <w:rsid w:val="00CE423D"/>
    <w:rsid w:val="00CE5748"/>
    <w:rsid w:val="00CE5A1D"/>
    <w:rsid w:val="00CE6DDA"/>
    <w:rsid w:val="00CE7924"/>
    <w:rsid w:val="00CF0603"/>
    <w:rsid w:val="00CF1657"/>
    <w:rsid w:val="00CF2371"/>
    <w:rsid w:val="00CF276E"/>
    <w:rsid w:val="00CF55C2"/>
    <w:rsid w:val="00D01090"/>
    <w:rsid w:val="00D01591"/>
    <w:rsid w:val="00D01903"/>
    <w:rsid w:val="00D0223E"/>
    <w:rsid w:val="00D04A2D"/>
    <w:rsid w:val="00D1381A"/>
    <w:rsid w:val="00D14428"/>
    <w:rsid w:val="00D1596D"/>
    <w:rsid w:val="00D16ADA"/>
    <w:rsid w:val="00D17FCC"/>
    <w:rsid w:val="00D2126C"/>
    <w:rsid w:val="00D21373"/>
    <w:rsid w:val="00D226C8"/>
    <w:rsid w:val="00D23C26"/>
    <w:rsid w:val="00D246D7"/>
    <w:rsid w:val="00D26265"/>
    <w:rsid w:val="00D267A2"/>
    <w:rsid w:val="00D317F8"/>
    <w:rsid w:val="00D31922"/>
    <w:rsid w:val="00D32C0E"/>
    <w:rsid w:val="00D342CF"/>
    <w:rsid w:val="00D35C96"/>
    <w:rsid w:val="00D35F83"/>
    <w:rsid w:val="00D3701C"/>
    <w:rsid w:val="00D44082"/>
    <w:rsid w:val="00D457A9"/>
    <w:rsid w:val="00D46B91"/>
    <w:rsid w:val="00D46EAE"/>
    <w:rsid w:val="00D47B56"/>
    <w:rsid w:val="00D47E83"/>
    <w:rsid w:val="00D7261C"/>
    <w:rsid w:val="00D72B5E"/>
    <w:rsid w:val="00D73883"/>
    <w:rsid w:val="00D7451E"/>
    <w:rsid w:val="00D753A2"/>
    <w:rsid w:val="00D76C52"/>
    <w:rsid w:val="00D822B2"/>
    <w:rsid w:val="00D85B8A"/>
    <w:rsid w:val="00D91CB2"/>
    <w:rsid w:val="00D94AE8"/>
    <w:rsid w:val="00DA0900"/>
    <w:rsid w:val="00DA4419"/>
    <w:rsid w:val="00DA5597"/>
    <w:rsid w:val="00DB2040"/>
    <w:rsid w:val="00DB545D"/>
    <w:rsid w:val="00DC1516"/>
    <w:rsid w:val="00DC333A"/>
    <w:rsid w:val="00DC3B2E"/>
    <w:rsid w:val="00DC4FCF"/>
    <w:rsid w:val="00DD0377"/>
    <w:rsid w:val="00DD64CA"/>
    <w:rsid w:val="00DD64E9"/>
    <w:rsid w:val="00DD6965"/>
    <w:rsid w:val="00DD6C03"/>
    <w:rsid w:val="00DD6DD3"/>
    <w:rsid w:val="00DD768E"/>
    <w:rsid w:val="00DD7DC5"/>
    <w:rsid w:val="00DE37D1"/>
    <w:rsid w:val="00DE3D5A"/>
    <w:rsid w:val="00DE58C1"/>
    <w:rsid w:val="00DF2E8C"/>
    <w:rsid w:val="00DF2F03"/>
    <w:rsid w:val="00DF4118"/>
    <w:rsid w:val="00DF69E2"/>
    <w:rsid w:val="00E006A2"/>
    <w:rsid w:val="00E01E18"/>
    <w:rsid w:val="00E0559A"/>
    <w:rsid w:val="00E0632D"/>
    <w:rsid w:val="00E10840"/>
    <w:rsid w:val="00E11A77"/>
    <w:rsid w:val="00E11AC3"/>
    <w:rsid w:val="00E1645F"/>
    <w:rsid w:val="00E3381D"/>
    <w:rsid w:val="00E347A0"/>
    <w:rsid w:val="00E36A22"/>
    <w:rsid w:val="00E42FF4"/>
    <w:rsid w:val="00E60431"/>
    <w:rsid w:val="00E62B79"/>
    <w:rsid w:val="00E63DDD"/>
    <w:rsid w:val="00E646AC"/>
    <w:rsid w:val="00E653C5"/>
    <w:rsid w:val="00E72953"/>
    <w:rsid w:val="00E757EC"/>
    <w:rsid w:val="00E75CD0"/>
    <w:rsid w:val="00E77DB9"/>
    <w:rsid w:val="00E802C1"/>
    <w:rsid w:val="00E81A63"/>
    <w:rsid w:val="00E82EB4"/>
    <w:rsid w:val="00E91579"/>
    <w:rsid w:val="00E91A8D"/>
    <w:rsid w:val="00E938E2"/>
    <w:rsid w:val="00E95299"/>
    <w:rsid w:val="00E95A5A"/>
    <w:rsid w:val="00E97429"/>
    <w:rsid w:val="00E974BC"/>
    <w:rsid w:val="00EA08FC"/>
    <w:rsid w:val="00EA3E60"/>
    <w:rsid w:val="00EA53BC"/>
    <w:rsid w:val="00EA5CF6"/>
    <w:rsid w:val="00EA6157"/>
    <w:rsid w:val="00EA6967"/>
    <w:rsid w:val="00EA6CE3"/>
    <w:rsid w:val="00EB06AB"/>
    <w:rsid w:val="00EB133C"/>
    <w:rsid w:val="00EB406B"/>
    <w:rsid w:val="00EB53A5"/>
    <w:rsid w:val="00EB772E"/>
    <w:rsid w:val="00EB79AD"/>
    <w:rsid w:val="00EC0449"/>
    <w:rsid w:val="00EC0479"/>
    <w:rsid w:val="00EC36F8"/>
    <w:rsid w:val="00ED1D33"/>
    <w:rsid w:val="00ED212E"/>
    <w:rsid w:val="00ED27EE"/>
    <w:rsid w:val="00ED7F59"/>
    <w:rsid w:val="00EE10C4"/>
    <w:rsid w:val="00EF33F5"/>
    <w:rsid w:val="00EF58F9"/>
    <w:rsid w:val="00EF648D"/>
    <w:rsid w:val="00F008EE"/>
    <w:rsid w:val="00F027F8"/>
    <w:rsid w:val="00F04F74"/>
    <w:rsid w:val="00F065A8"/>
    <w:rsid w:val="00F075CF"/>
    <w:rsid w:val="00F10512"/>
    <w:rsid w:val="00F11B13"/>
    <w:rsid w:val="00F11CDC"/>
    <w:rsid w:val="00F13C99"/>
    <w:rsid w:val="00F16CFB"/>
    <w:rsid w:val="00F22834"/>
    <w:rsid w:val="00F235E3"/>
    <w:rsid w:val="00F24358"/>
    <w:rsid w:val="00F247EA"/>
    <w:rsid w:val="00F3273C"/>
    <w:rsid w:val="00F32996"/>
    <w:rsid w:val="00F356E8"/>
    <w:rsid w:val="00F43ADA"/>
    <w:rsid w:val="00F440C4"/>
    <w:rsid w:val="00F5207B"/>
    <w:rsid w:val="00F52C29"/>
    <w:rsid w:val="00F56FAC"/>
    <w:rsid w:val="00F570A5"/>
    <w:rsid w:val="00F57F86"/>
    <w:rsid w:val="00F66683"/>
    <w:rsid w:val="00F73387"/>
    <w:rsid w:val="00F76267"/>
    <w:rsid w:val="00F831AD"/>
    <w:rsid w:val="00F83948"/>
    <w:rsid w:val="00F83FEA"/>
    <w:rsid w:val="00F84C1C"/>
    <w:rsid w:val="00F86A47"/>
    <w:rsid w:val="00F86A56"/>
    <w:rsid w:val="00F87571"/>
    <w:rsid w:val="00F9000D"/>
    <w:rsid w:val="00F90376"/>
    <w:rsid w:val="00F93F1B"/>
    <w:rsid w:val="00F94AF7"/>
    <w:rsid w:val="00F94D45"/>
    <w:rsid w:val="00F95C09"/>
    <w:rsid w:val="00FA2576"/>
    <w:rsid w:val="00FA4490"/>
    <w:rsid w:val="00FB0A76"/>
    <w:rsid w:val="00FB4BC6"/>
    <w:rsid w:val="00FB4DDC"/>
    <w:rsid w:val="00FB7BA5"/>
    <w:rsid w:val="00FC0899"/>
    <w:rsid w:val="00FC33F7"/>
    <w:rsid w:val="00FC4028"/>
    <w:rsid w:val="00FC4643"/>
    <w:rsid w:val="00FC4FB1"/>
    <w:rsid w:val="00FD13FE"/>
    <w:rsid w:val="00FD1D0E"/>
    <w:rsid w:val="00FD323A"/>
    <w:rsid w:val="00FE0D30"/>
    <w:rsid w:val="00FE1549"/>
    <w:rsid w:val="00FE30B8"/>
    <w:rsid w:val="00FE3C3A"/>
    <w:rsid w:val="00FE5617"/>
    <w:rsid w:val="00FF0402"/>
    <w:rsid w:val="00FF4796"/>
    <w:rsid w:val="00FF50BD"/>
    <w:rsid w:val="00FF7C26"/>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1EEE4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lang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rsid w:val="00E82EB4"/>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82EB4"/>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rsid w:val="00E82EB4"/>
    <w:pPr>
      <w:tabs>
        <w:tab w:val="left" w:pos="2552"/>
      </w:tabs>
      <w:ind w:right="2409"/>
      <w:jc w:val="both"/>
    </w:pPr>
    <w:rPr>
      <w:rFonts w:ascii="CorpoS" w:eastAsia="Times New Roman" w:hAnsi="CorpoS"/>
    </w:rPr>
  </w:style>
  <w:style w:type="paragraph" w:styleId="Textkrper2">
    <w:name w:val="Body Text 2"/>
    <w:basedOn w:val="Standard"/>
    <w:rsid w:val="00E82EB4"/>
    <w:pPr>
      <w:ind w:right="2834"/>
      <w:jc w:val="both"/>
    </w:pPr>
    <w:rPr>
      <w:rFonts w:ascii="CorpoS" w:hAnsi="CorpoS"/>
      <w:b/>
    </w:rPr>
  </w:style>
  <w:style w:type="paragraph" w:styleId="Textkrper3">
    <w:name w:val="Body Text 3"/>
    <w:basedOn w:val="Standard"/>
    <w:rsid w:val="00E82EB4"/>
    <w:pPr>
      <w:tabs>
        <w:tab w:val="left" w:pos="2552"/>
      </w:tabs>
      <w:ind w:right="2834"/>
      <w:jc w:val="both"/>
    </w:pPr>
    <w:rPr>
      <w:rFonts w:ascii="CorpoS" w:hAnsi="CorpoS"/>
    </w:rPr>
  </w:style>
  <w:style w:type="character" w:styleId="Hyperlink">
    <w:name w:val="Hyperlink"/>
    <w:rsid w:val="00E82EB4"/>
    <w:rPr>
      <w:color w:val="0000FF"/>
      <w:u w:val="single"/>
    </w:rPr>
  </w:style>
  <w:style w:type="paragraph" w:styleId="Funotentext">
    <w:name w:val="footnote text"/>
    <w:basedOn w:val="Standard"/>
    <w:semiHidden/>
    <w:rsid w:val="007B301A"/>
    <w:rPr>
      <w:sz w:val="20"/>
    </w:rPr>
  </w:style>
  <w:style w:type="character" w:styleId="Funotenzeichen">
    <w:name w:val="footnote reference"/>
    <w:semiHidden/>
    <w:rsid w:val="007B301A"/>
    <w:rPr>
      <w:vertAlign w:val="superscript"/>
    </w:rPr>
  </w:style>
  <w:style w:type="paragraph" w:customStyle="1" w:styleId="StandardE">
    <w:name w:val="StandardE"/>
    <w:basedOn w:val="Standard"/>
    <w:rsid w:val="00342A55"/>
    <w:rPr>
      <w:rFonts w:ascii="Arial" w:eastAsia="Times New Roman" w:hAnsi="Arial"/>
      <w:color w:val="000000"/>
    </w:rPr>
  </w:style>
  <w:style w:type="paragraph" w:styleId="StandardWeb">
    <w:name w:val="Normal (Web)"/>
    <w:basedOn w:val="Standard"/>
    <w:rsid w:val="00344B08"/>
    <w:pPr>
      <w:spacing w:before="100" w:beforeAutospacing="1" w:after="100" w:afterAutospacing="1"/>
    </w:pPr>
    <w:rPr>
      <w:rFonts w:ascii="Times New Roman" w:eastAsia="Times New Roman" w:hAnsi="Times New Roman"/>
      <w:color w:val="000000"/>
      <w:szCs w:val="24"/>
      <w:lang w:eastAsia="de-DE"/>
    </w:rPr>
  </w:style>
  <w:style w:type="character" w:customStyle="1" w:styleId="h41">
    <w:name w:val="h41"/>
    <w:rsid w:val="006466E5"/>
    <w:rPr>
      <w:b/>
      <w:bCs/>
      <w:color w:val="19194B"/>
      <w:sz w:val="23"/>
      <w:szCs w:val="23"/>
      <w:bdr w:val="none" w:sz="0" w:space="0" w:color="auto" w:frame="1"/>
    </w:rPr>
  </w:style>
  <w:style w:type="character" w:styleId="Kommentarzeichen">
    <w:name w:val="annotation reference"/>
    <w:uiPriority w:val="99"/>
    <w:semiHidden/>
    <w:unhideWhenUsed/>
    <w:rPr>
      <w:sz w:val="16"/>
      <w:szCs w:val="16"/>
    </w:rPr>
  </w:style>
  <w:style w:type="paragraph" w:styleId="Kommentartext">
    <w:name w:val="annotation text"/>
    <w:link w:val="KommentartextZchn"/>
    <w:uiPriority w:val="99"/>
    <w:semiHidden/>
    <w:unhideWhenUsed/>
  </w:style>
  <w:style w:type="character" w:customStyle="1" w:styleId="KommentartextZchn">
    <w:name w:val="Kommentartext Zchn"/>
    <w:basedOn w:val="Absatz-Standardschriftart"/>
    <w:link w:val="Kommentartext"/>
    <w:semiHidden/>
    <w:rsid w:val="00521B2F"/>
    <w:rPr>
      <w:lang w:val="en-US" w:eastAsia="en-US"/>
    </w:rPr>
  </w:style>
  <w:style w:type="paragraph" w:styleId="Kommentarthema">
    <w:name w:val="annotation subject"/>
    <w:basedOn w:val="Kommentartext"/>
    <w:next w:val="Kommentartext"/>
    <w:link w:val="KommentarthemaZchn"/>
    <w:semiHidden/>
    <w:unhideWhenUsed/>
    <w:rsid w:val="00521B2F"/>
    <w:rPr>
      <w:b/>
      <w:bCs/>
    </w:rPr>
  </w:style>
  <w:style w:type="character" w:customStyle="1" w:styleId="KommentarthemaZchn">
    <w:name w:val="Kommentarthema Zchn"/>
    <w:basedOn w:val="KommentartextZchn"/>
    <w:link w:val="Kommentarthema"/>
    <w:semiHidden/>
    <w:rsid w:val="00521B2F"/>
    <w:rPr>
      <w:b/>
      <w:bCs/>
      <w:lang w:val="en-US" w:eastAsia="en-US"/>
    </w:rPr>
  </w:style>
  <w:style w:type="paragraph" w:styleId="berarbeitung">
    <w:name w:val="Revision"/>
    <w:hidden/>
    <w:uiPriority w:val="99"/>
    <w:semiHidden/>
    <w:rsid w:val="00521B2F"/>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650395">
      <w:bodyDiv w:val="1"/>
      <w:marLeft w:val="0"/>
      <w:marRight w:val="0"/>
      <w:marTop w:val="0"/>
      <w:marBottom w:val="0"/>
      <w:divBdr>
        <w:top w:val="none" w:sz="0" w:space="0" w:color="auto"/>
        <w:left w:val="none" w:sz="0" w:space="0" w:color="auto"/>
        <w:bottom w:val="none" w:sz="0" w:space="0" w:color="auto"/>
        <w:right w:val="none" w:sz="0" w:space="0" w:color="auto"/>
      </w:divBdr>
    </w:div>
    <w:div w:id="496697514">
      <w:bodyDiv w:val="1"/>
      <w:marLeft w:val="0"/>
      <w:marRight w:val="0"/>
      <w:marTop w:val="0"/>
      <w:marBottom w:val="0"/>
      <w:divBdr>
        <w:top w:val="none" w:sz="0" w:space="0" w:color="auto"/>
        <w:left w:val="none" w:sz="0" w:space="0" w:color="auto"/>
        <w:bottom w:val="none" w:sz="0" w:space="0" w:color="auto"/>
        <w:right w:val="none" w:sz="0" w:space="0" w:color="auto"/>
      </w:divBdr>
    </w:div>
    <w:div w:id="1422990370">
      <w:bodyDiv w:val="1"/>
      <w:marLeft w:val="0"/>
      <w:marRight w:val="0"/>
      <w:marTop w:val="0"/>
      <w:marBottom w:val="0"/>
      <w:divBdr>
        <w:top w:val="none" w:sz="0" w:space="0" w:color="auto"/>
        <w:left w:val="none" w:sz="0" w:space="0" w:color="auto"/>
        <w:bottom w:val="none" w:sz="0" w:space="0" w:color="auto"/>
        <w:right w:val="none" w:sz="0" w:space="0" w:color="auto"/>
      </w:divBdr>
    </w:div>
    <w:div w:id="1693653776">
      <w:bodyDiv w:val="1"/>
      <w:marLeft w:val="0"/>
      <w:marRight w:val="0"/>
      <w:marTop w:val="0"/>
      <w:marBottom w:val="0"/>
      <w:divBdr>
        <w:top w:val="none" w:sz="0" w:space="0" w:color="auto"/>
        <w:left w:val="none" w:sz="0" w:space="0" w:color="auto"/>
        <w:bottom w:val="none" w:sz="0" w:space="0" w:color="auto"/>
        <w:right w:val="none" w:sz="0" w:space="0" w:color="auto"/>
      </w:divBdr>
    </w:div>
    <w:div w:id="1780490766">
      <w:bodyDiv w:val="1"/>
      <w:marLeft w:val="0"/>
      <w:marRight w:val="0"/>
      <w:marTop w:val="0"/>
      <w:marBottom w:val="0"/>
      <w:divBdr>
        <w:top w:val="none" w:sz="0" w:space="0" w:color="auto"/>
        <w:left w:val="none" w:sz="0" w:space="0" w:color="auto"/>
        <w:bottom w:val="none" w:sz="0" w:space="0" w:color="auto"/>
        <w:right w:val="none" w:sz="0" w:space="0" w:color="auto"/>
      </w:divBdr>
    </w:div>
    <w:div w:id="1862166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tu.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CCF5D-A5BA-4CE4-A07A-59C9FDCD0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1424</Words>
  <Characters>7617</Characters>
  <Application>Microsoft Office Word</Application>
  <DocSecurity>2</DocSecurity>
  <Lines>63</Lines>
  <Paragraphs>18</Paragraphs>
  <ScaleCrop>false</ScaleCrop>
  <HeadingPairs>
    <vt:vector size="2" baseType="variant">
      <vt:variant>
        <vt:lpstr>Titel</vt:lpstr>
      </vt:variant>
      <vt:variant>
        <vt:i4>1</vt:i4>
      </vt:variant>
    </vt:vector>
  </HeadingPairs>
  <TitlesOfParts>
    <vt:vector size="1" baseType="lpstr">
      <vt:lpstr>MTU Aero Engines: Führender Triebwerkshersteller in Deutschland</vt:lpstr>
    </vt:vector>
  </TitlesOfParts>
  <LinksUpToDate>false</LinksUpToDate>
  <CharactersWithSpaces>9023</CharactersWithSpaces>
  <SharedDoc>false</SharedDoc>
  <HLinks>
    <vt:vector size="6" baseType="variant">
      <vt:variant>
        <vt:i4>7864431</vt:i4>
      </vt:variant>
      <vt:variant>
        <vt:i4>0</vt:i4>
      </vt:variant>
      <vt:variant>
        <vt:i4>0</vt:i4>
      </vt:variant>
      <vt:variant>
        <vt:i4>5</vt:i4>
      </vt:variant>
      <vt:variant>
        <vt:lpwstr>http://www.mtu.de/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MTU Aero Engines: Führender Triebwerkshersteller in Deutschland</dc:title>
  <dc:creator/>
  <cp:lastModifiedBy/>
  <cp:revision>1</cp:revision>
  <cp:lastPrinted>2009-02-27T06:47:00Z</cp:lastPrinted>
  <dcterms:created xsi:type="dcterms:W3CDTF">2023-04-24T13:15:00Z</dcterms:created>
  <dcterms:modified xsi:type="dcterms:W3CDTF">2023-04-25T14:18:00Z</dcterms:modified>
</cp:coreProperties>
</file>