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BD9C3" w14:textId="77777777" w:rsidR="008C01C5" w:rsidRPr="00BC2A73" w:rsidRDefault="008C01C5" w:rsidP="00064982">
      <w:pPr>
        <w:pStyle w:val="Textkrper2"/>
        <w:ind w:right="-284"/>
        <w:rPr>
          <w:lang w:val="en-US"/>
        </w:rPr>
      </w:pPr>
    </w:p>
    <w:p w14:paraId="1B469CE2" w14:textId="1CC677F6" w:rsidR="008C01C5" w:rsidRPr="00BC2A73" w:rsidRDefault="002A1BC5" w:rsidP="008C01C5">
      <w:pPr>
        <w:tabs>
          <w:tab w:val="left" w:pos="7598"/>
          <w:tab w:val="left" w:pos="8505"/>
        </w:tabs>
        <w:spacing w:line="280" w:lineRule="exact"/>
        <w:ind w:right="-1"/>
        <w:jc w:val="center"/>
        <w:rPr>
          <w:rFonts w:ascii="CorpoS" w:hAnsi="CorpoS"/>
          <w:b/>
          <w:bCs/>
          <w:iCs/>
          <w:sz w:val="28"/>
          <w:szCs w:val="28"/>
          <w:lang w:val="en-US"/>
        </w:rPr>
      </w:pPr>
      <w:r>
        <w:rPr>
          <w:rFonts w:ascii="CorpoS" w:hAnsi="CorpoS"/>
          <w:b/>
          <w:bCs/>
          <w:iCs/>
          <w:sz w:val="28"/>
          <w:szCs w:val="28"/>
          <w:lang w:val="en-US"/>
        </w:rPr>
        <w:t>Kickoff of the</w:t>
      </w:r>
      <w:r w:rsidR="00B57B05">
        <w:rPr>
          <w:rFonts w:ascii="CorpoS" w:hAnsi="CorpoS"/>
          <w:b/>
          <w:bCs/>
          <w:iCs/>
          <w:sz w:val="28"/>
          <w:szCs w:val="28"/>
          <w:lang w:val="en-US"/>
        </w:rPr>
        <w:t xml:space="preserve"> </w:t>
      </w:r>
      <w:r>
        <w:rPr>
          <w:rFonts w:ascii="CorpoS" w:hAnsi="CorpoS"/>
          <w:b/>
          <w:bCs/>
          <w:iCs/>
          <w:sz w:val="28"/>
          <w:szCs w:val="28"/>
          <w:lang w:val="en-US"/>
        </w:rPr>
        <w:t>n</w:t>
      </w:r>
      <w:r w:rsidR="000D3E2B">
        <w:rPr>
          <w:rFonts w:ascii="CorpoS" w:hAnsi="CorpoS"/>
          <w:b/>
          <w:bCs/>
          <w:iCs/>
          <w:sz w:val="28"/>
          <w:szCs w:val="28"/>
          <w:lang w:val="en-US"/>
        </w:rPr>
        <w:t>ew</w:t>
      </w:r>
      <w:r w:rsidR="008C01C5" w:rsidRPr="00BC2A73">
        <w:rPr>
          <w:rFonts w:ascii="CorpoS" w:hAnsi="CorpoS"/>
          <w:b/>
          <w:bCs/>
          <w:iCs/>
          <w:sz w:val="28"/>
          <w:szCs w:val="28"/>
          <w:lang w:val="en-US"/>
        </w:rPr>
        <w:t xml:space="preserve"> EU</w:t>
      </w:r>
      <w:r w:rsidR="008E1450">
        <w:rPr>
          <w:rFonts w:ascii="CorpoS" w:hAnsi="CorpoS"/>
          <w:b/>
          <w:bCs/>
          <w:iCs/>
          <w:sz w:val="28"/>
          <w:szCs w:val="28"/>
          <w:lang w:val="en-US"/>
        </w:rPr>
        <w:t xml:space="preserve"> </w:t>
      </w:r>
      <w:r w:rsidR="002B6059">
        <w:rPr>
          <w:rFonts w:ascii="CorpoS" w:hAnsi="CorpoS"/>
          <w:b/>
          <w:bCs/>
          <w:iCs/>
          <w:sz w:val="28"/>
          <w:szCs w:val="28"/>
          <w:lang w:val="en-US"/>
        </w:rPr>
        <w:t>t</w:t>
      </w:r>
      <w:r w:rsidR="008C01C5" w:rsidRPr="00BC2A73">
        <w:rPr>
          <w:rFonts w:ascii="CorpoS" w:hAnsi="CorpoS"/>
          <w:b/>
          <w:bCs/>
          <w:iCs/>
          <w:sz w:val="28"/>
          <w:szCs w:val="28"/>
          <w:lang w:val="en-US"/>
        </w:rPr>
        <w:t>echnolog</w:t>
      </w:r>
      <w:r w:rsidR="008E1450">
        <w:rPr>
          <w:rFonts w:ascii="CorpoS" w:hAnsi="CorpoS"/>
          <w:b/>
          <w:bCs/>
          <w:iCs/>
          <w:sz w:val="28"/>
          <w:szCs w:val="28"/>
          <w:lang w:val="en-US"/>
        </w:rPr>
        <w:t xml:space="preserve">y </w:t>
      </w:r>
      <w:r w:rsidR="002B6059">
        <w:rPr>
          <w:rFonts w:ascii="CorpoS" w:hAnsi="CorpoS"/>
          <w:b/>
          <w:bCs/>
          <w:iCs/>
          <w:sz w:val="28"/>
          <w:szCs w:val="28"/>
          <w:lang w:val="en-US"/>
        </w:rPr>
        <w:t>p</w:t>
      </w:r>
      <w:r w:rsidR="008C01C5" w:rsidRPr="00BC2A73">
        <w:rPr>
          <w:rFonts w:ascii="CorpoS" w:hAnsi="CorpoS"/>
          <w:b/>
          <w:bCs/>
          <w:iCs/>
          <w:sz w:val="28"/>
          <w:szCs w:val="28"/>
          <w:lang w:val="en-US"/>
        </w:rPr>
        <w:t>rogram</w:t>
      </w:r>
      <w:r w:rsidR="008C01C5" w:rsidRPr="00E526B4">
        <w:rPr>
          <w:rFonts w:ascii="CorpoS" w:hAnsi="CorpoS"/>
          <w:b/>
          <w:bCs/>
          <w:iCs/>
          <w:sz w:val="28"/>
          <w:szCs w:val="28"/>
          <w:lang w:val="en-US"/>
        </w:rPr>
        <w:t xml:space="preserve"> </w:t>
      </w:r>
      <w:r w:rsidR="000D3E2B">
        <w:rPr>
          <w:rFonts w:ascii="CorpoS" w:hAnsi="CorpoS"/>
          <w:b/>
          <w:bCs/>
          <w:iCs/>
          <w:sz w:val="28"/>
          <w:szCs w:val="28"/>
          <w:lang w:val="en-US"/>
        </w:rPr>
        <w:t xml:space="preserve">HEROPS </w:t>
      </w:r>
    </w:p>
    <w:p w14:paraId="7EFD3A34" w14:textId="77777777" w:rsidR="008C01C5" w:rsidRPr="00BC2A73" w:rsidRDefault="008C01C5" w:rsidP="008C01C5">
      <w:pPr>
        <w:tabs>
          <w:tab w:val="left" w:pos="7598"/>
          <w:tab w:val="left" w:pos="8505"/>
        </w:tabs>
        <w:spacing w:line="280" w:lineRule="exact"/>
        <w:ind w:right="-1"/>
        <w:jc w:val="center"/>
        <w:rPr>
          <w:rFonts w:ascii="CorpoS" w:hAnsi="CorpoS"/>
          <w:b/>
          <w:bCs/>
          <w:iCs/>
          <w:szCs w:val="24"/>
          <w:lang w:val="en-US"/>
        </w:rPr>
      </w:pPr>
    </w:p>
    <w:p w14:paraId="742B8D12" w14:textId="40FD5A03" w:rsidR="008C01C5" w:rsidRPr="00BC2A73" w:rsidRDefault="00EC0F93" w:rsidP="008C01C5">
      <w:pPr>
        <w:tabs>
          <w:tab w:val="left" w:pos="7598"/>
          <w:tab w:val="left" w:pos="8505"/>
        </w:tabs>
        <w:spacing w:line="280" w:lineRule="exact"/>
        <w:ind w:right="-1"/>
        <w:jc w:val="center"/>
        <w:rPr>
          <w:rFonts w:ascii="CorpoS" w:hAnsi="CorpoS"/>
          <w:b/>
          <w:bCs/>
          <w:iCs/>
          <w:szCs w:val="24"/>
          <w:lang w:val="en-US"/>
        </w:rPr>
      </w:pPr>
      <w:r>
        <w:rPr>
          <w:rFonts w:ascii="CorpoS" w:hAnsi="CorpoS"/>
          <w:b/>
          <w:bCs/>
          <w:iCs/>
          <w:szCs w:val="24"/>
          <w:lang w:val="en-US"/>
        </w:rPr>
        <w:t xml:space="preserve">Seven </w:t>
      </w:r>
      <w:r w:rsidR="008E1450">
        <w:rPr>
          <w:rFonts w:ascii="CorpoS" w:hAnsi="CorpoS"/>
          <w:b/>
          <w:bCs/>
          <w:iCs/>
          <w:szCs w:val="24"/>
          <w:lang w:val="en-US"/>
        </w:rPr>
        <w:t xml:space="preserve">partners </w:t>
      </w:r>
      <w:r w:rsidR="005E3FD5">
        <w:rPr>
          <w:rFonts w:ascii="CorpoS" w:hAnsi="CorpoS"/>
          <w:b/>
          <w:bCs/>
          <w:iCs/>
          <w:szCs w:val="24"/>
          <w:lang w:val="en-US"/>
        </w:rPr>
        <w:t>will</w:t>
      </w:r>
      <w:r w:rsidR="008E1450">
        <w:rPr>
          <w:rFonts w:ascii="CorpoS" w:hAnsi="CorpoS"/>
          <w:b/>
          <w:bCs/>
          <w:iCs/>
          <w:szCs w:val="24"/>
          <w:lang w:val="en-US"/>
        </w:rPr>
        <w:t xml:space="preserve"> develop the</w:t>
      </w:r>
      <w:r w:rsidR="008D379F" w:rsidRPr="00BC2A73">
        <w:rPr>
          <w:rFonts w:ascii="CorpoS" w:hAnsi="CorpoS"/>
          <w:b/>
          <w:bCs/>
          <w:iCs/>
          <w:szCs w:val="24"/>
          <w:lang w:val="en-US"/>
        </w:rPr>
        <w:t xml:space="preserve"> </w:t>
      </w:r>
      <w:r w:rsidR="00FC43E4">
        <w:rPr>
          <w:rFonts w:ascii="CorpoS" w:hAnsi="CorpoS"/>
          <w:b/>
          <w:bCs/>
          <w:iCs/>
          <w:szCs w:val="24"/>
          <w:lang w:val="en-US"/>
        </w:rPr>
        <w:t>F</w:t>
      </w:r>
      <w:r w:rsidR="008E1450">
        <w:rPr>
          <w:rFonts w:ascii="CorpoS" w:hAnsi="CorpoS"/>
          <w:b/>
          <w:bCs/>
          <w:iCs/>
          <w:szCs w:val="24"/>
          <w:lang w:val="en-US"/>
        </w:rPr>
        <w:t xml:space="preserve">lying </w:t>
      </w:r>
      <w:r w:rsidR="00FC43E4">
        <w:rPr>
          <w:rFonts w:ascii="CorpoS" w:hAnsi="CorpoS"/>
          <w:b/>
          <w:bCs/>
          <w:iCs/>
          <w:szCs w:val="24"/>
          <w:lang w:val="en-US"/>
        </w:rPr>
        <w:t>F</w:t>
      </w:r>
      <w:r w:rsidR="008E1450">
        <w:rPr>
          <w:rFonts w:ascii="CorpoS" w:hAnsi="CorpoS"/>
          <w:b/>
          <w:bCs/>
          <w:iCs/>
          <w:szCs w:val="24"/>
          <w:lang w:val="en-US"/>
        </w:rPr>
        <w:t xml:space="preserve">uel </w:t>
      </w:r>
      <w:r w:rsidR="00FC43E4">
        <w:rPr>
          <w:rFonts w:ascii="CorpoS" w:hAnsi="CorpoS"/>
          <w:b/>
          <w:bCs/>
          <w:iCs/>
          <w:szCs w:val="24"/>
          <w:lang w:val="en-US"/>
        </w:rPr>
        <w:t>C</w:t>
      </w:r>
      <w:r w:rsidR="008E1450">
        <w:rPr>
          <w:rFonts w:ascii="CorpoS" w:hAnsi="CorpoS"/>
          <w:b/>
          <w:bCs/>
          <w:iCs/>
          <w:szCs w:val="24"/>
          <w:lang w:val="en-US"/>
        </w:rPr>
        <w:t>ell</w:t>
      </w:r>
      <w:r w:rsidR="009C73D1" w:rsidRPr="00BC2A73">
        <w:rPr>
          <w:rFonts w:ascii="CorpoS" w:hAnsi="CorpoS"/>
          <w:b/>
          <w:bCs/>
          <w:iCs/>
          <w:szCs w:val="24"/>
          <w:lang w:val="en-US"/>
        </w:rPr>
        <w:t xml:space="preserve"> </w:t>
      </w:r>
    </w:p>
    <w:p w14:paraId="45CFD63D" w14:textId="22B15D41" w:rsidR="008C01C5" w:rsidRPr="00BC2A73" w:rsidRDefault="008C01C5" w:rsidP="008C01C5">
      <w:pPr>
        <w:tabs>
          <w:tab w:val="left" w:pos="7598"/>
          <w:tab w:val="left" w:pos="8505"/>
        </w:tabs>
        <w:spacing w:line="280" w:lineRule="exact"/>
        <w:ind w:right="-1"/>
        <w:jc w:val="both"/>
        <w:rPr>
          <w:rFonts w:ascii="CorpoS" w:hAnsi="CorpoS"/>
          <w:lang w:val="en-US"/>
        </w:rPr>
      </w:pPr>
    </w:p>
    <w:p w14:paraId="09534D20" w14:textId="77777777" w:rsidR="004257F5" w:rsidRPr="00BC2A73" w:rsidRDefault="004257F5" w:rsidP="008C01C5">
      <w:pPr>
        <w:tabs>
          <w:tab w:val="left" w:pos="7598"/>
          <w:tab w:val="left" w:pos="8505"/>
        </w:tabs>
        <w:spacing w:line="280" w:lineRule="exact"/>
        <w:ind w:right="-1"/>
        <w:jc w:val="both"/>
        <w:rPr>
          <w:rFonts w:ascii="CorpoS" w:hAnsi="CorpoS"/>
          <w:lang w:val="en-US"/>
        </w:rPr>
      </w:pPr>
    </w:p>
    <w:p w14:paraId="537B20EB" w14:textId="46264C7A" w:rsidR="00B15567" w:rsidRDefault="008E1450" w:rsidP="008C01C5">
      <w:pPr>
        <w:tabs>
          <w:tab w:val="left" w:pos="8788"/>
        </w:tabs>
        <w:ind w:right="-1"/>
        <w:jc w:val="both"/>
        <w:rPr>
          <w:rFonts w:ascii="CorpoS" w:hAnsi="CorpoS" w:cs="Arial"/>
          <w:szCs w:val="24"/>
          <w:lang w:val="en-US"/>
        </w:rPr>
      </w:pPr>
      <w:r>
        <w:rPr>
          <w:rFonts w:ascii="CorpoS" w:hAnsi="CorpoS" w:cs="Arial"/>
          <w:szCs w:val="24"/>
          <w:lang w:val="en-US"/>
        </w:rPr>
        <w:t>Munich</w:t>
      </w:r>
      <w:r w:rsidR="008C01C5" w:rsidRPr="00BC2A73">
        <w:rPr>
          <w:rFonts w:ascii="CorpoS" w:hAnsi="CorpoS" w:cs="Arial"/>
          <w:szCs w:val="24"/>
          <w:lang w:val="en-US"/>
        </w:rPr>
        <w:t xml:space="preserve">, </w:t>
      </w:r>
      <w:r w:rsidR="00820CC9">
        <w:rPr>
          <w:rFonts w:ascii="CorpoS" w:hAnsi="CorpoS" w:cs="Arial"/>
          <w:szCs w:val="24"/>
          <w:lang w:val="en-US"/>
        </w:rPr>
        <w:t>February 8</w:t>
      </w:r>
      <w:r>
        <w:rPr>
          <w:rFonts w:ascii="CorpoS" w:hAnsi="CorpoS" w:cs="Arial"/>
          <w:szCs w:val="24"/>
          <w:lang w:val="en-US"/>
        </w:rPr>
        <w:t>,</w:t>
      </w:r>
      <w:r w:rsidR="008C01C5" w:rsidRPr="00BC2A73">
        <w:rPr>
          <w:rFonts w:ascii="CorpoS" w:hAnsi="CorpoS" w:cs="Arial"/>
          <w:szCs w:val="24"/>
          <w:lang w:val="en-US"/>
        </w:rPr>
        <w:t xml:space="preserve"> 2024 – </w:t>
      </w:r>
      <w:r w:rsidR="000E7EBA">
        <w:rPr>
          <w:rFonts w:ascii="CorpoS" w:hAnsi="CorpoS" w:cs="Arial"/>
          <w:szCs w:val="24"/>
          <w:lang w:val="en-US"/>
        </w:rPr>
        <w:t xml:space="preserve">A new </w:t>
      </w:r>
      <w:r w:rsidR="003C3254">
        <w:rPr>
          <w:rFonts w:ascii="CorpoS" w:hAnsi="CorpoS" w:cs="Arial"/>
          <w:szCs w:val="24"/>
          <w:lang w:val="en-US"/>
        </w:rPr>
        <w:t>venture</w:t>
      </w:r>
      <w:r w:rsidR="000E7EBA">
        <w:rPr>
          <w:rFonts w:ascii="CorpoS" w:hAnsi="CorpoS" w:cs="Arial"/>
          <w:szCs w:val="24"/>
          <w:lang w:val="en-US"/>
        </w:rPr>
        <w:t xml:space="preserve"> </w:t>
      </w:r>
      <w:r w:rsidR="005F057D">
        <w:rPr>
          <w:rFonts w:ascii="CorpoS" w:hAnsi="CorpoS" w:cs="Arial"/>
          <w:szCs w:val="24"/>
          <w:lang w:val="en-US"/>
        </w:rPr>
        <w:t>is taking</w:t>
      </w:r>
      <w:r w:rsidR="000E7EBA">
        <w:rPr>
          <w:rFonts w:ascii="CorpoS" w:hAnsi="CorpoS" w:cs="Arial"/>
          <w:szCs w:val="24"/>
          <w:lang w:val="en-US"/>
        </w:rPr>
        <w:t xml:space="preserve"> off</w:t>
      </w:r>
      <w:r w:rsidR="008C01C5" w:rsidRPr="00BC2A73">
        <w:rPr>
          <w:rFonts w:ascii="CorpoS" w:hAnsi="CorpoS" w:cs="Arial"/>
          <w:szCs w:val="24"/>
          <w:lang w:val="en-US"/>
        </w:rPr>
        <w:t xml:space="preserve">: </w:t>
      </w:r>
      <w:r w:rsidR="00B15567">
        <w:rPr>
          <w:rFonts w:ascii="CorpoS" w:hAnsi="CorpoS" w:cs="Arial"/>
          <w:szCs w:val="24"/>
          <w:lang w:val="en-US"/>
        </w:rPr>
        <w:t>The new Clean Aviation technology pro</w:t>
      </w:r>
      <w:r w:rsidR="000B33C3">
        <w:rPr>
          <w:rFonts w:ascii="CorpoS" w:hAnsi="CorpoS" w:cs="Arial"/>
          <w:szCs w:val="24"/>
          <w:lang w:val="en-US"/>
        </w:rPr>
        <w:t>gram</w:t>
      </w:r>
      <w:r w:rsidR="00B15567">
        <w:rPr>
          <w:rFonts w:ascii="CorpoS" w:hAnsi="CorpoS" w:cs="Arial"/>
          <w:szCs w:val="24"/>
          <w:lang w:val="en-US"/>
        </w:rPr>
        <w:t xml:space="preserve">, HEROPS </w:t>
      </w:r>
      <w:r w:rsidR="00B15567" w:rsidRPr="00BC2A73">
        <w:rPr>
          <w:rFonts w:ascii="CorpoS" w:hAnsi="CorpoS" w:cs="Arial"/>
          <w:szCs w:val="24"/>
          <w:lang w:val="en-US"/>
        </w:rPr>
        <w:t>(</w:t>
      </w:r>
      <w:r w:rsidR="00B15567" w:rsidRPr="00BC2A73">
        <w:rPr>
          <w:rFonts w:ascii="CorpoS" w:hAnsi="CorpoS" w:cs="Arial"/>
          <w:b/>
          <w:szCs w:val="24"/>
          <w:lang w:val="en-US"/>
        </w:rPr>
        <w:t>H</w:t>
      </w:r>
      <w:r w:rsidR="00B15567" w:rsidRPr="00BC2A73">
        <w:rPr>
          <w:rFonts w:ascii="CorpoS" w:hAnsi="CorpoS" w:cs="Arial"/>
          <w:szCs w:val="24"/>
          <w:lang w:val="en-US"/>
        </w:rPr>
        <w:t>ydrogen-</w:t>
      </w:r>
      <w:r w:rsidR="00B15567" w:rsidRPr="00BC2A73">
        <w:rPr>
          <w:rFonts w:ascii="CorpoS" w:hAnsi="CorpoS" w:cs="Arial"/>
          <w:b/>
          <w:szCs w:val="24"/>
          <w:lang w:val="en-US"/>
        </w:rPr>
        <w:t>E</w:t>
      </w:r>
      <w:r w:rsidR="00B15567" w:rsidRPr="00BC2A73">
        <w:rPr>
          <w:rFonts w:ascii="CorpoS" w:hAnsi="CorpoS" w:cs="Arial"/>
          <w:szCs w:val="24"/>
          <w:lang w:val="en-US"/>
        </w:rPr>
        <w:t>lectric Ze</w:t>
      </w:r>
      <w:r w:rsidR="00B15567" w:rsidRPr="00BC2A73">
        <w:rPr>
          <w:rFonts w:ascii="CorpoS" w:hAnsi="CorpoS" w:cs="Arial"/>
          <w:b/>
          <w:szCs w:val="24"/>
          <w:lang w:val="en-US"/>
        </w:rPr>
        <w:t>ro</w:t>
      </w:r>
      <w:r w:rsidR="00B15567" w:rsidRPr="00BC2A73">
        <w:rPr>
          <w:rFonts w:ascii="CorpoS" w:hAnsi="CorpoS" w:cs="Arial"/>
          <w:szCs w:val="24"/>
          <w:lang w:val="en-US"/>
        </w:rPr>
        <w:t xml:space="preserve"> Emission </w:t>
      </w:r>
      <w:r w:rsidR="00B15567" w:rsidRPr="00BC2A73">
        <w:rPr>
          <w:rFonts w:ascii="CorpoS" w:hAnsi="CorpoS" w:cs="Arial"/>
          <w:b/>
          <w:szCs w:val="24"/>
          <w:lang w:val="en-US"/>
        </w:rPr>
        <w:t>P</w:t>
      </w:r>
      <w:r w:rsidR="00B15567" w:rsidRPr="00BC2A73">
        <w:rPr>
          <w:rFonts w:ascii="CorpoS" w:hAnsi="CorpoS" w:cs="Arial"/>
          <w:szCs w:val="24"/>
          <w:lang w:val="en-US"/>
        </w:rPr>
        <w:t xml:space="preserve">ropulsion </w:t>
      </w:r>
      <w:r w:rsidR="00B15567" w:rsidRPr="00BC2A73">
        <w:rPr>
          <w:rFonts w:ascii="CorpoS" w:hAnsi="CorpoS" w:cs="Arial"/>
          <w:b/>
          <w:szCs w:val="24"/>
          <w:lang w:val="en-US"/>
        </w:rPr>
        <w:t>S</w:t>
      </w:r>
      <w:r w:rsidR="00B15567" w:rsidRPr="00BC2A73">
        <w:rPr>
          <w:rFonts w:ascii="CorpoS" w:hAnsi="CorpoS" w:cs="Arial"/>
          <w:szCs w:val="24"/>
          <w:lang w:val="en-US"/>
        </w:rPr>
        <w:t>ystem)</w:t>
      </w:r>
      <w:r w:rsidR="00B15567">
        <w:rPr>
          <w:rFonts w:ascii="CorpoS" w:hAnsi="CorpoS" w:cs="Arial"/>
          <w:szCs w:val="24"/>
          <w:lang w:val="en-US"/>
        </w:rPr>
        <w:t>,</w:t>
      </w:r>
      <w:r w:rsidR="00B15567" w:rsidRPr="00BC2A73">
        <w:rPr>
          <w:rFonts w:ascii="CorpoS" w:hAnsi="CorpoS" w:cs="Arial"/>
          <w:szCs w:val="24"/>
          <w:lang w:val="en-US"/>
        </w:rPr>
        <w:t xml:space="preserve"> </w:t>
      </w:r>
      <w:r w:rsidR="00B15567">
        <w:rPr>
          <w:rFonts w:ascii="CorpoS" w:hAnsi="CorpoS" w:cs="Arial"/>
          <w:szCs w:val="24"/>
          <w:lang w:val="en-US"/>
        </w:rPr>
        <w:t>was launched in mid-</w:t>
      </w:r>
      <w:r w:rsidR="0045185F" w:rsidRPr="00BC2A73">
        <w:rPr>
          <w:rFonts w:ascii="CorpoS" w:hAnsi="CorpoS" w:cs="Arial"/>
          <w:szCs w:val="24"/>
          <w:lang w:val="en-US"/>
        </w:rPr>
        <w:t>Januar</w:t>
      </w:r>
      <w:r w:rsidR="00B15567">
        <w:rPr>
          <w:rFonts w:ascii="CorpoS" w:hAnsi="CorpoS" w:cs="Arial"/>
          <w:szCs w:val="24"/>
          <w:lang w:val="en-US"/>
        </w:rPr>
        <w:t xml:space="preserve">y. </w:t>
      </w:r>
      <w:r w:rsidR="00820CC9">
        <w:rPr>
          <w:rFonts w:ascii="CorpoS" w:hAnsi="CorpoS" w:cs="Arial"/>
          <w:szCs w:val="24"/>
          <w:lang w:val="en-US"/>
        </w:rPr>
        <w:t>Some 3</w:t>
      </w:r>
      <w:r w:rsidR="00B15567">
        <w:rPr>
          <w:rFonts w:ascii="CorpoS" w:hAnsi="CorpoS" w:cs="Arial"/>
          <w:szCs w:val="24"/>
          <w:lang w:val="en-US"/>
        </w:rPr>
        <w:t>0 representatives of the participating partners in the fields of industry, research, and science came to Munich for the kickoff event</w:t>
      </w:r>
      <w:r w:rsidR="005A3BBA">
        <w:rPr>
          <w:rFonts w:ascii="CorpoS" w:hAnsi="CorpoS" w:cs="Arial"/>
          <w:szCs w:val="24"/>
          <w:lang w:val="en-US"/>
        </w:rPr>
        <w:t xml:space="preserve"> at MTU Aero Engines</w:t>
      </w:r>
      <w:r w:rsidR="00B15567">
        <w:rPr>
          <w:rFonts w:ascii="CorpoS" w:hAnsi="CorpoS" w:cs="Arial"/>
          <w:szCs w:val="24"/>
          <w:lang w:val="en-US"/>
        </w:rPr>
        <w:t>.</w:t>
      </w:r>
    </w:p>
    <w:p w14:paraId="537CBFA3" w14:textId="77777777" w:rsidR="004257F5" w:rsidRPr="00BC2A73" w:rsidRDefault="004257F5" w:rsidP="008C01C5">
      <w:pPr>
        <w:tabs>
          <w:tab w:val="left" w:pos="8788"/>
        </w:tabs>
        <w:ind w:right="-1"/>
        <w:jc w:val="both"/>
        <w:rPr>
          <w:rFonts w:ascii="CorpoS" w:hAnsi="CorpoS" w:cs="Arial"/>
          <w:szCs w:val="24"/>
          <w:lang w:val="en-US"/>
        </w:rPr>
      </w:pPr>
    </w:p>
    <w:p w14:paraId="74E9D4C1" w14:textId="23D16220" w:rsidR="00BD235E" w:rsidRPr="00BC2A73" w:rsidRDefault="00FC43E4" w:rsidP="009E4460">
      <w:pPr>
        <w:tabs>
          <w:tab w:val="left" w:pos="8788"/>
        </w:tabs>
        <w:ind w:right="-1"/>
        <w:jc w:val="both"/>
        <w:rPr>
          <w:rFonts w:ascii="CorpoS" w:hAnsi="CorpoS" w:cs="Arial"/>
          <w:szCs w:val="24"/>
          <w:lang w:val="en-US"/>
        </w:rPr>
      </w:pPr>
      <w:r>
        <w:rPr>
          <w:rFonts w:ascii="CorpoS" w:hAnsi="CorpoS" w:cs="Arial"/>
          <w:szCs w:val="24"/>
          <w:lang w:val="en-US"/>
        </w:rPr>
        <w:t>Building on MTU’s</w:t>
      </w:r>
      <w:r w:rsidR="00A15561" w:rsidRPr="00BC2A73">
        <w:rPr>
          <w:rFonts w:ascii="CorpoS" w:hAnsi="CorpoS" w:cs="Arial"/>
          <w:szCs w:val="24"/>
          <w:lang w:val="en-US"/>
        </w:rPr>
        <w:t xml:space="preserve"> </w:t>
      </w:r>
      <w:r w:rsidR="007C7E3C" w:rsidRPr="00BC2A73">
        <w:rPr>
          <w:rFonts w:ascii="CorpoS" w:hAnsi="CorpoS" w:cs="Arial"/>
          <w:szCs w:val="24"/>
          <w:lang w:val="en-US"/>
        </w:rPr>
        <w:t>Flying Fuel Cell™</w:t>
      </w:r>
      <w:r>
        <w:rPr>
          <w:rFonts w:ascii="CorpoS" w:hAnsi="CorpoS" w:cs="Arial"/>
          <w:szCs w:val="24"/>
          <w:lang w:val="en-US"/>
        </w:rPr>
        <w:t xml:space="preserve"> (</w:t>
      </w:r>
      <w:r w:rsidR="007C7E3C" w:rsidRPr="00BC2A73">
        <w:rPr>
          <w:rFonts w:ascii="CorpoS" w:hAnsi="CorpoS" w:cs="Arial"/>
          <w:szCs w:val="24"/>
          <w:lang w:val="en-US"/>
        </w:rPr>
        <w:t>FFC</w:t>
      </w:r>
      <w:r>
        <w:rPr>
          <w:rFonts w:ascii="CorpoS" w:hAnsi="CorpoS" w:cs="Arial"/>
          <w:szCs w:val="24"/>
          <w:lang w:val="en-US"/>
        </w:rPr>
        <w:t xml:space="preserve">), the goal is to develop technologies for </w:t>
      </w:r>
      <w:r w:rsidR="00123D20">
        <w:rPr>
          <w:rFonts w:ascii="CorpoS" w:hAnsi="CorpoS" w:cs="Arial"/>
          <w:szCs w:val="24"/>
          <w:lang w:val="en-US"/>
        </w:rPr>
        <w:t xml:space="preserve">a </w:t>
      </w:r>
      <w:r>
        <w:rPr>
          <w:rFonts w:ascii="CorpoS" w:hAnsi="CorpoS" w:cs="Arial"/>
          <w:szCs w:val="24"/>
          <w:lang w:val="en-US"/>
        </w:rPr>
        <w:t>climate-neutral, hydrogen-powered</w:t>
      </w:r>
      <w:r w:rsidR="00123D20">
        <w:rPr>
          <w:rFonts w:ascii="CorpoS" w:hAnsi="CorpoS" w:cs="Arial"/>
          <w:szCs w:val="24"/>
          <w:lang w:val="en-US"/>
        </w:rPr>
        <w:t xml:space="preserve"> electric powertrain that will </w:t>
      </w:r>
      <w:r w:rsidR="003F3976">
        <w:rPr>
          <w:rFonts w:ascii="CorpoS" w:hAnsi="CorpoS" w:cs="Arial"/>
          <w:szCs w:val="24"/>
          <w:lang w:val="en-US"/>
        </w:rPr>
        <w:t>put</w:t>
      </w:r>
      <w:r w:rsidR="00CC4913">
        <w:rPr>
          <w:rFonts w:ascii="CorpoS" w:hAnsi="CorpoS" w:cs="Arial"/>
          <w:szCs w:val="24"/>
          <w:lang w:val="en-US"/>
        </w:rPr>
        <w:t xml:space="preserve"> regional airplanes </w:t>
      </w:r>
      <w:r w:rsidR="003F3976">
        <w:rPr>
          <w:rFonts w:ascii="CorpoS" w:hAnsi="CorpoS" w:cs="Arial"/>
          <w:szCs w:val="24"/>
          <w:lang w:val="en-US"/>
        </w:rPr>
        <w:t xml:space="preserve">in the air </w:t>
      </w:r>
      <w:r w:rsidR="00CC4913">
        <w:rPr>
          <w:rFonts w:ascii="CorpoS" w:hAnsi="CorpoS" w:cs="Arial"/>
          <w:szCs w:val="24"/>
          <w:lang w:val="en-US"/>
        </w:rPr>
        <w:t xml:space="preserve">starting in 2035. The HEROPS project officially </w:t>
      </w:r>
      <w:r w:rsidR="002827D3">
        <w:rPr>
          <w:rFonts w:ascii="CorpoS" w:hAnsi="CorpoS" w:cs="Arial"/>
          <w:szCs w:val="24"/>
          <w:lang w:val="en-US"/>
        </w:rPr>
        <w:t>began</w:t>
      </w:r>
      <w:r w:rsidR="00CC4913">
        <w:rPr>
          <w:rFonts w:ascii="CorpoS" w:hAnsi="CorpoS" w:cs="Arial"/>
          <w:szCs w:val="24"/>
          <w:lang w:val="en-US"/>
        </w:rPr>
        <w:t xml:space="preserve"> last September</w:t>
      </w:r>
      <w:r w:rsidR="009E4460">
        <w:rPr>
          <w:rFonts w:ascii="CorpoS" w:hAnsi="CorpoS" w:cs="Arial"/>
          <w:szCs w:val="24"/>
          <w:lang w:val="en-US"/>
        </w:rPr>
        <w:t xml:space="preserve">, when the </w:t>
      </w:r>
      <w:r w:rsidR="00B15607" w:rsidRPr="00BC2A73">
        <w:rPr>
          <w:rFonts w:ascii="CorpoS" w:hAnsi="CorpoS" w:cs="Arial"/>
          <w:szCs w:val="24"/>
          <w:lang w:val="en-US"/>
        </w:rPr>
        <w:t xml:space="preserve">Governing Board </w:t>
      </w:r>
      <w:r w:rsidR="009E4460">
        <w:rPr>
          <w:rFonts w:ascii="CorpoS" w:hAnsi="CorpoS" w:cs="Arial"/>
          <w:szCs w:val="24"/>
          <w:lang w:val="en-US"/>
        </w:rPr>
        <w:t xml:space="preserve">of </w:t>
      </w:r>
      <w:r w:rsidR="009C73D1" w:rsidRPr="00BC2A73">
        <w:rPr>
          <w:rFonts w:ascii="CorpoS" w:hAnsi="CorpoS" w:cs="Arial"/>
          <w:szCs w:val="24"/>
          <w:lang w:val="en-US"/>
        </w:rPr>
        <w:t>Clean Aviation</w:t>
      </w:r>
      <w:r w:rsidR="00820CC9">
        <w:rPr>
          <w:rFonts w:ascii="CorpoS" w:hAnsi="CorpoS" w:cs="Arial"/>
          <w:szCs w:val="24"/>
          <w:lang w:val="en-US"/>
        </w:rPr>
        <w:t xml:space="preserve"> </w:t>
      </w:r>
      <w:r w:rsidR="009C73D1" w:rsidRPr="00BC2A73">
        <w:rPr>
          <w:rFonts w:ascii="CorpoS" w:hAnsi="CorpoS" w:cs="Arial"/>
          <w:szCs w:val="24"/>
          <w:lang w:val="en-US"/>
        </w:rPr>
        <w:t xml:space="preserve">Joint Undertaking </w:t>
      </w:r>
      <w:r w:rsidR="00820CC9">
        <w:rPr>
          <w:rFonts w:ascii="CorpoS" w:hAnsi="CorpoS" w:cs="Arial"/>
          <w:szCs w:val="24"/>
          <w:lang w:val="en-US"/>
        </w:rPr>
        <w:t xml:space="preserve">(CAJU) </w:t>
      </w:r>
      <w:r w:rsidR="009E4460">
        <w:rPr>
          <w:rFonts w:ascii="CorpoS" w:hAnsi="CorpoS" w:cs="Arial"/>
          <w:szCs w:val="24"/>
          <w:lang w:val="en-US"/>
        </w:rPr>
        <w:t>chose eight additional research projects</w:t>
      </w:r>
      <w:r w:rsidR="0045185F" w:rsidRPr="00BC2A73">
        <w:rPr>
          <w:rFonts w:ascii="CorpoS" w:hAnsi="CorpoS" w:cs="Arial"/>
          <w:szCs w:val="24"/>
          <w:lang w:val="en-US"/>
        </w:rPr>
        <w:t xml:space="preserve"> </w:t>
      </w:r>
      <w:r w:rsidR="00FC1FCA">
        <w:rPr>
          <w:rFonts w:ascii="CorpoS" w:hAnsi="CorpoS" w:cs="Arial"/>
          <w:szCs w:val="24"/>
          <w:lang w:val="en-US"/>
        </w:rPr>
        <w:t xml:space="preserve">during </w:t>
      </w:r>
      <w:r w:rsidR="00811CC6">
        <w:rPr>
          <w:rFonts w:ascii="CorpoS" w:hAnsi="CorpoS" w:cs="Arial"/>
          <w:szCs w:val="24"/>
          <w:lang w:val="en-US"/>
        </w:rPr>
        <w:t>its</w:t>
      </w:r>
      <w:r w:rsidR="00FC1FCA">
        <w:rPr>
          <w:rFonts w:ascii="CorpoS" w:hAnsi="CorpoS" w:cs="Arial"/>
          <w:szCs w:val="24"/>
          <w:lang w:val="en-US"/>
        </w:rPr>
        <w:t xml:space="preserve"> second </w:t>
      </w:r>
      <w:r w:rsidR="0009172F" w:rsidRPr="00BC2A73">
        <w:rPr>
          <w:rFonts w:ascii="CorpoS" w:hAnsi="CorpoS" w:cs="Arial"/>
          <w:szCs w:val="24"/>
          <w:lang w:val="en-US"/>
        </w:rPr>
        <w:t xml:space="preserve">Clean Aviation </w:t>
      </w:r>
      <w:r w:rsidR="0045185F" w:rsidRPr="00BC2A73">
        <w:rPr>
          <w:rFonts w:ascii="CorpoS" w:hAnsi="CorpoS" w:cs="Arial"/>
          <w:szCs w:val="24"/>
          <w:lang w:val="en-US"/>
        </w:rPr>
        <w:t>Call</w:t>
      </w:r>
      <w:r w:rsidR="008341D4" w:rsidRPr="00BC2A73">
        <w:rPr>
          <w:rFonts w:ascii="CorpoS" w:hAnsi="CorpoS" w:cs="Arial"/>
          <w:szCs w:val="24"/>
          <w:lang w:val="en-US"/>
        </w:rPr>
        <w:t>.</w:t>
      </w:r>
      <w:r w:rsidR="00C12EA6" w:rsidRPr="00BC2A73">
        <w:rPr>
          <w:rFonts w:ascii="CorpoS" w:hAnsi="CorpoS" w:cs="Arial"/>
          <w:szCs w:val="24"/>
          <w:lang w:val="en-US"/>
        </w:rPr>
        <w:t xml:space="preserve"> </w:t>
      </w:r>
    </w:p>
    <w:p w14:paraId="13F43B40" w14:textId="7D673883" w:rsidR="00B15607" w:rsidRPr="00BC2A73" w:rsidRDefault="00B15607" w:rsidP="008C01C5">
      <w:pPr>
        <w:tabs>
          <w:tab w:val="left" w:pos="8788"/>
        </w:tabs>
        <w:ind w:right="-1"/>
        <w:jc w:val="both"/>
        <w:rPr>
          <w:rFonts w:ascii="CorpoS" w:hAnsi="CorpoS" w:cs="Arial"/>
          <w:szCs w:val="24"/>
          <w:lang w:val="en-US"/>
        </w:rPr>
      </w:pPr>
    </w:p>
    <w:p w14:paraId="7D27B1A4" w14:textId="3B81E73F" w:rsidR="00C8662A" w:rsidRDefault="00006433" w:rsidP="00C12EA6">
      <w:pPr>
        <w:tabs>
          <w:tab w:val="left" w:pos="8788"/>
        </w:tabs>
        <w:ind w:right="-1"/>
        <w:jc w:val="both"/>
        <w:rPr>
          <w:rFonts w:ascii="CorpoS" w:hAnsi="CorpoS" w:cs="Arial"/>
          <w:szCs w:val="24"/>
          <w:lang w:val="en-US"/>
        </w:rPr>
      </w:pPr>
      <w:r>
        <w:rPr>
          <w:rFonts w:ascii="CorpoS" w:hAnsi="CorpoS" w:cs="Arial"/>
          <w:szCs w:val="24"/>
          <w:lang w:val="en-US"/>
        </w:rPr>
        <w:t>During</w:t>
      </w:r>
      <w:r w:rsidR="00023E79">
        <w:rPr>
          <w:rFonts w:ascii="CorpoS" w:hAnsi="CorpoS" w:cs="Arial"/>
          <w:szCs w:val="24"/>
          <w:lang w:val="en-US"/>
        </w:rPr>
        <w:t xml:space="preserve"> the </w:t>
      </w:r>
      <w:r w:rsidR="00987A34">
        <w:rPr>
          <w:rFonts w:ascii="CorpoS" w:hAnsi="CorpoS" w:cs="Arial"/>
          <w:szCs w:val="24"/>
          <w:lang w:val="en-US"/>
        </w:rPr>
        <w:t xml:space="preserve">project’s </w:t>
      </w:r>
      <w:r w:rsidR="008A48B7">
        <w:rPr>
          <w:rFonts w:ascii="CorpoS" w:hAnsi="CorpoS" w:cs="Arial"/>
          <w:szCs w:val="24"/>
          <w:lang w:val="en-US"/>
        </w:rPr>
        <w:t>three</w:t>
      </w:r>
      <w:r w:rsidR="00023E79">
        <w:rPr>
          <w:rFonts w:ascii="CorpoS" w:hAnsi="CorpoS" w:cs="Arial"/>
          <w:szCs w:val="24"/>
          <w:lang w:val="en-US"/>
        </w:rPr>
        <w:t xml:space="preserve">-year period, </w:t>
      </w:r>
      <w:r w:rsidR="00C8662A">
        <w:rPr>
          <w:rFonts w:ascii="CorpoS" w:hAnsi="CorpoS" w:cs="Arial"/>
          <w:szCs w:val="24"/>
          <w:lang w:val="en-US"/>
        </w:rPr>
        <w:t>the partners</w:t>
      </w:r>
      <w:r w:rsidR="00DE71BE">
        <w:rPr>
          <w:rFonts w:ascii="CorpoS" w:hAnsi="CorpoS" w:cs="Arial"/>
          <w:szCs w:val="24"/>
          <w:lang w:val="en-US"/>
        </w:rPr>
        <w:t>, led by MTU,</w:t>
      </w:r>
      <w:r w:rsidR="00945A71">
        <w:rPr>
          <w:rFonts w:ascii="CorpoS" w:hAnsi="CorpoS" w:cs="Arial"/>
          <w:szCs w:val="24"/>
          <w:lang w:val="en-US"/>
        </w:rPr>
        <w:t xml:space="preserve"> </w:t>
      </w:r>
      <w:r w:rsidR="000534B6">
        <w:rPr>
          <w:rFonts w:ascii="CorpoS" w:hAnsi="CorpoS" w:cs="Arial"/>
          <w:szCs w:val="24"/>
          <w:lang w:val="en-US"/>
        </w:rPr>
        <w:t>plan to build a HEROPS Ground Demonstrator with</w:t>
      </w:r>
      <w:r w:rsidR="00DE71BE">
        <w:rPr>
          <w:rFonts w:ascii="CorpoS" w:hAnsi="CorpoS" w:cs="Arial"/>
          <w:szCs w:val="24"/>
          <w:lang w:val="en-US"/>
        </w:rPr>
        <w:t xml:space="preserve"> </w:t>
      </w:r>
      <w:r w:rsidR="000534B6">
        <w:rPr>
          <w:rFonts w:ascii="CorpoS" w:hAnsi="CorpoS" w:cs="Arial"/>
          <w:szCs w:val="24"/>
          <w:lang w:val="en-US"/>
        </w:rPr>
        <w:t>1.2 megawatts</w:t>
      </w:r>
      <w:r w:rsidR="00FF57B1">
        <w:rPr>
          <w:rFonts w:ascii="CorpoS" w:hAnsi="CorpoS" w:cs="Arial"/>
          <w:szCs w:val="24"/>
          <w:lang w:val="en-US"/>
        </w:rPr>
        <w:t xml:space="preserve"> of power</w:t>
      </w:r>
      <w:r w:rsidR="000534B6">
        <w:rPr>
          <w:rFonts w:ascii="CorpoS" w:hAnsi="CorpoS" w:cs="Arial"/>
          <w:szCs w:val="24"/>
          <w:lang w:val="en-US"/>
        </w:rPr>
        <w:t xml:space="preserve">. </w:t>
      </w:r>
      <w:r w:rsidR="000E5313">
        <w:rPr>
          <w:rFonts w:ascii="CorpoS" w:hAnsi="CorpoS" w:cs="Arial"/>
          <w:szCs w:val="24"/>
          <w:lang w:val="en-US"/>
        </w:rPr>
        <w:t xml:space="preserve">They also </w:t>
      </w:r>
      <w:r w:rsidR="00023E79">
        <w:rPr>
          <w:rFonts w:ascii="CorpoS" w:hAnsi="CorpoS" w:cs="Arial"/>
          <w:szCs w:val="24"/>
          <w:lang w:val="en-US"/>
        </w:rPr>
        <w:t xml:space="preserve">want to prove the feasibility of the new, groundbreaking technologies and </w:t>
      </w:r>
      <w:r w:rsidR="00001B8F">
        <w:rPr>
          <w:rFonts w:ascii="CorpoS" w:hAnsi="CorpoS" w:cs="Arial"/>
          <w:szCs w:val="24"/>
          <w:lang w:val="en-US"/>
        </w:rPr>
        <w:t>show</w:t>
      </w:r>
      <w:r w:rsidR="00023E79">
        <w:rPr>
          <w:rFonts w:ascii="CorpoS" w:hAnsi="CorpoS" w:cs="Arial"/>
          <w:szCs w:val="24"/>
          <w:lang w:val="en-US"/>
        </w:rPr>
        <w:t xml:space="preserve"> </w:t>
      </w:r>
      <w:r w:rsidR="008A48B7">
        <w:rPr>
          <w:rFonts w:ascii="CorpoS" w:hAnsi="CorpoS" w:cs="Arial"/>
          <w:szCs w:val="24"/>
          <w:lang w:val="en-US"/>
        </w:rPr>
        <w:t xml:space="preserve">that they </w:t>
      </w:r>
      <w:r w:rsidR="00D94A6A">
        <w:rPr>
          <w:rFonts w:ascii="CorpoS" w:hAnsi="CorpoS" w:cs="Arial"/>
          <w:szCs w:val="24"/>
          <w:lang w:val="en-US"/>
        </w:rPr>
        <w:t>are highly scalable</w:t>
      </w:r>
      <w:r w:rsidR="006824B5">
        <w:rPr>
          <w:rFonts w:ascii="CorpoS" w:hAnsi="CorpoS" w:cs="Arial"/>
          <w:szCs w:val="24"/>
          <w:lang w:val="en-US"/>
        </w:rPr>
        <w:t>,</w:t>
      </w:r>
      <w:r w:rsidR="008A48B7">
        <w:rPr>
          <w:rFonts w:ascii="CorpoS" w:hAnsi="CorpoS" w:cs="Arial"/>
          <w:szCs w:val="24"/>
          <w:lang w:val="en-US"/>
        </w:rPr>
        <w:t xml:space="preserve"> </w:t>
      </w:r>
      <w:r w:rsidR="006824B5">
        <w:rPr>
          <w:rFonts w:ascii="CorpoS" w:hAnsi="CorpoS" w:cs="Arial"/>
          <w:szCs w:val="24"/>
          <w:lang w:val="en-US"/>
        </w:rPr>
        <w:t>reaching</w:t>
      </w:r>
      <w:r w:rsidR="008A48B7">
        <w:rPr>
          <w:rFonts w:ascii="CorpoS" w:hAnsi="CorpoS" w:cs="Arial"/>
          <w:szCs w:val="24"/>
          <w:lang w:val="en-US"/>
        </w:rPr>
        <w:t xml:space="preserve"> between two and four megawatts </w:t>
      </w:r>
      <w:r w:rsidR="00057D73">
        <w:rPr>
          <w:rFonts w:ascii="CorpoS" w:hAnsi="CorpoS" w:cs="Arial"/>
          <w:szCs w:val="24"/>
          <w:lang w:val="en-US"/>
        </w:rPr>
        <w:t xml:space="preserve">of power </w:t>
      </w:r>
      <w:r w:rsidR="008A48B7">
        <w:rPr>
          <w:rFonts w:ascii="CorpoS" w:hAnsi="CorpoS" w:cs="Arial"/>
          <w:szCs w:val="24"/>
          <w:lang w:val="en-US"/>
        </w:rPr>
        <w:t xml:space="preserve">using modular engine architecture. </w:t>
      </w:r>
    </w:p>
    <w:p w14:paraId="0063EDC0" w14:textId="77777777" w:rsidR="00C12EA6" w:rsidRPr="00BC2A73" w:rsidRDefault="00C12EA6" w:rsidP="00026C4C">
      <w:pPr>
        <w:tabs>
          <w:tab w:val="left" w:pos="8788"/>
        </w:tabs>
        <w:ind w:right="-1"/>
        <w:jc w:val="both"/>
        <w:rPr>
          <w:rFonts w:ascii="CorpoS" w:hAnsi="CorpoS" w:cs="Arial"/>
          <w:szCs w:val="24"/>
          <w:lang w:val="en-US"/>
        </w:rPr>
      </w:pPr>
    </w:p>
    <w:p w14:paraId="589F25A0" w14:textId="28E1E608" w:rsidR="00BD235E" w:rsidRPr="00BC2A73" w:rsidRDefault="003E555A" w:rsidP="008C01C5">
      <w:pPr>
        <w:tabs>
          <w:tab w:val="left" w:pos="8788"/>
        </w:tabs>
        <w:ind w:right="-1"/>
        <w:jc w:val="both"/>
        <w:rPr>
          <w:rFonts w:ascii="CorpoS" w:hAnsi="CorpoS" w:cs="Arial"/>
          <w:szCs w:val="24"/>
          <w:lang w:val="en-US"/>
        </w:rPr>
      </w:pPr>
      <w:r>
        <w:rPr>
          <w:rFonts w:ascii="CorpoS" w:hAnsi="CorpoS" w:cs="Arial"/>
          <w:szCs w:val="24"/>
          <w:lang w:val="en-US"/>
        </w:rPr>
        <w:t xml:space="preserve">The </w:t>
      </w:r>
      <w:r w:rsidR="00935A24" w:rsidRPr="00BC2A73">
        <w:rPr>
          <w:rFonts w:ascii="CorpoS" w:hAnsi="CorpoS" w:cs="Arial"/>
          <w:szCs w:val="24"/>
          <w:lang w:val="en-US"/>
        </w:rPr>
        <w:t>HEROPS</w:t>
      </w:r>
      <w:r>
        <w:rPr>
          <w:rFonts w:ascii="CorpoS" w:hAnsi="CorpoS" w:cs="Arial"/>
          <w:szCs w:val="24"/>
          <w:lang w:val="en-US"/>
        </w:rPr>
        <w:t xml:space="preserve"> i</w:t>
      </w:r>
      <w:r w:rsidR="00C12EA6" w:rsidRPr="00BC2A73">
        <w:rPr>
          <w:rFonts w:ascii="CorpoS" w:hAnsi="CorpoS" w:cs="Arial"/>
          <w:szCs w:val="24"/>
          <w:lang w:val="en-US"/>
        </w:rPr>
        <w:t>ndustr</w:t>
      </w:r>
      <w:r>
        <w:rPr>
          <w:rFonts w:ascii="CorpoS" w:hAnsi="CorpoS" w:cs="Arial"/>
          <w:szCs w:val="24"/>
          <w:lang w:val="en-US"/>
        </w:rPr>
        <w:t xml:space="preserve">y </w:t>
      </w:r>
      <w:r w:rsidR="00C12EA6" w:rsidRPr="00BC2A73">
        <w:rPr>
          <w:rFonts w:ascii="CorpoS" w:hAnsi="CorpoS" w:cs="Arial"/>
          <w:szCs w:val="24"/>
          <w:lang w:val="en-US"/>
        </w:rPr>
        <w:t>p</w:t>
      </w:r>
      <w:r w:rsidR="00935A24" w:rsidRPr="00BC2A73">
        <w:rPr>
          <w:rFonts w:ascii="CorpoS" w:hAnsi="CorpoS" w:cs="Arial"/>
          <w:szCs w:val="24"/>
          <w:lang w:val="en-US"/>
        </w:rPr>
        <w:t>artner</w:t>
      </w:r>
      <w:r>
        <w:rPr>
          <w:rFonts w:ascii="CorpoS" w:hAnsi="CorpoS" w:cs="Arial"/>
          <w:szCs w:val="24"/>
          <w:lang w:val="en-US"/>
        </w:rPr>
        <w:t>s</w:t>
      </w:r>
      <w:r w:rsidR="00935A24" w:rsidRPr="00BC2A73">
        <w:rPr>
          <w:rFonts w:ascii="CorpoS" w:hAnsi="CorpoS" w:cs="Arial"/>
          <w:szCs w:val="24"/>
          <w:lang w:val="en-US"/>
        </w:rPr>
        <w:t xml:space="preserve"> </w:t>
      </w:r>
      <w:r>
        <w:rPr>
          <w:rFonts w:ascii="CorpoS" w:hAnsi="CorpoS" w:cs="Arial"/>
          <w:szCs w:val="24"/>
          <w:lang w:val="en-US"/>
        </w:rPr>
        <w:t>are</w:t>
      </w:r>
      <w:r w:rsidR="00935A24" w:rsidRPr="00BC2A73">
        <w:rPr>
          <w:rFonts w:ascii="CorpoS" w:hAnsi="CorpoS" w:cs="Arial"/>
          <w:szCs w:val="24"/>
          <w:lang w:val="en-US"/>
        </w:rPr>
        <w:t xml:space="preserve"> </w:t>
      </w:r>
      <w:r w:rsidR="00BD235E" w:rsidRPr="00BC2A73">
        <w:rPr>
          <w:rFonts w:ascii="CorpoS" w:hAnsi="CorpoS" w:cs="Arial"/>
          <w:szCs w:val="24"/>
          <w:lang w:val="en-US"/>
        </w:rPr>
        <w:t xml:space="preserve">MT Aerospace, </w:t>
      </w:r>
      <w:r w:rsidR="00EC0F93">
        <w:rPr>
          <w:rFonts w:ascii="CorpoS" w:hAnsi="CorpoS" w:cs="Arial"/>
          <w:szCs w:val="24"/>
          <w:lang w:val="en-US"/>
        </w:rPr>
        <w:t xml:space="preserve">RTX’s </w:t>
      </w:r>
      <w:r w:rsidR="00BD235E" w:rsidRPr="00BC2A73">
        <w:rPr>
          <w:rFonts w:ascii="CorpoS" w:hAnsi="CorpoS" w:cs="Arial"/>
          <w:szCs w:val="24"/>
          <w:lang w:val="en-US"/>
        </w:rPr>
        <w:t xml:space="preserve">Collins Aerospace, Lufthansa </w:t>
      </w:r>
      <w:proofErr w:type="spellStart"/>
      <w:r w:rsidR="00BD235E" w:rsidRPr="00BC2A73">
        <w:rPr>
          <w:rFonts w:ascii="CorpoS" w:hAnsi="CorpoS" w:cs="Arial"/>
          <w:szCs w:val="24"/>
          <w:lang w:val="en-US"/>
        </w:rPr>
        <w:t>Technik</w:t>
      </w:r>
      <w:proofErr w:type="spellEnd"/>
      <w:r w:rsidR="002471C9">
        <w:rPr>
          <w:rFonts w:ascii="CorpoS" w:hAnsi="CorpoS" w:cs="Arial"/>
          <w:szCs w:val="24"/>
          <w:lang w:val="en-US"/>
        </w:rPr>
        <w:t xml:space="preserve"> and</w:t>
      </w:r>
      <w:r w:rsidR="00BD235E" w:rsidRPr="00BC2A73">
        <w:rPr>
          <w:rFonts w:ascii="CorpoS" w:hAnsi="CorpoS" w:cs="Arial"/>
          <w:szCs w:val="24"/>
          <w:lang w:val="en-US"/>
        </w:rPr>
        <w:t xml:space="preserve"> </w:t>
      </w:r>
      <w:r w:rsidR="00C12EA6" w:rsidRPr="00BC2A73">
        <w:rPr>
          <w:rFonts w:ascii="CorpoS" w:hAnsi="CorpoS" w:cs="Arial"/>
          <w:szCs w:val="24"/>
          <w:lang w:val="en-US"/>
        </w:rPr>
        <w:t>Eaton</w:t>
      </w:r>
      <w:r w:rsidR="0009172F" w:rsidRPr="00BC2A73">
        <w:rPr>
          <w:rFonts w:ascii="CorpoS" w:hAnsi="CorpoS" w:cs="Arial"/>
          <w:szCs w:val="24"/>
          <w:lang w:val="en-US"/>
        </w:rPr>
        <w:t>;</w:t>
      </w:r>
      <w:r w:rsidR="00C12EA6" w:rsidRPr="00BC2A73">
        <w:rPr>
          <w:rFonts w:ascii="CorpoS" w:hAnsi="CorpoS" w:cs="Arial"/>
          <w:szCs w:val="24"/>
          <w:lang w:val="en-US"/>
        </w:rPr>
        <w:t xml:space="preserve"> </w:t>
      </w:r>
      <w:r>
        <w:rPr>
          <w:rFonts w:ascii="CorpoS" w:hAnsi="CorpoS" w:cs="Arial"/>
          <w:szCs w:val="24"/>
          <w:lang w:val="en-US"/>
        </w:rPr>
        <w:t>the research partners are</w:t>
      </w:r>
      <w:r w:rsidR="00C12EA6" w:rsidRPr="00BC2A73">
        <w:rPr>
          <w:rFonts w:ascii="CorpoS" w:hAnsi="CorpoS" w:cs="Arial"/>
          <w:szCs w:val="24"/>
          <w:lang w:val="en-US"/>
        </w:rPr>
        <w:t xml:space="preserve"> </w:t>
      </w:r>
      <w:r w:rsidR="00F07503">
        <w:rPr>
          <w:rFonts w:ascii="CorpoS" w:hAnsi="CorpoS" w:cs="Arial"/>
          <w:szCs w:val="24"/>
          <w:lang w:val="en-US"/>
        </w:rPr>
        <w:t xml:space="preserve">Royal </w:t>
      </w:r>
      <w:r>
        <w:rPr>
          <w:rFonts w:ascii="CorpoS" w:hAnsi="CorpoS" w:cs="Arial"/>
          <w:szCs w:val="24"/>
          <w:lang w:val="en-US"/>
        </w:rPr>
        <w:t>Netherlands Aerospace Centre</w:t>
      </w:r>
      <w:r w:rsidR="00BD235E" w:rsidRPr="00BC2A73">
        <w:rPr>
          <w:rFonts w:ascii="CorpoS" w:hAnsi="CorpoS" w:cs="Arial"/>
          <w:szCs w:val="24"/>
          <w:lang w:val="en-US"/>
        </w:rPr>
        <w:t xml:space="preserve"> </w:t>
      </w:r>
      <w:r w:rsidR="00C12EA6" w:rsidRPr="00BC2A73">
        <w:rPr>
          <w:rFonts w:ascii="CorpoS" w:hAnsi="CorpoS" w:cs="Arial"/>
          <w:szCs w:val="24"/>
          <w:lang w:val="en-US"/>
        </w:rPr>
        <w:t xml:space="preserve">(NLR) </w:t>
      </w:r>
      <w:r>
        <w:rPr>
          <w:rFonts w:ascii="CorpoS" w:hAnsi="CorpoS" w:cs="Arial"/>
          <w:szCs w:val="24"/>
          <w:lang w:val="en-US"/>
        </w:rPr>
        <w:t>and</w:t>
      </w:r>
      <w:r w:rsidR="00C12EA6" w:rsidRPr="00BC2A73">
        <w:rPr>
          <w:rFonts w:ascii="CorpoS" w:hAnsi="CorpoS" w:cs="Arial"/>
          <w:szCs w:val="24"/>
          <w:lang w:val="en-US"/>
        </w:rPr>
        <w:t xml:space="preserve"> </w:t>
      </w:r>
      <w:r w:rsidR="00DA48A0">
        <w:rPr>
          <w:rFonts w:ascii="CorpoS" w:hAnsi="CorpoS" w:cs="Arial"/>
          <w:szCs w:val="24"/>
          <w:lang w:val="en-US"/>
        </w:rPr>
        <w:t xml:space="preserve">the </w:t>
      </w:r>
      <w:r w:rsidR="00DA48A0" w:rsidRPr="00DA48A0">
        <w:rPr>
          <w:rFonts w:ascii="CorpoS" w:hAnsi="CorpoS" w:cs="Arial"/>
          <w:szCs w:val="24"/>
          <w:lang w:val="en-US"/>
        </w:rPr>
        <w:t>Technical University Vienna.</w:t>
      </w:r>
      <w:r w:rsidR="00DA48A0">
        <w:rPr>
          <w:rFonts w:ascii="CorpoS" w:hAnsi="CorpoS" w:cs="Arial"/>
          <w:szCs w:val="24"/>
          <w:lang w:val="en-US"/>
        </w:rPr>
        <w:t xml:space="preserve"> </w:t>
      </w:r>
      <w:r w:rsidR="00C12EA6" w:rsidRPr="00BC2A73">
        <w:rPr>
          <w:rFonts w:ascii="CorpoS" w:hAnsi="CorpoS" w:cs="Arial"/>
          <w:szCs w:val="24"/>
          <w:lang w:val="en-US"/>
        </w:rPr>
        <w:t xml:space="preserve"> </w:t>
      </w:r>
      <w:r w:rsidR="00935A24" w:rsidRPr="00BC2A73">
        <w:rPr>
          <w:rFonts w:ascii="CorpoS" w:hAnsi="CorpoS" w:cs="Arial"/>
          <w:szCs w:val="24"/>
          <w:lang w:val="en-US"/>
        </w:rPr>
        <w:t xml:space="preserve"> </w:t>
      </w:r>
    </w:p>
    <w:p w14:paraId="1EADAEF3" w14:textId="77777777" w:rsidR="00BD235E" w:rsidRPr="00BC2A73" w:rsidRDefault="00BD235E" w:rsidP="008C01C5">
      <w:pPr>
        <w:tabs>
          <w:tab w:val="left" w:pos="8788"/>
        </w:tabs>
        <w:ind w:right="-1"/>
        <w:jc w:val="both"/>
        <w:rPr>
          <w:rFonts w:ascii="CorpoS" w:hAnsi="CorpoS" w:cs="Arial"/>
          <w:szCs w:val="24"/>
          <w:lang w:val="en-US"/>
        </w:rPr>
      </w:pPr>
    </w:p>
    <w:p w14:paraId="7F5BC3E9" w14:textId="179143C7" w:rsidR="008C01C5" w:rsidRPr="00BC2A73" w:rsidRDefault="00987A34" w:rsidP="008C01C5">
      <w:pPr>
        <w:tabs>
          <w:tab w:val="left" w:pos="8788"/>
        </w:tabs>
        <w:ind w:right="-1"/>
        <w:jc w:val="both"/>
        <w:rPr>
          <w:rFonts w:ascii="CorpoS" w:hAnsi="CorpoS" w:cs="Arial"/>
          <w:szCs w:val="24"/>
          <w:lang w:val="en-US"/>
        </w:rPr>
      </w:pPr>
      <w:r w:rsidRPr="00987A34">
        <w:rPr>
          <w:rFonts w:ascii="CorpoS" w:hAnsi="CorpoS" w:cs="Arial"/>
          <w:szCs w:val="24"/>
          <w:lang w:val="en-US"/>
        </w:rPr>
        <w:t>The Clean Aviation Joint Undertaking (CAJU) is the European Union’s leading research and innovation program for transforming aviation towards a sustainable and climate-neutral future. It is a successful European public-private partnership between the European Commission through Horizon Europe, the EU research and innovation program</w:t>
      </w:r>
      <w:bookmarkStart w:id="0" w:name="_GoBack"/>
      <w:bookmarkEnd w:id="0"/>
      <w:r w:rsidRPr="00987A34">
        <w:rPr>
          <w:rFonts w:ascii="CorpoS" w:hAnsi="CorpoS" w:cs="Arial"/>
          <w:szCs w:val="24"/>
          <w:lang w:val="en-US"/>
        </w:rPr>
        <w:t xml:space="preserve">, and the European aeronautics industry. Clean Aviation is the successor to the two Clean Sky programs that ran from 2008 to 2024.  </w:t>
      </w:r>
    </w:p>
    <w:p w14:paraId="7215D1B7" w14:textId="5B286B11" w:rsidR="00340225" w:rsidRPr="00BC2A73" w:rsidRDefault="00340225" w:rsidP="008C01C5">
      <w:pPr>
        <w:tabs>
          <w:tab w:val="left" w:pos="8788"/>
        </w:tabs>
        <w:ind w:right="-1"/>
        <w:jc w:val="both"/>
        <w:rPr>
          <w:rFonts w:ascii="CorpoS" w:hAnsi="CorpoS" w:cs="Arial"/>
          <w:szCs w:val="24"/>
          <w:lang w:val="en-US"/>
        </w:rPr>
      </w:pPr>
    </w:p>
    <w:p w14:paraId="38A058B9" w14:textId="7A787A1C" w:rsidR="004257F5" w:rsidRPr="00BC2A73" w:rsidRDefault="004257F5">
      <w:pPr>
        <w:rPr>
          <w:rFonts w:ascii="CorpoS" w:hAnsi="CorpoS" w:cs="Arial"/>
          <w:szCs w:val="24"/>
          <w:lang w:val="en-US"/>
        </w:rPr>
      </w:pPr>
      <w:r w:rsidRPr="00BC2A73">
        <w:rPr>
          <w:rFonts w:ascii="CorpoS" w:hAnsi="CorpoS" w:cs="Arial"/>
          <w:szCs w:val="24"/>
          <w:lang w:val="en-US"/>
        </w:rPr>
        <w:br w:type="page"/>
      </w:r>
    </w:p>
    <w:p w14:paraId="155AEA7D" w14:textId="48F99007" w:rsidR="00340225" w:rsidRPr="00BC2A73" w:rsidRDefault="00CE5264" w:rsidP="008341D4">
      <w:pPr>
        <w:tabs>
          <w:tab w:val="left" w:pos="7520"/>
        </w:tabs>
        <w:spacing w:line="360" w:lineRule="auto"/>
        <w:rPr>
          <w:rFonts w:ascii="CorpoS" w:eastAsia="Calibri" w:hAnsi="CorpoS" w:cs="Arial"/>
          <w:b/>
          <w:szCs w:val="24"/>
          <w:lang w:val="en-US"/>
        </w:rPr>
      </w:pPr>
      <w:r>
        <w:rPr>
          <w:rFonts w:ascii="CorpoS" w:eastAsia="Calibri" w:hAnsi="CorpoS" w:cs="Arial"/>
          <w:b/>
          <w:szCs w:val="24"/>
          <w:lang w:val="en-US"/>
        </w:rPr>
        <w:lastRenderedPageBreak/>
        <w:t xml:space="preserve">The </w:t>
      </w:r>
      <w:r w:rsidR="00340225" w:rsidRPr="00BC2A73">
        <w:rPr>
          <w:rFonts w:ascii="CorpoS" w:eastAsia="Calibri" w:hAnsi="CorpoS" w:cs="Arial"/>
          <w:b/>
          <w:szCs w:val="24"/>
          <w:lang w:val="en-US"/>
        </w:rPr>
        <w:t>HEROPS</w:t>
      </w:r>
      <w:r>
        <w:rPr>
          <w:rFonts w:ascii="CorpoS" w:eastAsia="Calibri" w:hAnsi="CorpoS" w:cs="Arial"/>
          <w:b/>
          <w:szCs w:val="24"/>
          <w:lang w:val="en-US"/>
        </w:rPr>
        <w:t xml:space="preserve"> p</w:t>
      </w:r>
      <w:r w:rsidR="00340225" w:rsidRPr="00BC2A73">
        <w:rPr>
          <w:rFonts w:ascii="CorpoS" w:eastAsia="Calibri" w:hAnsi="CorpoS" w:cs="Arial"/>
          <w:b/>
          <w:szCs w:val="24"/>
          <w:lang w:val="en-US"/>
        </w:rPr>
        <w:t>artner</w:t>
      </w:r>
      <w:r>
        <w:rPr>
          <w:rFonts w:ascii="CorpoS" w:eastAsia="Calibri" w:hAnsi="CorpoS" w:cs="Arial"/>
          <w:b/>
          <w:szCs w:val="24"/>
          <w:lang w:val="en-US"/>
        </w:rPr>
        <w:t>s</w:t>
      </w:r>
      <w:r w:rsidR="0045185F" w:rsidRPr="00BC2A73">
        <w:rPr>
          <w:rFonts w:ascii="CorpoS" w:eastAsia="Calibri" w:hAnsi="CorpoS" w:cs="Arial"/>
          <w:b/>
          <w:szCs w:val="24"/>
          <w:lang w:val="en-US"/>
        </w:rPr>
        <w:t>:</w:t>
      </w:r>
      <w:r w:rsidR="00340225" w:rsidRPr="00BC2A73">
        <w:rPr>
          <w:rFonts w:ascii="CorpoS" w:eastAsia="Calibri" w:hAnsi="CorpoS" w:cs="Arial"/>
          <w:b/>
          <w:szCs w:val="24"/>
          <w:lang w:val="en-US"/>
        </w:rPr>
        <w:t xml:space="preserve"> </w:t>
      </w:r>
      <w:r w:rsidR="008341D4" w:rsidRPr="00BC2A73">
        <w:rPr>
          <w:rFonts w:ascii="CorpoS" w:eastAsia="Calibri" w:hAnsi="CorpoS" w:cs="Arial"/>
          <w:b/>
          <w:szCs w:val="24"/>
          <w:lang w:val="en-US"/>
        </w:rPr>
        <w:tab/>
      </w:r>
    </w:p>
    <w:p w14:paraId="40DC4E0C" w14:textId="79F8077E" w:rsidR="0045185F" w:rsidRPr="00BC2A73" w:rsidRDefault="000A4FCA" w:rsidP="0045185F">
      <w:pPr>
        <w:pStyle w:val="Listenabsatz"/>
        <w:numPr>
          <w:ilvl w:val="0"/>
          <w:numId w:val="8"/>
        </w:numPr>
        <w:spacing w:line="360" w:lineRule="auto"/>
        <w:rPr>
          <w:rFonts w:ascii="CorpoS" w:eastAsia="Calibri" w:hAnsi="CorpoS" w:cs="Arial"/>
          <w:bCs/>
          <w:sz w:val="24"/>
          <w:szCs w:val="24"/>
        </w:rPr>
      </w:pPr>
      <w:r>
        <w:rPr>
          <w:rFonts w:ascii="CorpoS" w:eastAsia="Calibri" w:hAnsi="CorpoS" w:cs="Arial"/>
          <w:bCs/>
          <w:sz w:val="24"/>
          <w:szCs w:val="24"/>
        </w:rPr>
        <w:t xml:space="preserve">RTX’s </w:t>
      </w:r>
      <w:r w:rsidR="0045185F" w:rsidRPr="00BC2A73">
        <w:rPr>
          <w:rFonts w:ascii="CorpoS" w:eastAsia="Calibri" w:hAnsi="CorpoS" w:cs="Arial"/>
          <w:bCs/>
          <w:sz w:val="24"/>
          <w:szCs w:val="24"/>
        </w:rPr>
        <w:t xml:space="preserve">Collins Aerospace, </w:t>
      </w:r>
      <w:r w:rsidR="00EC0F93">
        <w:rPr>
          <w:rFonts w:ascii="CorpoS" w:eastAsia="Calibri" w:hAnsi="CorpoS" w:cs="Arial"/>
          <w:bCs/>
          <w:sz w:val="24"/>
          <w:szCs w:val="24"/>
        </w:rPr>
        <w:t xml:space="preserve">Germany, </w:t>
      </w:r>
      <w:r w:rsidR="008341D4" w:rsidRPr="00BC2A73">
        <w:rPr>
          <w:rFonts w:ascii="CorpoS" w:eastAsia="Calibri" w:hAnsi="CorpoS" w:cs="Arial"/>
          <w:bCs/>
          <w:sz w:val="24"/>
          <w:szCs w:val="24"/>
        </w:rPr>
        <w:t>Ir</w:t>
      </w:r>
      <w:r w:rsidR="00CE5264">
        <w:rPr>
          <w:rFonts w:ascii="CorpoS" w:eastAsia="Calibri" w:hAnsi="CorpoS" w:cs="Arial"/>
          <w:bCs/>
          <w:sz w:val="24"/>
          <w:szCs w:val="24"/>
        </w:rPr>
        <w:t>e</w:t>
      </w:r>
      <w:r w:rsidR="008341D4" w:rsidRPr="00BC2A73">
        <w:rPr>
          <w:rFonts w:ascii="CorpoS" w:eastAsia="Calibri" w:hAnsi="CorpoS" w:cs="Arial"/>
          <w:bCs/>
          <w:sz w:val="24"/>
          <w:szCs w:val="24"/>
        </w:rPr>
        <w:t>land</w:t>
      </w:r>
      <w:r w:rsidR="00EC0F93">
        <w:rPr>
          <w:rFonts w:ascii="CorpoS" w:eastAsia="Calibri" w:hAnsi="CorpoS" w:cs="Arial"/>
          <w:bCs/>
          <w:sz w:val="24"/>
          <w:szCs w:val="24"/>
        </w:rPr>
        <w:t>, United Kingdom</w:t>
      </w:r>
      <w:r w:rsidR="008341D4" w:rsidRPr="00BC2A73">
        <w:rPr>
          <w:rFonts w:ascii="CorpoS" w:eastAsia="Calibri" w:hAnsi="CorpoS" w:cs="Arial"/>
          <w:bCs/>
          <w:sz w:val="24"/>
          <w:szCs w:val="24"/>
        </w:rPr>
        <w:t xml:space="preserve"> </w:t>
      </w:r>
      <w:r w:rsidR="00142111" w:rsidRPr="00BC2A73">
        <w:rPr>
          <w:rFonts w:ascii="CorpoS" w:eastAsia="Calibri" w:hAnsi="CorpoS" w:cs="Arial"/>
          <w:bCs/>
          <w:sz w:val="24"/>
          <w:szCs w:val="24"/>
        </w:rPr>
        <w:t xml:space="preserve"> </w:t>
      </w:r>
      <w:r w:rsidR="0045185F" w:rsidRPr="00BC2A73">
        <w:rPr>
          <w:rFonts w:ascii="CorpoS" w:eastAsia="Calibri" w:hAnsi="CorpoS" w:cs="Arial"/>
          <w:bCs/>
          <w:sz w:val="24"/>
          <w:szCs w:val="24"/>
        </w:rPr>
        <w:t xml:space="preserve"> </w:t>
      </w:r>
    </w:p>
    <w:p w14:paraId="5A1D4E65" w14:textId="45DC41BD" w:rsidR="0045185F" w:rsidRPr="00BC2A73" w:rsidRDefault="0045185F" w:rsidP="00142111">
      <w:pPr>
        <w:pStyle w:val="Listenabsatz"/>
        <w:numPr>
          <w:ilvl w:val="0"/>
          <w:numId w:val="8"/>
        </w:numPr>
        <w:spacing w:line="360" w:lineRule="auto"/>
        <w:rPr>
          <w:rFonts w:ascii="CorpoS" w:eastAsia="Calibri" w:hAnsi="CorpoS" w:cs="Arial"/>
          <w:bCs/>
          <w:sz w:val="24"/>
          <w:szCs w:val="24"/>
        </w:rPr>
      </w:pPr>
      <w:r w:rsidRPr="00BC2A73">
        <w:rPr>
          <w:rFonts w:ascii="CorpoS" w:eastAsia="Calibri" w:hAnsi="CorpoS" w:cs="Arial"/>
          <w:bCs/>
          <w:sz w:val="24"/>
          <w:szCs w:val="24"/>
        </w:rPr>
        <w:t xml:space="preserve">Eaton, </w:t>
      </w:r>
      <w:r w:rsidR="00CE5264">
        <w:rPr>
          <w:rFonts w:ascii="CorpoS" w:eastAsia="Calibri" w:hAnsi="CorpoS" w:cs="Arial"/>
          <w:bCs/>
          <w:sz w:val="24"/>
          <w:szCs w:val="24"/>
        </w:rPr>
        <w:t>Czech Republic</w:t>
      </w:r>
      <w:r w:rsidR="008341D4" w:rsidRPr="00BC2A73">
        <w:rPr>
          <w:rFonts w:ascii="CorpoS" w:eastAsia="Calibri" w:hAnsi="CorpoS" w:cs="Arial"/>
          <w:bCs/>
          <w:sz w:val="24"/>
          <w:szCs w:val="24"/>
        </w:rPr>
        <w:t xml:space="preserve"> </w:t>
      </w:r>
    </w:p>
    <w:p w14:paraId="14ADA8A8" w14:textId="2871F955" w:rsidR="0045185F" w:rsidRPr="00BC2A73" w:rsidRDefault="0045185F" w:rsidP="0045185F">
      <w:pPr>
        <w:pStyle w:val="Listenabsatz"/>
        <w:numPr>
          <w:ilvl w:val="0"/>
          <w:numId w:val="8"/>
        </w:numPr>
        <w:spacing w:line="360" w:lineRule="auto"/>
        <w:rPr>
          <w:rFonts w:ascii="CorpoS" w:eastAsia="Calibri" w:hAnsi="CorpoS" w:cs="Arial"/>
          <w:bCs/>
          <w:sz w:val="24"/>
          <w:szCs w:val="24"/>
        </w:rPr>
      </w:pPr>
      <w:r w:rsidRPr="00BC2A73">
        <w:rPr>
          <w:rFonts w:ascii="CorpoS" w:eastAsia="Calibri" w:hAnsi="CorpoS" w:cs="Arial"/>
          <w:bCs/>
          <w:sz w:val="24"/>
          <w:szCs w:val="24"/>
        </w:rPr>
        <w:t xml:space="preserve">Lufthansa </w:t>
      </w:r>
      <w:proofErr w:type="spellStart"/>
      <w:r w:rsidRPr="00BC2A73">
        <w:rPr>
          <w:rFonts w:ascii="CorpoS" w:eastAsia="Calibri" w:hAnsi="CorpoS" w:cs="Arial"/>
          <w:bCs/>
          <w:sz w:val="24"/>
          <w:szCs w:val="24"/>
        </w:rPr>
        <w:t>Technik</w:t>
      </w:r>
      <w:proofErr w:type="spellEnd"/>
      <w:r w:rsidRPr="00BC2A73">
        <w:rPr>
          <w:rFonts w:ascii="CorpoS" w:eastAsia="Calibri" w:hAnsi="CorpoS" w:cs="Arial"/>
          <w:bCs/>
          <w:sz w:val="24"/>
          <w:szCs w:val="24"/>
        </w:rPr>
        <w:t xml:space="preserve">, </w:t>
      </w:r>
      <w:r w:rsidR="00CE5264">
        <w:rPr>
          <w:rFonts w:ascii="CorpoS" w:eastAsia="Calibri" w:hAnsi="CorpoS" w:cs="Arial"/>
          <w:bCs/>
          <w:sz w:val="24"/>
          <w:szCs w:val="24"/>
        </w:rPr>
        <w:t>Germany</w:t>
      </w:r>
      <w:r w:rsidRPr="00BC2A73">
        <w:rPr>
          <w:rFonts w:ascii="CorpoS" w:eastAsia="Calibri" w:hAnsi="CorpoS" w:cs="Arial"/>
          <w:bCs/>
          <w:sz w:val="24"/>
          <w:szCs w:val="24"/>
        </w:rPr>
        <w:t xml:space="preserve"> </w:t>
      </w:r>
    </w:p>
    <w:p w14:paraId="0FF24E69" w14:textId="43B0ABED" w:rsidR="0045185F" w:rsidRPr="00BC2A73" w:rsidRDefault="0045185F" w:rsidP="0045185F">
      <w:pPr>
        <w:pStyle w:val="Listenabsatz"/>
        <w:numPr>
          <w:ilvl w:val="0"/>
          <w:numId w:val="8"/>
        </w:numPr>
        <w:spacing w:line="360" w:lineRule="auto"/>
        <w:rPr>
          <w:rFonts w:ascii="CorpoS" w:eastAsia="Calibri" w:hAnsi="CorpoS" w:cs="Arial"/>
          <w:bCs/>
          <w:sz w:val="24"/>
          <w:szCs w:val="24"/>
        </w:rPr>
      </w:pPr>
      <w:r w:rsidRPr="00BC2A73">
        <w:rPr>
          <w:rFonts w:ascii="CorpoS" w:eastAsia="Calibri" w:hAnsi="CorpoS" w:cs="Arial"/>
          <w:bCs/>
          <w:sz w:val="24"/>
          <w:szCs w:val="24"/>
        </w:rPr>
        <w:t xml:space="preserve">MT Aerospace, </w:t>
      </w:r>
      <w:r w:rsidR="00CE5264">
        <w:rPr>
          <w:rFonts w:ascii="CorpoS" w:eastAsia="Calibri" w:hAnsi="CorpoS" w:cs="Arial"/>
          <w:bCs/>
          <w:sz w:val="24"/>
          <w:szCs w:val="24"/>
        </w:rPr>
        <w:t>Germany</w:t>
      </w:r>
    </w:p>
    <w:p w14:paraId="5BE2863D" w14:textId="54322197" w:rsidR="00340225" w:rsidRPr="00BC2A73" w:rsidRDefault="00340225" w:rsidP="00340225">
      <w:pPr>
        <w:pStyle w:val="Listenabsatz"/>
        <w:numPr>
          <w:ilvl w:val="0"/>
          <w:numId w:val="8"/>
        </w:numPr>
        <w:spacing w:line="360" w:lineRule="auto"/>
        <w:rPr>
          <w:rFonts w:ascii="CorpoS" w:eastAsia="Calibri" w:hAnsi="CorpoS" w:cs="Arial"/>
          <w:bCs/>
          <w:sz w:val="24"/>
          <w:szCs w:val="24"/>
        </w:rPr>
      </w:pPr>
      <w:r w:rsidRPr="00BC2A73">
        <w:rPr>
          <w:rFonts w:ascii="CorpoS" w:eastAsia="Calibri" w:hAnsi="CorpoS" w:cs="Arial"/>
          <w:bCs/>
          <w:sz w:val="24"/>
          <w:szCs w:val="24"/>
        </w:rPr>
        <w:t xml:space="preserve">MTU Aero Engines, </w:t>
      </w:r>
      <w:r w:rsidR="00CE5264">
        <w:rPr>
          <w:rFonts w:ascii="CorpoS" w:eastAsia="Calibri" w:hAnsi="CorpoS" w:cs="Arial"/>
          <w:bCs/>
          <w:sz w:val="24"/>
          <w:szCs w:val="24"/>
        </w:rPr>
        <w:t>Germany</w:t>
      </w:r>
    </w:p>
    <w:p w14:paraId="5303E0A9" w14:textId="1436FDB6" w:rsidR="00340225" w:rsidRPr="00BC2A73" w:rsidRDefault="00F07503" w:rsidP="00340225">
      <w:pPr>
        <w:pStyle w:val="Listenabsatz"/>
        <w:numPr>
          <w:ilvl w:val="0"/>
          <w:numId w:val="8"/>
        </w:numPr>
        <w:spacing w:line="360" w:lineRule="auto"/>
        <w:rPr>
          <w:rFonts w:ascii="CorpoS" w:eastAsia="Calibri" w:hAnsi="CorpoS" w:cs="Arial"/>
          <w:bCs/>
          <w:sz w:val="24"/>
          <w:szCs w:val="24"/>
        </w:rPr>
      </w:pPr>
      <w:r>
        <w:rPr>
          <w:rFonts w:ascii="CorpoS" w:eastAsia="Calibri" w:hAnsi="CorpoS" w:cs="Arial"/>
          <w:bCs/>
          <w:sz w:val="24"/>
          <w:szCs w:val="24"/>
          <w:lang w:val="en-GB"/>
        </w:rPr>
        <w:t xml:space="preserve">Royal </w:t>
      </w:r>
      <w:r w:rsidR="00F96872" w:rsidRPr="00F96872">
        <w:rPr>
          <w:rFonts w:ascii="CorpoS" w:eastAsia="Calibri" w:hAnsi="CorpoS" w:cs="Arial"/>
          <w:bCs/>
          <w:sz w:val="24"/>
          <w:szCs w:val="24"/>
          <w:lang w:val="en-GB"/>
        </w:rPr>
        <w:t xml:space="preserve">Netherlands Aerospace Centre </w:t>
      </w:r>
      <w:r w:rsidR="008D379F" w:rsidRPr="00BC2A73">
        <w:rPr>
          <w:rFonts w:ascii="CorpoS" w:eastAsia="Calibri" w:hAnsi="CorpoS" w:cs="Arial"/>
          <w:bCs/>
          <w:sz w:val="24"/>
          <w:szCs w:val="24"/>
        </w:rPr>
        <w:t>(NLR)</w:t>
      </w:r>
      <w:r w:rsidR="00340225" w:rsidRPr="00BC2A73">
        <w:rPr>
          <w:rFonts w:ascii="CorpoS" w:eastAsia="Calibri" w:hAnsi="CorpoS" w:cs="Arial"/>
          <w:bCs/>
          <w:sz w:val="24"/>
          <w:szCs w:val="24"/>
        </w:rPr>
        <w:t xml:space="preserve">, </w:t>
      </w:r>
      <w:r w:rsidR="00CE5264">
        <w:rPr>
          <w:rFonts w:ascii="CorpoS" w:eastAsia="Calibri" w:hAnsi="CorpoS" w:cs="Arial"/>
          <w:bCs/>
          <w:sz w:val="24"/>
          <w:szCs w:val="24"/>
        </w:rPr>
        <w:t>Netherlands</w:t>
      </w:r>
    </w:p>
    <w:p w14:paraId="434DEA67" w14:textId="28800E6B" w:rsidR="00CA6EF8" w:rsidRDefault="00DA48A0" w:rsidP="00DA48A0">
      <w:pPr>
        <w:pStyle w:val="Listenabsatz"/>
        <w:numPr>
          <w:ilvl w:val="0"/>
          <w:numId w:val="8"/>
        </w:numPr>
        <w:spacing w:line="360" w:lineRule="auto"/>
        <w:rPr>
          <w:rFonts w:ascii="CorpoS" w:eastAsia="Calibri" w:hAnsi="CorpoS" w:cs="Arial"/>
          <w:bCs/>
          <w:sz w:val="24"/>
          <w:szCs w:val="24"/>
        </w:rPr>
      </w:pPr>
      <w:r w:rsidRPr="00DA48A0">
        <w:rPr>
          <w:rFonts w:ascii="CorpoS" w:eastAsia="Calibri" w:hAnsi="CorpoS" w:cs="Arial"/>
          <w:bCs/>
          <w:sz w:val="24"/>
          <w:szCs w:val="24"/>
        </w:rPr>
        <w:t>Technical University Vienna</w:t>
      </w:r>
      <w:r>
        <w:rPr>
          <w:rFonts w:ascii="CorpoS" w:eastAsia="Calibri" w:hAnsi="CorpoS" w:cs="Arial"/>
          <w:bCs/>
          <w:sz w:val="24"/>
          <w:szCs w:val="24"/>
        </w:rPr>
        <w:t xml:space="preserve">, </w:t>
      </w:r>
      <w:r w:rsidR="00715387">
        <w:rPr>
          <w:rFonts w:ascii="CorpoS" w:eastAsia="Calibri" w:hAnsi="CorpoS" w:cs="Arial"/>
          <w:bCs/>
          <w:sz w:val="24"/>
          <w:szCs w:val="24"/>
        </w:rPr>
        <w:t>Austria</w:t>
      </w:r>
      <w:r w:rsidR="008D379F" w:rsidRPr="00BC2A73">
        <w:rPr>
          <w:rFonts w:ascii="CorpoS" w:eastAsia="Calibri" w:hAnsi="CorpoS" w:cs="Arial"/>
          <w:bCs/>
          <w:sz w:val="24"/>
          <w:szCs w:val="24"/>
        </w:rPr>
        <w:t xml:space="preserve"> </w:t>
      </w:r>
    </w:p>
    <w:p w14:paraId="03551795" w14:textId="230161F1" w:rsidR="00715387" w:rsidRDefault="00715387" w:rsidP="00715387">
      <w:pPr>
        <w:spacing w:line="360" w:lineRule="auto"/>
        <w:rPr>
          <w:rFonts w:ascii="CorpoS" w:eastAsia="Calibri" w:hAnsi="CorpoS" w:cs="Arial"/>
          <w:bCs/>
          <w:szCs w:val="24"/>
        </w:rPr>
      </w:pPr>
    </w:p>
    <w:p w14:paraId="07171633" w14:textId="1BBB461F" w:rsidR="00715387" w:rsidRDefault="00715387" w:rsidP="00715387">
      <w:pPr>
        <w:spacing w:line="360" w:lineRule="auto"/>
        <w:rPr>
          <w:rFonts w:ascii="CorpoS" w:eastAsia="Calibri" w:hAnsi="CorpoS" w:cs="Arial"/>
          <w:bCs/>
          <w:szCs w:val="24"/>
        </w:rPr>
      </w:pPr>
    </w:p>
    <w:p w14:paraId="729576D7" w14:textId="77777777" w:rsidR="00715387" w:rsidRPr="009F5FB6" w:rsidRDefault="00715387" w:rsidP="00715387">
      <w:pPr>
        <w:ind w:right="-851"/>
        <w:rPr>
          <w:rFonts w:ascii="CorpoS" w:hAnsi="CorpoS"/>
          <w:sz w:val="20"/>
          <w:u w:val="single"/>
          <w:lang w:val="en-US"/>
        </w:rPr>
      </w:pPr>
      <w:r w:rsidRPr="009F5FB6">
        <w:rPr>
          <w:rFonts w:ascii="CorpoS" w:hAnsi="CorpoS"/>
          <w:sz w:val="20"/>
          <w:u w:val="single"/>
          <w:lang w:val="en-US"/>
        </w:rPr>
        <w:t>Your contact:</w:t>
      </w:r>
    </w:p>
    <w:p w14:paraId="7BD34CF4" w14:textId="5F9B6914" w:rsidR="00715387" w:rsidRDefault="00715387" w:rsidP="00715387">
      <w:pPr>
        <w:ind w:right="-851"/>
        <w:rPr>
          <w:rFonts w:ascii="CorpoS" w:hAnsi="CorpoS"/>
          <w:sz w:val="20"/>
          <w:lang w:val="en-US"/>
        </w:rPr>
      </w:pPr>
      <w:r>
        <w:rPr>
          <w:rFonts w:ascii="CorpoS" w:hAnsi="CorpoS"/>
          <w:sz w:val="20"/>
          <w:lang w:val="en-US"/>
        </w:rPr>
        <w:t xml:space="preserve">MTU Aero Engines </w:t>
      </w:r>
    </w:p>
    <w:p w14:paraId="6AFCFD6E" w14:textId="240C02C7" w:rsidR="00715387" w:rsidRPr="009F5FB6" w:rsidRDefault="00715387" w:rsidP="00715387">
      <w:pPr>
        <w:ind w:right="-851"/>
        <w:rPr>
          <w:rFonts w:ascii="CorpoS" w:hAnsi="CorpoS"/>
          <w:sz w:val="20"/>
          <w:lang w:val="en-US"/>
        </w:rPr>
      </w:pPr>
      <w:r w:rsidRPr="009F5FB6">
        <w:rPr>
          <w:rFonts w:ascii="CorpoS" w:hAnsi="CorpoS"/>
          <w:sz w:val="20"/>
          <w:lang w:val="en-US"/>
        </w:rPr>
        <w:t>Martina Vollmuth</w:t>
      </w:r>
    </w:p>
    <w:p w14:paraId="06935163" w14:textId="77777777" w:rsidR="00715387" w:rsidRPr="009F5FB6" w:rsidRDefault="00715387" w:rsidP="00715387">
      <w:pPr>
        <w:ind w:right="-851"/>
        <w:rPr>
          <w:rFonts w:ascii="CorpoS" w:hAnsi="CorpoS"/>
          <w:sz w:val="20"/>
          <w:lang w:val="en-US"/>
        </w:rPr>
      </w:pPr>
      <w:r w:rsidRPr="009F5FB6">
        <w:rPr>
          <w:rFonts w:ascii="CorpoS" w:hAnsi="CorpoS"/>
          <w:sz w:val="20"/>
          <w:lang w:val="en-US"/>
        </w:rPr>
        <w:t xml:space="preserve">Press Officer Technology   </w:t>
      </w:r>
    </w:p>
    <w:p w14:paraId="64FAA996" w14:textId="77777777" w:rsidR="00715387" w:rsidRPr="009F5FB6" w:rsidRDefault="00715387" w:rsidP="00715387">
      <w:pPr>
        <w:rPr>
          <w:rFonts w:ascii="CorpoS" w:hAnsi="CorpoS"/>
          <w:sz w:val="20"/>
          <w:u w:val="single"/>
          <w:lang w:val="en-US"/>
        </w:rPr>
      </w:pPr>
      <w:r w:rsidRPr="009F5FB6">
        <w:rPr>
          <w:rFonts w:ascii="CorpoS" w:hAnsi="CorpoS"/>
          <w:sz w:val="20"/>
          <w:lang w:val="en-US"/>
        </w:rPr>
        <w:t>Mobile: +49 (0) 176-1001 7133</w:t>
      </w:r>
    </w:p>
    <w:p w14:paraId="7F48B9C7" w14:textId="77777777" w:rsidR="00715387" w:rsidRPr="009F5FB6" w:rsidRDefault="00715387" w:rsidP="00715387">
      <w:pPr>
        <w:rPr>
          <w:rFonts w:ascii="CorpoS" w:hAnsi="CorpoS"/>
          <w:sz w:val="20"/>
          <w:u w:val="single"/>
          <w:lang w:val="en-US"/>
        </w:rPr>
      </w:pPr>
      <w:r w:rsidRPr="009F5FB6">
        <w:rPr>
          <w:rFonts w:ascii="CorpoS" w:hAnsi="CorpoS"/>
          <w:sz w:val="20"/>
          <w:lang w:val="en-US"/>
        </w:rPr>
        <w:t xml:space="preserve">Email: </w:t>
      </w:r>
      <w:hyperlink r:id="rId8" w:history="1">
        <w:r w:rsidRPr="009F5FB6">
          <w:rPr>
            <w:rStyle w:val="Hyperlink"/>
            <w:rFonts w:ascii="CorpoS" w:hAnsi="CorpoS"/>
            <w:sz w:val="20"/>
            <w:lang w:val="en-US"/>
          </w:rPr>
          <w:t>martina.vollmuth@mtu.de</w:t>
        </w:r>
      </w:hyperlink>
    </w:p>
    <w:p w14:paraId="7A7DD173" w14:textId="77777777" w:rsidR="00715387" w:rsidRPr="00715387" w:rsidRDefault="00715387" w:rsidP="00715387">
      <w:pPr>
        <w:spacing w:line="360" w:lineRule="auto"/>
        <w:rPr>
          <w:rFonts w:ascii="CorpoS" w:eastAsia="Calibri" w:hAnsi="CorpoS" w:cs="Arial"/>
          <w:bCs/>
          <w:szCs w:val="24"/>
          <w:lang w:val="en-US"/>
        </w:rPr>
      </w:pPr>
    </w:p>
    <w:sectPr w:rsidR="00715387" w:rsidRPr="00715387" w:rsidSect="00D0306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2835" w:right="1134" w:bottom="2268" w:left="1418" w:header="567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D9697" w14:textId="77777777" w:rsidR="00D03066" w:rsidRDefault="00D03066">
      <w:r>
        <w:separator/>
      </w:r>
    </w:p>
  </w:endnote>
  <w:endnote w:type="continuationSeparator" w:id="0">
    <w:p w14:paraId="29381F52" w14:textId="77777777" w:rsidR="00D03066" w:rsidRDefault="00D03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S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poSLig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CorpoSRe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2AA31" w14:textId="77777777" w:rsidR="00051E60" w:rsidRDefault="00051E60">
    <w:pPr>
      <w:pStyle w:val="Fuzeile"/>
      <w:spacing w:line="160" w:lineRule="exact"/>
      <w:rPr>
        <w:rFonts w:ascii="CorpoSReg" w:hAnsi="CorpoSReg"/>
        <w:color w:val="008080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A4798" w14:textId="77777777" w:rsidR="00051E60" w:rsidRDefault="00051E60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MTU Aero Engines AG</w:t>
    </w:r>
  </w:p>
  <w:p w14:paraId="50C97652" w14:textId="77777777" w:rsidR="00051E60" w:rsidRDefault="00051E60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Corporate Communications</w:t>
    </w:r>
  </w:p>
  <w:p w14:paraId="5BCD1B67" w14:textId="77777777" w:rsidR="00051E60" w:rsidRPr="00C86FCD" w:rsidRDefault="00051E60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proofErr w:type="spellStart"/>
    <w:r w:rsidRPr="00C86FCD">
      <w:rPr>
        <w:rFonts w:ascii="CorpoS" w:hAnsi="CorpoS"/>
        <w:color w:val="000000"/>
        <w:sz w:val="15"/>
        <w:lang w:val="de-DE"/>
      </w:rPr>
      <w:t>and</w:t>
    </w:r>
    <w:proofErr w:type="spellEnd"/>
    <w:r w:rsidRPr="00C86FCD">
      <w:rPr>
        <w:rFonts w:ascii="CorpoS" w:hAnsi="CorpoS"/>
        <w:color w:val="000000"/>
        <w:sz w:val="15"/>
        <w:lang w:val="de-DE"/>
      </w:rPr>
      <w:t xml:space="preserve"> Public </w:t>
    </w:r>
    <w:proofErr w:type="spellStart"/>
    <w:r w:rsidRPr="00C86FCD">
      <w:rPr>
        <w:rFonts w:ascii="CorpoS" w:hAnsi="CorpoS"/>
        <w:color w:val="000000"/>
        <w:sz w:val="15"/>
        <w:lang w:val="de-DE"/>
      </w:rPr>
      <w:t>Affairs</w:t>
    </w:r>
    <w:proofErr w:type="spellEnd"/>
  </w:p>
  <w:p w14:paraId="66A122AC" w14:textId="77777777" w:rsidR="00051E60" w:rsidRPr="00C86FCD" w:rsidRDefault="00051E60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 w:rsidRPr="00C86FCD">
      <w:rPr>
        <w:rFonts w:ascii="CorpoS" w:hAnsi="CorpoS"/>
        <w:color w:val="000000"/>
        <w:sz w:val="15"/>
        <w:lang w:val="de-DE"/>
      </w:rPr>
      <w:t>Dachauer Straße 665</w:t>
    </w:r>
  </w:p>
  <w:p w14:paraId="4EBBFBAC" w14:textId="16D28A21" w:rsidR="00051E60" w:rsidRDefault="00051E60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 xml:space="preserve">80995 </w:t>
    </w:r>
    <w:proofErr w:type="spellStart"/>
    <w:r w:rsidR="00534A6D">
      <w:rPr>
        <w:rFonts w:ascii="CorpoS" w:hAnsi="CorpoS"/>
        <w:color w:val="000000"/>
        <w:sz w:val="15"/>
        <w:lang w:val="de-DE"/>
      </w:rPr>
      <w:t>Munich</w:t>
    </w:r>
    <w:proofErr w:type="spellEnd"/>
    <w:r>
      <w:rPr>
        <w:rFonts w:ascii="CorpoS" w:hAnsi="CorpoS"/>
        <w:color w:val="000000"/>
        <w:sz w:val="15"/>
        <w:lang w:val="de-DE"/>
      </w:rPr>
      <w:t xml:space="preserve"> • Germany</w:t>
    </w:r>
  </w:p>
  <w:p w14:paraId="1CB2D180" w14:textId="77777777" w:rsidR="00051E60" w:rsidRPr="00C86FCD" w:rsidRDefault="00051E60">
    <w:pPr>
      <w:pStyle w:val="Fuzeile"/>
      <w:rPr>
        <w:lang w:val="en-US"/>
      </w:rPr>
    </w:pPr>
    <w:r w:rsidRPr="00C86FCD">
      <w:rPr>
        <w:rFonts w:ascii="CorpoS" w:hAnsi="CorpoS"/>
        <w:color w:val="000000"/>
        <w:sz w:val="15"/>
        <w:lang w:val="en-US"/>
      </w:rPr>
      <w:t>www.mtu.de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0411B" w14:textId="77777777" w:rsidR="00D03066" w:rsidRDefault="00D03066">
      <w:r>
        <w:separator/>
      </w:r>
    </w:p>
  </w:footnote>
  <w:footnote w:type="continuationSeparator" w:id="0">
    <w:p w14:paraId="585058D6" w14:textId="77777777" w:rsidR="00D03066" w:rsidRDefault="00D03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99DB8" w14:textId="77777777" w:rsidR="00051E60" w:rsidRDefault="00754703">
    <w:pPr>
      <w:pStyle w:val="Kopfzeile"/>
      <w:tabs>
        <w:tab w:val="clear" w:pos="4320"/>
        <w:tab w:val="clear" w:pos="8640"/>
        <w:tab w:val="left" w:pos="6521"/>
      </w:tabs>
      <w:rPr>
        <w:b/>
        <w:i/>
        <w:sz w:val="28"/>
      </w:rPr>
    </w:pPr>
    <w:r>
      <w:rPr>
        <w:noProof/>
        <w:lang w:val="de-DE" w:eastAsia="zh-CN"/>
      </w:rPr>
      <w:drawing>
        <wp:anchor distT="0" distB="0" distL="114300" distR="114300" simplePos="0" relativeHeight="251659264" behindDoc="0" locked="0" layoutInCell="1" allowOverlap="1" wp14:anchorId="3CB2361A" wp14:editId="1BD25C2A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16710" cy="789940"/>
          <wp:effectExtent l="0" t="0" r="0" b="0"/>
          <wp:wrapNone/>
          <wp:docPr id="15" name="Bild 15" descr="MTUBLKL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TUBLKL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1E60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72EE4" w14:textId="0A6E45AF" w:rsidR="00051E60" w:rsidRPr="00A775D8" w:rsidRDefault="00051E60" w:rsidP="004257F5">
    <w:pPr>
      <w:pStyle w:val="Kopfzeile"/>
      <w:ind w:hanging="142"/>
      <w:rPr>
        <w:sz w:val="2"/>
        <w:lang w:val="de-DE"/>
      </w:rPr>
    </w:pPr>
  </w:p>
  <w:p w14:paraId="235ED1D2" w14:textId="4AF76D81" w:rsidR="00051E60" w:rsidRPr="00507889" w:rsidRDefault="00754703" w:rsidP="00354BD1">
    <w:pPr>
      <w:pStyle w:val="Kopfzeile"/>
      <w:tabs>
        <w:tab w:val="clear" w:pos="4320"/>
        <w:tab w:val="clear" w:pos="8640"/>
        <w:tab w:val="left" w:pos="6521"/>
        <w:tab w:val="left" w:pos="6964"/>
      </w:tabs>
      <w:rPr>
        <w:b/>
        <w:i/>
        <w:sz w:val="28"/>
        <w:lang w:val="de-DE"/>
      </w:rPr>
    </w:pPr>
    <w:r>
      <w:rPr>
        <w:noProof/>
        <w:sz w:val="20"/>
        <w:lang w:val="de-DE"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0" wp14:anchorId="2ACAD5C6" wp14:editId="650C4A60">
              <wp:simplePos x="0" y="0"/>
              <wp:positionH relativeFrom="page">
                <wp:posOffset>900430</wp:posOffset>
              </wp:positionH>
              <wp:positionV relativeFrom="page">
                <wp:posOffset>1620520</wp:posOffset>
              </wp:positionV>
              <wp:extent cx="593979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9A07E21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27.6pt" to="538.6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RsEwIAACg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" o:allowoverlap="f">
              <w10:wrap anchorx="page" anchory="page"/>
            </v:line>
          </w:pict>
        </mc:Fallback>
      </mc:AlternateContent>
    </w:r>
  </w:p>
  <w:p w14:paraId="07A43BD6" w14:textId="3C5FE7E0" w:rsidR="00051E60" w:rsidRPr="00507889" w:rsidRDefault="009C73D1" w:rsidP="004B549A">
    <w:pPr>
      <w:pStyle w:val="Kopfzeile"/>
      <w:ind w:hanging="426"/>
      <w:rPr>
        <w:lang w:val="de-DE"/>
      </w:rPr>
    </w:pPr>
    <w:r>
      <w:rPr>
        <w:noProof/>
        <w:lang w:val="de-DE"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7DC6322" wp14:editId="4464D295">
              <wp:simplePos x="0" y="0"/>
              <wp:positionH relativeFrom="column">
                <wp:posOffset>3266836</wp:posOffset>
              </wp:positionH>
              <wp:positionV relativeFrom="paragraph">
                <wp:posOffset>342733</wp:posOffset>
              </wp:positionV>
              <wp:extent cx="2633272" cy="474314"/>
              <wp:effectExtent l="0" t="0" r="15240" b="254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3272" cy="47431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D1E84A" w14:textId="366764D1" w:rsidR="00051E60" w:rsidRPr="004F201A" w:rsidRDefault="007821D8" w:rsidP="00B57AE5">
                          <w:pPr>
                            <w:tabs>
                              <w:tab w:val="right" w:pos="2268"/>
                            </w:tabs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ab/>
                            <w:t xml:space="preserve">                      </w:t>
                          </w:r>
                          <w:r w:rsidR="00051E60"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="00051E60" w:rsidRPr="004F201A"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>Press Release</w:t>
                          </w:r>
                        </w:p>
                        <w:p w14:paraId="54C9162E" w14:textId="77777777" w:rsidR="00051E60" w:rsidRPr="00354BD1" w:rsidRDefault="00051E60" w:rsidP="00B57AE5">
                          <w:pPr>
                            <w:spacing w:before="210"/>
                            <w:rPr>
                              <w:rFonts w:ascii="CorpoSLig" w:hAnsi="CorpoSLi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7DC632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57.25pt;margin-top:27pt;width:207.35pt;height:3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" filled="f" stroked="f">
              <v:textbox inset="0,0,0,0">
                <w:txbxContent>
                  <w:p w14:paraId="09D1E84A" w14:textId="366764D1" w:rsidR="00051E60" w:rsidRPr="004F201A" w:rsidRDefault="007821D8" w:rsidP="00B57AE5">
                    <w:pPr>
                      <w:tabs>
                        <w:tab w:val="right" w:pos="2268"/>
                      </w:tabs>
                      <w:rPr>
                        <w:rFonts w:ascii="CorpoSLig" w:hAnsi="CorpoSLig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ab/>
                      <w:t xml:space="preserve">                      </w:t>
                    </w:r>
                    <w:r w:rsidR="00051E60"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 xml:space="preserve"> </w:t>
                    </w:r>
                    <w:r w:rsidR="00051E60" w:rsidRPr="004F201A"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>Press Release</w:t>
                    </w:r>
                  </w:p>
                  <w:p w14:paraId="54C9162E" w14:textId="77777777" w:rsidR="00051E60" w:rsidRPr="00354BD1" w:rsidRDefault="00051E60" w:rsidP="00B57AE5">
                    <w:pPr>
                      <w:spacing w:before="210"/>
                      <w:rPr>
                        <w:rFonts w:ascii="CorpoSLig" w:hAnsi="CorpoSLig"/>
                      </w:rPr>
                    </w:pPr>
                  </w:p>
                </w:txbxContent>
              </v:textbox>
            </v:shape>
          </w:pict>
        </mc:Fallback>
      </mc:AlternateContent>
    </w:r>
    <w:r w:rsidR="004257F5">
      <w:rPr>
        <w:noProof/>
        <w:lang w:val="de-DE" w:eastAsia="zh-CN"/>
      </w:rPr>
      <w:drawing>
        <wp:inline distT="0" distB="0" distL="0" distR="0" wp14:anchorId="073F6769" wp14:editId="5C1DCABF">
          <wp:extent cx="2089104" cy="902079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949" cy="10794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326278"/>
    <w:multiLevelType w:val="hybridMultilevel"/>
    <w:tmpl w:val="B93EF2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158A7"/>
    <w:multiLevelType w:val="multilevel"/>
    <w:tmpl w:val="73B2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20453"/>
    <w:multiLevelType w:val="hybridMultilevel"/>
    <w:tmpl w:val="0DC6BD26"/>
    <w:lvl w:ilvl="0" w:tplc="FF6EBBF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C69FF"/>
    <w:multiLevelType w:val="hybridMultilevel"/>
    <w:tmpl w:val="384C1914"/>
    <w:lvl w:ilvl="0" w:tplc="23FCE11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CD9ED8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00EA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303C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78F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04D7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B85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3EE4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BABB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041C7"/>
    <w:multiLevelType w:val="hybridMultilevel"/>
    <w:tmpl w:val="546AFE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04611"/>
    <w:multiLevelType w:val="hybridMultilevel"/>
    <w:tmpl w:val="73B2097C"/>
    <w:lvl w:ilvl="0" w:tplc="40E04E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7E49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84DE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F84C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B432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16C3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BA2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6CC1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CA6F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76598"/>
    <w:multiLevelType w:val="hybridMultilevel"/>
    <w:tmpl w:val="2AE05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5" w:hanging="283"/>
        </w:pPr>
        <w:rPr>
          <w:rFonts w:ascii="Symbol" w:hAnsi="Symbol" w:hint="default"/>
          <w:sz w:val="28"/>
        </w:rPr>
      </w:lvl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18"/>
  <w:removePersonalInformation/>
  <w:removeDateAndTime/>
  <w:embedSystemFonts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46"/>
    <w:rsid w:val="00001B8F"/>
    <w:rsid w:val="00006433"/>
    <w:rsid w:val="00010BAE"/>
    <w:rsid w:val="00014295"/>
    <w:rsid w:val="00020A42"/>
    <w:rsid w:val="00023E79"/>
    <w:rsid w:val="00026C4C"/>
    <w:rsid w:val="0003415B"/>
    <w:rsid w:val="00034C1E"/>
    <w:rsid w:val="0004012A"/>
    <w:rsid w:val="00042A63"/>
    <w:rsid w:val="0004574F"/>
    <w:rsid w:val="000468B9"/>
    <w:rsid w:val="00051E60"/>
    <w:rsid w:val="00052CED"/>
    <w:rsid w:val="000534B6"/>
    <w:rsid w:val="00057D73"/>
    <w:rsid w:val="000602E6"/>
    <w:rsid w:val="000616B6"/>
    <w:rsid w:val="00064982"/>
    <w:rsid w:val="000653A7"/>
    <w:rsid w:val="00073BEA"/>
    <w:rsid w:val="00074142"/>
    <w:rsid w:val="0007603C"/>
    <w:rsid w:val="000860C0"/>
    <w:rsid w:val="0009172F"/>
    <w:rsid w:val="00095C96"/>
    <w:rsid w:val="000A1D89"/>
    <w:rsid w:val="000A4FCA"/>
    <w:rsid w:val="000B33C3"/>
    <w:rsid w:val="000B67F6"/>
    <w:rsid w:val="000C09A7"/>
    <w:rsid w:val="000C1ADA"/>
    <w:rsid w:val="000D3A76"/>
    <w:rsid w:val="000D3E2B"/>
    <w:rsid w:val="000D76AE"/>
    <w:rsid w:val="000E5313"/>
    <w:rsid w:val="000E5C57"/>
    <w:rsid w:val="000E7EBA"/>
    <w:rsid w:val="000F0BAD"/>
    <w:rsid w:val="000F1C43"/>
    <w:rsid w:val="000F74AB"/>
    <w:rsid w:val="001003FA"/>
    <w:rsid w:val="00100FBE"/>
    <w:rsid w:val="0010138C"/>
    <w:rsid w:val="00101447"/>
    <w:rsid w:val="001060D0"/>
    <w:rsid w:val="00107445"/>
    <w:rsid w:val="00113984"/>
    <w:rsid w:val="00115186"/>
    <w:rsid w:val="00123D20"/>
    <w:rsid w:val="00126B24"/>
    <w:rsid w:val="0013024C"/>
    <w:rsid w:val="00135164"/>
    <w:rsid w:val="001364B7"/>
    <w:rsid w:val="00142111"/>
    <w:rsid w:val="00143677"/>
    <w:rsid w:val="0014381F"/>
    <w:rsid w:val="00144D88"/>
    <w:rsid w:val="00150E71"/>
    <w:rsid w:val="00151E2A"/>
    <w:rsid w:val="001603C2"/>
    <w:rsid w:val="00161E32"/>
    <w:rsid w:val="00163004"/>
    <w:rsid w:val="0017439D"/>
    <w:rsid w:val="00191239"/>
    <w:rsid w:val="0019240C"/>
    <w:rsid w:val="0019251F"/>
    <w:rsid w:val="001940FF"/>
    <w:rsid w:val="00197CF5"/>
    <w:rsid w:val="001A38B3"/>
    <w:rsid w:val="001B1AE3"/>
    <w:rsid w:val="001B606D"/>
    <w:rsid w:val="001C403E"/>
    <w:rsid w:val="001C53D3"/>
    <w:rsid w:val="001D53FD"/>
    <w:rsid w:val="001E5784"/>
    <w:rsid w:val="002019E4"/>
    <w:rsid w:val="002037D9"/>
    <w:rsid w:val="0021191F"/>
    <w:rsid w:val="0021633B"/>
    <w:rsid w:val="002201E1"/>
    <w:rsid w:val="002241C8"/>
    <w:rsid w:val="00226271"/>
    <w:rsid w:val="002335C6"/>
    <w:rsid w:val="00234952"/>
    <w:rsid w:val="002471C9"/>
    <w:rsid w:val="00254406"/>
    <w:rsid w:val="00256BAD"/>
    <w:rsid w:val="00261A60"/>
    <w:rsid w:val="00270DD3"/>
    <w:rsid w:val="00280197"/>
    <w:rsid w:val="00281AA0"/>
    <w:rsid w:val="002827D3"/>
    <w:rsid w:val="00286299"/>
    <w:rsid w:val="00291085"/>
    <w:rsid w:val="002A0109"/>
    <w:rsid w:val="002A1BC5"/>
    <w:rsid w:val="002A1C20"/>
    <w:rsid w:val="002A3DF2"/>
    <w:rsid w:val="002A4079"/>
    <w:rsid w:val="002B5196"/>
    <w:rsid w:val="002B6059"/>
    <w:rsid w:val="002B6B5C"/>
    <w:rsid w:val="002C1173"/>
    <w:rsid w:val="002D21A1"/>
    <w:rsid w:val="002D758E"/>
    <w:rsid w:val="002E1864"/>
    <w:rsid w:val="002E2DB5"/>
    <w:rsid w:val="002E3646"/>
    <w:rsid w:val="002E648F"/>
    <w:rsid w:val="002F76AF"/>
    <w:rsid w:val="0030038E"/>
    <w:rsid w:val="00300A57"/>
    <w:rsid w:val="003018DF"/>
    <w:rsid w:val="00310230"/>
    <w:rsid w:val="00322F67"/>
    <w:rsid w:val="00325951"/>
    <w:rsid w:val="003261D9"/>
    <w:rsid w:val="003306E0"/>
    <w:rsid w:val="003308EF"/>
    <w:rsid w:val="00340225"/>
    <w:rsid w:val="00342A55"/>
    <w:rsid w:val="00343C99"/>
    <w:rsid w:val="00344B08"/>
    <w:rsid w:val="00345152"/>
    <w:rsid w:val="00351FB9"/>
    <w:rsid w:val="0035315A"/>
    <w:rsid w:val="00354A2A"/>
    <w:rsid w:val="00354BD1"/>
    <w:rsid w:val="0036092F"/>
    <w:rsid w:val="0036328E"/>
    <w:rsid w:val="0036549E"/>
    <w:rsid w:val="003675C3"/>
    <w:rsid w:val="003737E2"/>
    <w:rsid w:val="0038142E"/>
    <w:rsid w:val="003839FD"/>
    <w:rsid w:val="003856B3"/>
    <w:rsid w:val="00386D04"/>
    <w:rsid w:val="0039010D"/>
    <w:rsid w:val="00390A09"/>
    <w:rsid w:val="00392F50"/>
    <w:rsid w:val="00393287"/>
    <w:rsid w:val="003953A2"/>
    <w:rsid w:val="00396026"/>
    <w:rsid w:val="003A74C1"/>
    <w:rsid w:val="003B2216"/>
    <w:rsid w:val="003C1344"/>
    <w:rsid w:val="003C2EDE"/>
    <w:rsid w:val="003C3254"/>
    <w:rsid w:val="003C3D7B"/>
    <w:rsid w:val="003D1233"/>
    <w:rsid w:val="003E220C"/>
    <w:rsid w:val="003E4C71"/>
    <w:rsid w:val="003E555A"/>
    <w:rsid w:val="003E7697"/>
    <w:rsid w:val="003E79CF"/>
    <w:rsid w:val="003F3976"/>
    <w:rsid w:val="004044E9"/>
    <w:rsid w:val="00405869"/>
    <w:rsid w:val="00405A5F"/>
    <w:rsid w:val="004065E3"/>
    <w:rsid w:val="00410940"/>
    <w:rsid w:val="00422193"/>
    <w:rsid w:val="004257F5"/>
    <w:rsid w:val="00433A66"/>
    <w:rsid w:val="00435C73"/>
    <w:rsid w:val="004429FD"/>
    <w:rsid w:val="0045185F"/>
    <w:rsid w:val="00454E87"/>
    <w:rsid w:val="00462E55"/>
    <w:rsid w:val="004655B3"/>
    <w:rsid w:val="00481764"/>
    <w:rsid w:val="0048499B"/>
    <w:rsid w:val="00492438"/>
    <w:rsid w:val="00494B76"/>
    <w:rsid w:val="004961D7"/>
    <w:rsid w:val="004966DC"/>
    <w:rsid w:val="004A092E"/>
    <w:rsid w:val="004B549A"/>
    <w:rsid w:val="004C5E01"/>
    <w:rsid w:val="004D5603"/>
    <w:rsid w:val="004E5F27"/>
    <w:rsid w:val="004E6995"/>
    <w:rsid w:val="004F0524"/>
    <w:rsid w:val="004F201A"/>
    <w:rsid w:val="004F5EC6"/>
    <w:rsid w:val="00503A3E"/>
    <w:rsid w:val="00506A44"/>
    <w:rsid w:val="00507889"/>
    <w:rsid w:val="00525D9E"/>
    <w:rsid w:val="0052615E"/>
    <w:rsid w:val="00526227"/>
    <w:rsid w:val="00532507"/>
    <w:rsid w:val="00534A6D"/>
    <w:rsid w:val="005449C9"/>
    <w:rsid w:val="0054532F"/>
    <w:rsid w:val="00545D8A"/>
    <w:rsid w:val="005501F7"/>
    <w:rsid w:val="00556F66"/>
    <w:rsid w:val="005660B5"/>
    <w:rsid w:val="00572802"/>
    <w:rsid w:val="00584264"/>
    <w:rsid w:val="00586A1B"/>
    <w:rsid w:val="005A006F"/>
    <w:rsid w:val="005A1451"/>
    <w:rsid w:val="005A3BBA"/>
    <w:rsid w:val="005B4229"/>
    <w:rsid w:val="005B600A"/>
    <w:rsid w:val="005B7771"/>
    <w:rsid w:val="005C0375"/>
    <w:rsid w:val="005C0552"/>
    <w:rsid w:val="005C1379"/>
    <w:rsid w:val="005C743F"/>
    <w:rsid w:val="005D66B3"/>
    <w:rsid w:val="005D737B"/>
    <w:rsid w:val="005E3FD5"/>
    <w:rsid w:val="005E64C5"/>
    <w:rsid w:val="005F057D"/>
    <w:rsid w:val="005F55C7"/>
    <w:rsid w:val="005F6B07"/>
    <w:rsid w:val="00601381"/>
    <w:rsid w:val="0060201F"/>
    <w:rsid w:val="00602348"/>
    <w:rsid w:val="00602DEE"/>
    <w:rsid w:val="006069AE"/>
    <w:rsid w:val="00607764"/>
    <w:rsid w:val="00614A3F"/>
    <w:rsid w:val="006156F6"/>
    <w:rsid w:val="006207DD"/>
    <w:rsid w:val="00624111"/>
    <w:rsid w:val="00636522"/>
    <w:rsid w:val="006379B7"/>
    <w:rsid w:val="006477D0"/>
    <w:rsid w:val="006706CB"/>
    <w:rsid w:val="00677906"/>
    <w:rsid w:val="00681B62"/>
    <w:rsid w:val="00682359"/>
    <w:rsid w:val="006824B5"/>
    <w:rsid w:val="006906EB"/>
    <w:rsid w:val="00695DED"/>
    <w:rsid w:val="00696967"/>
    <w:rsid w:val="006A16CD"/>
    <w:rsid w:val="006A3A8D"/>
    <w:rsid w:val="006B6968"/>
    <w:rsid w:val="006C4990"/>
    <w:rsid w:val="006D0FAF"/>
    <w:rsid w:val="006D1A73"/>
    <w:rsid w:val="006D1C26"/>
    <w:rsid w:val="0070360F"/>
    <w:rsid w:val="00703F6D"/>
    <w:rsid w:val="00706897"/>
    <w:rsid w:val="00711F98"/>
    <w:rsid w:val="00712F46"/>
    <w:rsid w:val="00715387"/>
    <w:rsid w:val="007174B3"/>
    <w:rsid w:val="0071791F"/>
    <w:rsid w:val="00740EE0"/>
    <w:rsid w:val="00742FCE"/>
    <w:rsid w:val="00751755"/>
    <w:rsid w:val="00754703"/>
    <w:rsid w:val="00757670"/>
    <w:rsid w:val="00760EE0"/>
    <w:rsid w:val="00761A2B"/>
    <w:rsid w:val="00762CA6"/>
    <w:rsid w:val="00767BE1"/>
    <w:rsid w:val="0077188B"/>
    <w:rsid w:val="007719C7"/>
    <w:rsid w:val="00774BB9"/>
    <w:rsid w:val="007754A3"/>
    <w:rsid w:val="0077756B"/>
    <w:rsid w:val="007821D8"/>
    <w:rsid w:val="0078237D"/>
    <w:rsid w:val="00783811"/>
    <w:rsid w:val="0078769A"/>
    <w:rsid w:val="0079113C"/>
    <w:rsid w:val="007A0340"/>
    <w:rsid w:val="007A3449"/>
    <w:rsid w:val="007B1097"/>
    <w:rsid w:val="007B301A"/>
    <w:rsid w:val="007C1DCF"/>
    <w:rsid w:val="007C5D92"/>
    <w:rsid w:val="007C7E3C"/>
    <w:rsid w:val="007D25B0"/>
    <w:rsid w:val="007D3740"/>
    <w:rsid w:val="007E2C5A"/>
    <w:rsid w:val="007E7CA5"/>
    <w:rsid w:val="007F194B"/>
    <w:rsid w:val="007F314E"/>
    <w:rsid w:val="007F5DED"/>
    <w:rsid w:val="0080241D"/>
    <w:rsid w:val="00804AFD"/>
    <w:rsid w:val="00806654"/>
    <w:rsid w:val="00811CC6"/>
    <w:rsid w:val="00816531"/>
    <w:rsid w:val="008168F1"/>
    <w:rsid w:val="00820CC9"/>
    <w:rsid w:val="00826A11"/>
    <w:rsid w:val="008341D4"/>
    <w:rsid w:val="00837CB6"/>
    <w:rsid w:val="00840ED4"/>
    <w:rsid w:val="00846648"/>
    <w:rsid w:val="0086021C"/>
    <w:rsid w:val="00872C46"/>
    <w:rsid w:val="00877DFB"/>
    <w:rsid w:val="008879C4"/>
    <w:rsid w:val="00890BCF"/>
    <w:rsid w:val="00893BC9"/>
    <w:rsid w:val="008965E0"/>
    <w:rsid w:val="008A1E29"/>
    <w:rsid w:val="008A48B7"/>
    <w:rsid w:val="008A6D05"/>
    <w:rsid w:val="008C01C5"/>
    <w:rsid w:val="008C518C"/>
    <w:rsid w:val="008C7FB8"/>
    <w:rsid w:val="008D379F"/>
    <w:rsid w:val="008D3F07"/>
    <w:rsid w:val="008D5F6B"/>
    <w:rsid w:val="008D7CDD"/>
    <w:rsid w:val="008E1450"/>
    <w:rsid w:val="008E3B41"/>
    <w:rsid w:val="008F2401"/>
    <w:rsid w:val="009065B5"/>
    <w:rsid w:val="009105A9"/>
    <w:rsid w:val="00922CE1"/>
    <w:rsid w:val="00924621"/>
    <w:rsid w:val="0093020B"/>
    <w:rsid w:val="00935A24"/>
    <w:rsid w:val="00936C0C"/>
    <w:rsid w:val="009451BC"/>
    <w:rsid w:val="00945A71"/>
    <w:rsid w:val="00952A6E"/>
    <w:rsid w:val="0095565F"/>
    <w:rsid w:val="0096124D"/>
    <w:rsid w:val="00982B92"/>
    <w:rsid w:val="00987A34"/>
    <w:rsid w:val="00991ADF"/>
    <w:rsid w:val="00992CD8"/>
    <w:rsid w:val="0099749E"/>
    <w:rsid w:val="009B4F9C"/>
    <w:rsid w:val="009B5CF5"/>
    <w:rsid w:val="009C73D1"/>
    <w:rsid w:val="009C7419"/>
    <w:rsid w:val="009D2AF7"/>
    <w:rsid w:val="009D35D0"/>
    <w:rsid w:val="009D7587"/>
    <w:rsid w:val="009E0A17"/>
    <w:rsid w:val="009E2D48"/>
    <w:rsid w:val="009E4460"/>
    <w:rsid w:val="009E49E6"/>
    <w:rsid w:val="009E62BA"/>
    <w:rsid w:val="00A15561"/>
    <w:rsid w:val="00A22432"/>
    <w:rsid w:val="00A2449B"/>
    <w:rsid w:val="00A41915"/>
    <w:rsid w:val="00A43C45"/>
    <w:rsid w:val="00A449B8"/>
    <w:rsid w:val="00A4513B"/>
    <w:rsid w:val="00A4792A"/>
    <w:rsid w:val="00A52FED"/>
    <w:rsid w:val="00A54850"/>
    <w:rsid w:val="00A55138"/>
    <w:rsid w:val="00A62EA5"/>
    <w:rsid w:val="00A6393A"/>
    <w:rsid w:val="00A65E3C"/>
    <w:rsid w:val="00A73E32"/>
    <w:rsid w:val="00A74321"/>
    <w:rsid w:val="00A749A4"/>
    <w:rsid w:val="00A775D8"/>
    <w:rsid w:val="00A81B91"/>
    <w:rsid w:val="00A83B57"/>
    <w:rsid w:val="00A8770E"/>
    <w:rsid w:val="00AA65B5"/>
    <w:rsid w:val="00AB0181"/>
    <w:rsid w:val="00AB550C"/>
    <w:rsid w:val="00AB560A"/>
    <w:rsid w:val="00AB66B5"/>
    <w:rsid w:val="00AB7725"/>
    <w:rsid w:val="00AC3141"/>
    <w:rsid w:val="00AC3F4E"/>
    <w:rsid w:val="00AD143B"/>
    <w:rsid w:val="00AD43E4"/>
    <w:rsid w:val="00AD77F0"/>
    <w:rsid w:val="00AE5B14"/>
    <w:rsid w:val="00B0190F"/>
    <w:rsid w:val="00B05CE3"/>
    <w:rsid w:val="00B10CC9"/>
    <w:rsid w:val="00B1161A"/>
    <w:rsid w:val="00B121FD"/>
    <w:rsid w:val="00B15567"/>
    <w:rsid w:val="00B15607"/>
    <w:rsid w:val="00B17222"/>
    <w:rsid w:val="00B248E8"/>
    <w:rsid w:val="00B349D2"/>
    <w:rsid w:val="00B402CA"/>
    <w:rsid w:val="00B45093"/>
    <w:rsid w:val="00B45232"/>
    <w:rsid w:val="00B47642"/>
    <w:rsid w:val="00B5245C"/>
    <w:rsid w:val="00B531A8"/>
    <w:rsid w:val="00B54A81"/>
    <w:rsid w:val="00B57AE5"/>
    <w:rsid w:val="00B57B05"/>
    <w:rsid w:val="00B61CC4"/>
    <w:rsid w:val="00B652CF"/>
    <w:rsid w:val="00B71385"/>
    <w:rsid w:val="00B72BDB"/>
    <w:rsid w:val="00B773E8"/>
    <w:rsid w:val="00B8002F"/>
    <w:rsid w:val="00B800D4"/>
    <w:rsid w:val="00B82437"/>
    <w:rsid w:val="00B82EB7"/>
    <w:rsid w:val="00B8764E"/>
    <w:rsid w:val="00B87AF1"/>
    <w:rsid w:val="00B87D81"/>
    <w:rsid w:val="00B91284"/>
    <w:rsid w:val="00BA047C"/>
    <w:rsid w:val="00BA10EB"/>
    <w:rsid w:val="00BA2D41"/>
    <w:rsid w:val="00BA481C"/>
    <w:rsid w:val="00BB2F99"/>
    <w:rsid w:val="00BB4F16"/>
    <w:rsid w:val="00BB5475"/>
    <w:rsid w:val="00BB5884"/>
    <w:rsid w:val="00BB689A"/>
    <w:rsid w:val="00BC0EFB"/>
    <w:rsid w:val="00BC26AC"/>
    <w:rsid w:val="00BC2A73"/>
    <w:rsid w:val="00BC2D3C"/>
    <w:rsid w:val="00BC57F4"/>
    <w:rsid w:val="00BC743E"/>
    <w:rsid w:val="00BD1D82"/>
    <w:rsid w:val="00BD235E"/>
    <w:rsid w:val="00BE0E81"/>
    <w:rsid w:val="00BE540B"/>
    <w:rsid w:val="00BE5BA9"/>
    <w:rsid w:val="00BF1A89"/>
    <w:rsid w:val="00BF53D7"/>
    <w:rsid w:val="00BF62B5"/>
    <w:rsid w:val="00C01473"/>
    <w:rsid w:val="00C022E0"/>
    <w:rsid w:val="00C11F8D"/>
    <w:rsid w:val="00C12EA6"/>
    <w:rsid w:val="00C345E3"/>
    <w:rsid w:val="00C422B3"/>
    <w:rsid w:val="00C44805"/>
    <w:rsid w:val="00C551E1"/>
    <w:rsid w:val="00C66179"/>
    <w:rsid w:val="00C66F25"/>
    <w:rsid w:val="00C8225F"/>
    <w:rsid w:val="00C84921"/>
    <w:rsid w:val="00C8662A"/>
    <w:rsid w:val="00C86FCD"/>
    <w:rsid w:val="00C969D6"/>
    <w:rsid w:val="00CA2208"/>
    <w:rsid w:val="00CA2BD6"/>
    <w:rsid w:val="00CA324D"/>
    <w:rsid w:val="00CA6EF8"/>
    <w:rsid w:val="00CA7DD6"/>
    <w:rsid w:val="00CB0939"/>
    <w:rsid w:val="00CB178B"/>
    <w:rsid w:val="00CB6EA6"/>
    <w:rsid w:val="00CC4558"/>
    <w:rsid w:val="00CC4913"/>
    <w:rsid w:val="00CD2469"/>
    <w:rsid w:val="00CE3E0B"/>
    <w:rsid w:val="00CE5264"/>
    <w:rsid w:val="00CE5748"/>
    <w:rsid w:val="00CE6CE9"/>
    <w:rsid w:val="00CE6DDA"/>
    <w:rsid w:val="00CF147F"/>
    <w:rsid w:val="00CF1657"/>
    <w:rsid w:val="00CF276E"/>
    <w:rsid w:val="00D0223E"/>
    <w:rsid w:val="00D03066"/>
    <w:rsid w:val="00D031A9"/>
    <w:rsid w:val="00D21373"/>
    <w:rsid w:val="00D31922"/>
    <w:rsid w:val="00D51E27"/>
    <w:rsid w:val="00D571F2"/>
    <w:rsid w:val="00D76C52"/>
    <w:rsid w:val="00D91CB2"/>
    <w:rsid w:val="00D94A6A"/>
    <w:rsid w:val="00D94AE8"/>
    <w:rsid w:val="00DA48A0"/>
    <w:rsid w:val="00DA6FC9"/>
    <w:rsid w:val="00DB545D"/>
    <w:rsid w:val="00DC3B00"/>
    <w:rsid w:val="00DC3B2E"/>
    <w:rsid w:val="00DC4FCF"/>
    <w:rsid w:val="00DD5F9F"/>
    <w:rsid w:val="00DD64E9"/>
    <w:rsid w:val="00DD6C03"/>
    <w:rsid w:val="00DE71BE"/>
    <w:rsid w:val="00DE753B"/>
    <w:rsid w:val="00DF2E8C"/>
    <w:rsid w:val="00DF438E"/>
    <w:rsid w:val="00E10840"/>
    <w:rsid w:val="00E11BB2"/>
    <w:rsid w:val="00E143D7"/>
    <w:rsid w:val="00E1645F"/>
    <w:rsid w:val="00E31D4D"/>
    <w:rsid w:val="00E347A0"/>
    <w:rsid w:val="00E34BF9"/>
    <w:rsid w:val="00E526B4"/>
    <w:rsid w:val="00E646AC"/>
    <w:rsid w:val="00E72953"/>
    <w:rsid w:val="00E757EC"/>
    <w:rsid w:val="00E77DB9"/>
    <w:rsid w:val="00E82EB4"/>
    <w:rsid w:val="00E91579"/>
    <w:rsid w:val="00E92F7F"/>
    <w:rsid w:val="00E938E2"/>
    <w:rsid w:val="00E95A5A"/>
    <w:rsid w:val="00E97429"/>
    <w:rsid w:val="00E97F62"/>
    <w:rsid w:val="00EB53A5"/>
    <w:rsid w:val="00EB79AD"/>
    <w:rsid w:val="00EC0479"/>
    <w:rsid w:val="00EC0F93"/>
    <w:rsid w:val="00ED34F0"/>
    <w:rsid w:val="00ED7F59"/>
    <w:rsid w:val="00EF33F5"/>
    <w:rsid w:val="00EF616A"/>
    <w:rsid w:val="00EF6274"/>
    <w:rsid w:val="00F027F8"/>
    <w:rsid w:val="00F052A2"/>
    <w:rsid w:val="00F065A8"/>
    <w:rsid w:val="00F07503"/>
    <w:rsid w:val="00F10889"/>
    <w:rsid w:val="00F22834"/>
    <w:rsid w:val="00F235E3"/>
    <w:rsid w:val="00F247EA"/>
    <w:rsid w:val="00F32888"/>
    <w:rsid w:val="00F440C4"/>
    <w:rsid w:val="00F54076"/>
    <w:rsid w:val="00F570A5"/>
    <w:rsid w:val="00F73387"/>
    <w:rsid w:val="00F816DD"/>
    <w:rsid w:val="00F84C1C"/>
    <w:rsid w:val="00F87571"/>
    <w:rsid w:val="00F96872"/>
    <w:rsid w:val="00F979FB"/>
    <w:rsid w:val="00FA2576"/>
    <w:rsid w:val="00FB0A76"/>
    <w:rsid w:val="00FB579C"/>
    <w:rsid w:val="00FC1CF1"/>
    <w:rsid w:val="00FC1FCA"/>
    <w:rsid w:val="00FC2520"/>
    <w:rsid w:val="00FC43E4"/>
    <w:rsid w:val="00FD1D0E"/>
    <w:rsid w:val="00FE0D30"/>
    <w:rsid w:val="00FE4C15"/>
    <w:rsid w:val="00FF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E4D8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98"/>
      </w:tabs>
      <w:spacing w:before="1400" w:line="300" w:lineRule="exact"/>
      <w:ind w:left="1786"/>
      <w:outlineLvl w:val="0"/>
    </w:pPr>
    <w:rPr>
      <w:rFonts w:ascii="CorpoS" w:hAnsi="CorpoS"/>
      <w:b/>
      <w:sz w:val="44"/>
    </w:rPr>
  </w:style>
  <w:style w:type="paragraph" w:styleId="berschrift2">
    <w:name w:val="heading 2"/>
    <w:basedOn w:val="Standard"/>
    <w:next w:val="Standard"/>
    <w:qFormat/>
    <w:rsid w:val="00E82E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82E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1302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CorpoSLig" w:hAnsi="CorpoSLig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Blocktext">
    <w:name w:val="Block Text"/>
    <w:basedOn w:val="Standard"/>
    <w:pPr>
      <w:tabs>
        <w:tab w:val="left" w:pos="7598"/>
      </w:tabs>
      <w:spacing w:line="300" w:lineRule="exact"/>
      <w:ind w:left="1786" w:right="567"/>
    </w:pPr>
    <w:rPr>
      <w:rFonts w:ascii="CorpoSReg" w:hAnsi="CorpoSReg"/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MTUTitle">
    <w:name w:val="MTU: Title"/>
    <w:basedOn w:val="Standard"/>
    <w:pPr>
      <w:tabs>
        <w:tab w:val="left" w:pos="7598"/>
      </w:tabs>
    </w:pPr>
    <w:rPr>
      <w:rFonts w:ascii="CorpoS" w:hAnsi="CorpoS"/>
      <w:sz w:val="22"/>
    </w:rPr>
  </w:style>
  <w:style w:type="paragraph" w:customStyle="1" w:styleId="MTUHeadings">
    <w:name w:val="MTU: Headings"/>
    <w:basedOn w:val="berschrift1"/>
    <w:pPr>
      <w:spacing w:before="0" w:line="280" w:lineRule="exact"/>
      <w:ind w:left="0"/>
    </w:pPr>
    <w:rPr>
      <w:sz w:val="40"/>
    </w:rPr>
  </w:style>
  <w:style w:type="paragraph" w:customStyle="1" w:styleId="MTUSubhead">
    <w:name w:val="MTU: Subhead"/>
    <w:basedOn w:val="Standard"/>
    <w:pPr>
      <w:tabs>
        <w:tab w:val="left" w:pos="7598"/>
      </w:tabs>
      <w:spacing w:after="280" w:line="280" w:lineRule="exact"/>
    </w:pPr>
    <w:rPr>
      <w:rFonts w:ascii="CorpoS" w:hAnsi="CorpoS"/>
      <w:b/>
    </w:rPr>
  </w:style>
  <w:style w:type="paragraph" w:customStyle="1" w:styleId="MTUBodycopy">
    <w:name w:val="MTU: Body copy"/>
    <w:basedOn w:val="Standard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Textkrper">
    <w:name w:val="Body Text"/>
    <w:basedOn w:val="Standard"/>
    <w:rsid w:val="00E82EB4"/>
    <w:pPr>
      <w:tabs>
        <w:tab w:val="left" w:pos="2552"/>
      </w:tabs>
      <w:ind w:right="2409"/>
      <w:jc w:val="both"/>
    </w:pPr>
    <w:rPr>
      <w:rFonts w:ascii="CorpoS" w:eastAsia="Times New Roman" w:hAnsi="CorpoS"/>
      <w:lang w:val="de-DE"/>
    </w:rPr>
  </w:style>
  <w:style w:type="paragraph" w:styleId="Textkrper2">
    <w:name w:val="Body Text 2"/>
    <w:basedOn w:val="Standard"/>
    <w:link w:val="Textkrper2Zchn"/>
    <w:rsid w:val="00E82EB4"/>
    <w:pPr>
      <w:ind w:right="2834"/>
      <w:jc w:val="both"/>
    </w:pPr>
    <w:rPr>
      <w:rFonts w:ascii="CorpoS" w:hAnsi="CorpoS"/>
      <w:b/>
    </w:rPr>
  </w:style>
  <w:style w:type="paragraph" w:styleId="Textkrper3">
    <w:name w:val="Body Text 3"/>
    <w:basedOn w:val="Standard"/>
    <w:rsid w:val="00E82EB4"/>
    <w:pPr>
      <w:tabs>
        <w:tab w:val="left" w:pos="2552"/>
      </w:tabs>
      <w:ind w:right="2834"/>
      <w:jc w:val="both"/>
    </w:pPr>
    <w:rPr>
      <w:rFonts w:ascii="CorpoS" w:hAnsi="CorpoS"/>
    </w:rPr>
  </w:style>
  <w:style w:type="character" w:styleId="Hyperlink">
    <w:name w:val="Hyperlink"/>
    <w:rsid w:val="00E82EB4"/>
    <w:rPr>
      <w:color w:val="0000FF"/>
      <w:u w:val="single"/>
    </w:rPr>
  </w:style>
  <w:style w:type="paragraph" w:styleId="Funotentext">
    <w:name w:val="footnote text"/>
    <w:basedOn w:val="Standard"/>
    <w:semiHidden/>
    <w:rsid w:val="007B301A"/>
    <w:rPr>
      <w:sz w:val="20"/>
    </w:rPr>
  </w:style>
  <w:style w:type="character" w:styleId="Funotenzeichen">
    <w:name w:val="footnote reference"/>
    <w:semiHidden/>
    <w:rsid w:val="007B301A"/>
    <w:rPr>
      <w:vertAlign w:val="superscript"/>
    </w:rPr>
  </w:style>
  <w:style w:type="paragraph" w:customStyle="1" w:styleId="StandardE">
    <w:name w:val="StandardE"/>
    <w:basedOn w:val="Standard"/>
    <w:rsid w:val="00342A55"/>
    <w:rPr>
      <w:rFonts w:ascii="Arial" w:eastAsia="Times New Roman" w:hAnsi="Arial"/>
      <w:color w:val="000000"/>
      <w:lang w:val="en-US"/>
    </w:rPr>
  </w:style>
  <w:style w:type="paragraph" w:styleId="StandardWeb">
    <w:name w:val="Normal (Web)"/>
    <w:basedOn w:val="Standard"/>
    <w:rsid w:val="00344B08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1302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Textkrper2Zchn">
    <w:name w:val="Textkörper 2 Zchn"/>
    <w:basedOn w:val="Absatz-Standardschriftart"/>
    <w:link w:val="Textkrper2"/>
    <w:rsid w:val="0014381F"/>
    <w:rPr>
      <w:rFonts w:ascii="CorpoS" w:hAnsi="CorpoS"/>
      <w:b/>
      <w:sz w:val="24"/>
      <w:lang w:val="en-GB" w:eastAsia="en-US"/>
    </w:rPr>
  </w:style>
  <w:style w:type="character" w:styleId="Kommentarzeichen">
    <w:name w:val="annotation reference"/>
    <w:basedOn w:val="Absatz-Standardschriftart"/>
    <w:rsid w:val="00D571F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571F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D571F2"/>
    <w:rPr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D571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571F2"/>
    <w:rPr>
      <w:b/>
      <w:bCs/>
      <w:lang w:val="en-GB" w:eastAsia="en-US"/>
    </w:rPr>
  </w:style>
  <w:style w:type="paragraph" w:styleId="berarbeitung">
    <w:name w:val="Revision"/>
    <w:hidden/>
    <w:uiPriority w:val="99"/>
    <w:semiHidden/>
    <w:rsid w:val="00D571F2"/>
    <w:rPr>
      <w:sz w:val="24"/>
      <w:lang w:val="en-GB" w:eastAsia="en-US"/>
    </w:rPr>
  </w:style>
  <w:style w:type="paragraph" w:styleId="Listenabsatz">
    <w:name w:val="List Paragraph"/>
    <w:basedOn w:val="Standard"/>
    <w:uiPriority w:val="34"/>
    <w:qFormat/>
    <w:rsid w:val="003402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vollmuth@mtu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3F971-23F9-4E1F-A3D4-553DC40F8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2018</Characters>
  <Application>Microsoft Office Word</Application>
  <DocSecurity>2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2337</CharactersWithSpaces>
  <SharedDoc>false</SharedDoc>
  <HLinks>
    <vt:vector size="12" baseType="variant">
      <vt:variant>
        <vt:i4>7864431</vt:i4>
      </vt:variant>
      <vt:variant>
        <vt:i4>3</vt:i4>
      </vt:variant>
      <vt:variant>
        <vt:i4>0</vt:i4>
      </vt:variant>
      <vt:variant>
        <vt:i4>5</vt:i4>
      </vt:variant>
      <vt:variant>
        <vt:lpwstr>http://www.mtu.de/</vt:lpwstr>
      </vt:variant>
      <vt:variant>
        <vt:lpwstr/>
      </vt:variant>
      <vt:variant>
        <vt:i4>786556</vt:i4>
      </vt:variant>
      <vt:variant>
        <vt:i4>0</vt:i4>
      </vt:variant>
      <vt:variant>
        <vt:i4>0</vt:i4>
      </vt:variant>
      <vt:variant>
        <vt:i4>5</vt:i4>
      </vt:variant>
      <vt:variant>
        <vt:lpwstr>mailto:Melanie.Wolf@mtu.de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2024-01-24T14:05:00Z</dcterms:created>
  <dcterms:modified xsi:type="dcterms:W3CDTF">2024-02-08T08:14:00Z</dcterms:modified>
</cp:coreProperties>
</file>